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0B" w:rsidRPr="00A321BC" w:rsidRDefault="0054760B" w:rsidP="0054760B">
      <w:pPr>
        <w:widowControl w:val="0"/>
        <w:shd w:val="clear" w:color="auto" w:fill="FFFFFF"/>
        <w:autoSpaceDE w:val="0"/>
        <w:autoSpaceDN w:val="0"/>
        <w:adjustRightInd w:val="0"/>
        <w:rPr>
          <w:color w:val="000000"/>
          <w:sz w:val="22"/>
          <w:szCs w:val="22"/>
          <w:lang w:val="sr-Cyrl-CS"/>
        </w:rPr>
      </w:pPr>
      <w:r w:rsidRPr="00C016F0">
        <w:rPr>
          <w:color w:val="000000"/>
          <w:sz w:val="22"/>
          <w:szCs w:val="22"/>
          <w:lang w:val="sr-Cyrl-CS"/>
        </w:rPr>
        <w:tab/>
      </w:r>
      <w:r w:rsidRPr="00A321BC">
        <w:rPr>
          <w:color w:val="000000"/>
          <w:sz w:val="22"/>
          <w:szCs w:val="22"/>
          <w:lang w:val="sr-Cyrl-CS"/>
        </w:rPr>
        <w:t xml:space="preserve">На основу </w:t>
      </w:r>
      <w:r w:rsidRPr="00A321BC">
        <w:rPr>
          <w:sz w:val="22"/>
        </w:rPr>
        <w:t xml:space="preserve">члана 41. </w:t>
      </w:r>
      <w:r w:rsidRPr="00A321BC">
        <w:rPr>
          <w:sz w:val="22"/>
          <w:lang w:val="sr-Cyrl-RS"/>
        </w:rPr>
        <w:t>став</w:t>
      </w:r>
      <w:r w:rsidRPr="00A321BC">
        <w:rPr>
          <w:sz w:val="22"/>
        </w:rPr>
        <w:t xml:space="preserve"> </w:t>
      </w:r>
      <w:r>
        <w:rPr>
          <w:sz w:val="22"/>
          <w:lang w:val="sr-Cyrl-RS"/>
        </w:rPr>
        <w:t>3</w:t>
      </w:r>
      <w:r w:rsidRPr="00A321BC">
        <w:rPr>
          <w:sz w:val="22"/>
        </w:rPr>
        <w:t xml:space="preserve">. Пословника Владе </w:t>
      </w:r>
      <w:r w:rsidRPr="00A321BC">
        <w:rPr>
          <w:sz w:val="22"/>
          <w:lang w:val="sr-Cyrl-CS"/>
        </w:rPr>
        <w:t>(„Службени</w:t>
      </w:r>
      <w:r w:rsidRPr="00A321BC">
        <w:rPr>
          <w:sz w:val="22"/>
          <w:lang w:val="sr-Cyrl-RS"/>
        </w:rPr>
        <w:t xml:space="preserve"> </w:t>
      </w:r>
      <w:r w:rsidRPr="00A321BC">
        <w:rPr>
          <w:sz w:val="22"/>
          <w:lang w:val="sr-Cyrl-CS"/>
        </w:rPr>
        <w:t>гласник РС</w:t>
      </w:r>
      <w:r w:rsidRPr="00A321BC">
        <w:rPr>
          <w:sz w:val="22"/>
          <w:lang w:val="ru-RU"/>
        </w:rPr>
        <w:t>”</w:t>
      </w:r>
      <w:r w:rsidRPr="00A321BC">
        <w:rPr>
          <w:sz w:val="22"/>
          <w:lang w:val="sr-Cyrl-CS"/>
        </w:rPr>
        <w:t xml:space="preserve">, бр. 61/06 </w:t>
      </w:r>
      <w:r w:rsidRPr="00A321BC">
        <w:rPr>
          <w:sz w:val="22"/>
          <w:lang w:val="sr-Cyrl-RS"/>
        </w:rPr>
        <w:t>–</w:t>
      </w:r>
      <w:r w:rsidRPr="00A321BC">
        <w:rPr>
          <w:sz w:val="22"/>
          <w:lang w:val="sr-Cyrl-CS"/>
        </w:rPr>
        <w:t xml:space="preserve"> пречишћен текст, 69/08, 88/09, 33/10, 69/10, 20/11, 37/11,</w:t>
      </w:r>
      <w:r w:rsidRPr="00A321BC">
        <w:rPr>
          <w:sz w:val="22"/>
          <w:lang w:val="sr-Cyrl-RS"/>
        </w:rPr>
        <w:t xml:space="preserve"> </w:t>
      </w:r>
      <w:r w:rsidRPr="00A321BC">
        <w:rPr>
          <w:sz w:val="22"/>
          <w:lang w:val="sr-Cyrl-CS"/>
        </w:rPr>
        <w:t>30/13, 76/14</w:t>
      </w:r>
      <w:r w:rsidRPr="00A321BC">
        <w:rPr>
          <w:sz w:val="22"/>
          <w:lang w:val="sr-Cyrl-RS"/>
        </w:rPr>
        <w:t xml:space="preserve"> и</w:t>
      </w:r>
      <w:r w:rsidRPr="00A321BC">
        <w:rPr>
          <w:sz w:val="22"/>
          <w:lang w:val="sr-Cyrl-CS"/>
        </w:rPr>
        <w:t xml:space="preserve"> 8/19 – др. пропис)</w:t>
      </w:r>
      <w:r>
        <w:rPr>
          <w:sz w:val="22"/>
          <w:lang w:val="sr-Cyrl-CS"/>
        </w:rPr>
        <w:t xml:space="preserve">, на предлог </w:t>
      </w:r>
      <w:r>
        <w:rPr>
          <w:color w:val="000000"/>
          <w:sz w:val="22"/>
          <w:szCs w:val="22"/>
          <w:lang w:val="sr-Cyrl-CS"/>
        </w:rPr>
        <w:t>Републичког</w:t>
      </w:r>
      <w:r w:rsidRPr="00C016F0">
        <w:rPr>
          <w:color w:val="000000"/>
          <w:sz w:val="22"/>
          <w:szCs w:val="22"/>
          <w:lang w:val="sr-Cyrl-CS"/>
        </w:rPr>
        <w:t xml:space="preserve"> завод</w:t>
      </w:r>
      <w:r>
        <w:rPr>
          <w:color w:val="000000"/>
          <w:sz w:val="22"/>
          <w:szCs w:val="22"/>
          <w:lang w:val="sr-Cyrl-CS"/>
        </w:rPr>
        <w:t>а</w:t>
      </w:r>
      <w:r w:rsidRPr="00C016F0">
        <w:rPr>
          <w:color w:val="000000"/>
          <w:sz w:val="22"/>
          <w:szCs w:val="22"/>
          <w:lang w:val="sr-Cyrl-CS"/>
        </w:rPr>
        <w:t xml:space="preserve"> за статистику</w:t>
      </w:r>
      <w:r>
        <w:rPr>
          <w:color w:val="000000"/>
          <w:sz w:val="22"/>
          <w:szCs w:val="22"/>
          <w:lang w:val="sr-Cyrl-CS"/>
        </w:rPr>
        <w:t>,</w:t>
      </w:r>
    </w:p>
    <w:p w:rsidR="0054760B" w:rsidRPr="00C016F0" w:rsidRDefault="0054760B" w:rsidP="0054760B">
      <w:pPr>
        <w:widowControl w:val="0"/>
        <w:shd w:val="clear" w:color="auto" w:fill="FFFFFF"/>
        <w:autoSpaceDE w:val="0"/>
        <w:autoSpaceDN w:val="0"/>
        <w:adjustRightInd w:val="0"/>
        <w:rPr>
          <w:sz w:val="22"/>
          <w:szCs w:val="22"/>
        </w:rPr>
      </w:pPr>
    </w:p>
    <w:p w:rsidR="0054760B" w:rsidRPr="00C016F0" w:rsidRDefault="0054760B" w:rsidP="0054760B">
      <w:pPr>
        <w:widowControl w:val="0"/>
        <w:shd w:val="clear" w:color="auto" w:fill="FFFFFF"/>
        <w:autoSpaceDE w:val="0"/>
        <w:autoSpaceDN w:val="0"/>
        <w:adjustRightInd w:val="0"/>
        <w:rPr>
          <w:color w:val="000000"/>
          <w:sz w:val="22"/>
          <w:szCs w:val="22"/>
          <w:lang w:val="sr-Cyrl-CS"/>
        </w:rPr>
      </w:pPr>
      <w:r w:rsidRPr="00C016F0">
        <w:rPr>
          <w:color w:val="000000"/>
          <w:sz w:val="22"/>
          <w:szCs w:val="22"/>
          <w:lang w:val="sr-Cyrl-CS"/>
        </w:rPr>
        <w:tab/>
        <w:t>Одбор за привреду и финансије одређује</w:t>
      </w:r>
    </w:p>
    <w:p w:rsidR="0054760B" w:rsidRPr="00C016F0" w:rsidRDefault="0054760B" w:rsidP="0054760B">
      <w:pPr>
        <w:widowControl w:val="0"/>
        <w:shd w:val="clear" w:color="auto" w:fill="FFFFFF"/>
        <w:autoSpaceDE w:val="0"/>
        <w:autoSpaceDN w:val="0"/>
        <w:adjustRightInd w:val="0"/>
        <w:rPr>
          <w:sz w:val="22"/>
          <w:szCs w:val="22"/>
        </w:rPr>
      </w:pPr>
    </w:p>
    <w:p w:rsidR="0054760B" w:rsidRDefault="0054760B" w:rsidP="0054760B">
      <w:pPr>
        <w:widowControl w:val="0"/>
        <w:shd w:val="clear" w:color="auto" w:fill="FFFFFF"/>
        <w:autoSpaceDE w:val="0"/>
        <w:autoSpaceDN w:val="0"/>
        <w:adjustRightInd w:val="0"/>
        <w:jc w:val="center"/>
        <w:rPr>
          <w:color w:val="000000"/>
          <w:sz w:val="22"/>
          <w:szCs w:val="22"/>
          <w:lang w:val="sr-Cyrl-CS"/>
        </w:rPr>
      </w:pPr>
      <w:r w:rsidRPr="00C016F0">
        <w:rPr>
          <w:color w:val="000000"/>
          <w:sz w:val="22"/>
          <w:szCs w:val="22"/>
          <w:lang w:val="sr-Cyrl-CS"/>
        </w:rPr>
        <w:t xml:space="preserve">ПРОГРАМ ЈАВНЕ РАСПРАВЕ О НАЦРТУ ЗАКОНА </w:t>
      </w:r>
    </w:p>
    <w:p w:rsidR="0054760B" w:rsidRPr="00C016F0" w:rsidRDefault="0054760B" w:rsidP="0054760B">
      <w:pPr>
        <w:widowControl w:val="0"/>
        <w:shd w:val="clear" w:color="auto" w:fill="FFFFFF"/>
        <w:autoSpaceDE w:val="0"/>
        <w:autoSpaceDN w:val="0"/>
        <w:adjustRightInd w:val="0"/>
        <w:jc w:val="center"/>
        <w:rPr>
          <w:color w:val="000000"/>
          <w:sz w:val="22"/>
          <w:szCs w:val="22"/>
          <w:lang w:val="sr-Latn-CS"/>
        </w:rPr>
      </w:pPr>
      <w:r w:rsidRPr="00C016F0">
        <w:rPr>
          <w:color w:val="000000"/>
          <w:sz w:val="22"/>
          <w:szCs w:val="22"/>
          <w:lang w:val="sr-Cyrl-CS"/>
        </w:rPr>
        <w:t xml:space="preserve">О ПОПИСУ ПОЉОПРИВРЕДЕ </w:t>
      </w:r>
      <w:r w:rsidRPr="00C016F0">
        <w:rPr>
          <w:color w:val="000000"/>
          <w:sz w:val="22"/>
          <w:szCs w:val="22"/>
          <w:lang w:val="sr-Latn-CS"/>
        </w:rPr>
        <w:t>2021.</w:t>
      </w:r>
    </w:p>
    <w:p w:rsidR="0054760B" w:rsidRPr="00C016F0" w:rsidRDefault="0054760B" w:rsidP="0054760B">
      <w:pPr>
        <w:widowControl w:val="0"/>
        <w:shd w:val="clear" w:color="auto" w:fill="FFFFFF"/>
        <w:autoSpaceDE w:val="0"/>
        <w:autoSpaceDN w:val="0"/>
        <w:adjustRightInd w:val="0"/>
        <w:jc w:val="center"/>
        <w:rPr>
          <w:sz w:val="22"/>
          <w:szCs w:val="22"/>
        </w:rPr>
      </w:pPr>
    </w:p>
    <w:p w:rsidR="0054760B" w:rsidRPr="00C016F0" w:rsidRDefault="0054760B" w:rsidP="0054760B">
      <w:pPr>
        <w:widowControl w:val="0"/>
        <w:shd w:val="clear" w:color="auto" w:fill="FFFFFF"/>
        <w:autoSpaceDE w:val="0"/>
        <w:autoSpaceDN w:val="0"/>
        <w:adjustRightInd w:val="0"/>
        <w:rPr>
          <w:color w:val="000000"/>
          <w:sz w:val="22"/>
          <w:szCs w:val="22"/>
          <w:lang w:val="sr-Cyrl-CS"/>
        </w:rPr>
      </w:pPr>
      <w:r w:rsidRPr="00C016F0">
        <w:rPr>
          <w:color w:val="000000"/>
          <w:sz w:val="22"/>
          <w:szCs w:val="22"/>
          <w:lang w:val="sr-Cyrl-CS"/>
        </w:rPr>
        <w:tab/>
        <w:t xml:space="preserve">1. Републички завод за статистику спроводи јавну расправу о Нацрту закона о попису пољопривреде </w:t>
      </w:r>
      <w:r w:rsidRPr="00C016F0">
        <w:rPr>
          <w:color w:val="000000"/>
          <w:sz w:val="22"/>
          <w:szCs w:val="22"/>
          <w:lang w:val="sr-Latn-CS"/>
        </w:rPr>
        <w:t xml:space="preserve">2021. </w:t>
      </w:r>
      <w:r w:rsidRPr="00C016F0">
        <w:rPr>
          <w:color w:val="000000"/>
          <w:sz w:val="22"/>
          <w:szCs w:val="22"/>
          <w:lang w:val="sr-Cyrl-CS"/>
        </w:rPr>
        <w:t>(у даљем текст</w:t>
      </w:r>
      <w:r>
        <w:rPr>
          <w:color w:val="000000"/>
          <w:sz w:val="22"/>
          <w:szCs w:val="22"/>
          <w:lang w:val="sr-Cyrl-CS"/>
        </w:rPr>
        <w:t>у: Нацрт закона), који је саставни део овог програма.</w:t>
      </w:r>
    </w:p>
    <w:p w:rsidR="0054760B" w:rsidRPr="00C016F0" w:rsidRDefault="0054760B" w:rsidP="0054760B">
      <w:pPr>
        <w:widowControl w:val="0"/>
        <w:shd w:val="clear" w:color="auto" w:fill="FFFFFF"/>
        <w:autoSpaceDE w:val="0"/>
        <w:autoSpaceDN w:val="0"/>
        <w:adjustRightInd w:val="0"/>
        <w:rPr>
          <w:color w:val="000000"/>
          <w:sz w:val="22"/>
          <w:szCs w:val="22"/>
          <w:lang w:val="sr-Latn-CS"/>
        </w:rPr>
      </w:pPr>
    </w:p>
    <w:p w:rsidR="0054760B" w:rsidRPr="00C016F0" w:rsidRDefault="0054760B" w:rsidP="0054760B">
      <w:pPr>
        <w:widowControl w:val="0"/>
        <w:shd w:val="clear" w:color="auto" w:fill="FFFFFF"/>
        <w:autoSpaceDE w:val="0"/>
        <w:autoSpaceDN w:val="0"/>
        <w:adjustRightInd w:val="0"/>
        <w:rPr>
          <w:color w:val="000000"/>
          <w:sz w:val="22"/>
          <w:szCs w:val="22"/>
          <w:lang w:val="sr-Cyrl-CS"/>
        </w:rPr>
      </w:pPr>
      <w:r w:rsidRPr="00C016F0">
        <w:rPr>
          <w:color w:val="000000"/>
          <w:sz w:val="22"/>
          <w:szCs w:val="22"/>
          <w:lang w:val="sr-Cyrl-CS"/>
        </w:rPr>
        <w:tab/>
        <w:t xml:space="preserve">2. Јавна расправа о Нацрту закона спроводи се у периоду од </w:t>
      </w:r>
      <w:r w:rsidRPr="00C016F0">
        <w:rPr>
          <w:color w:val="000000"/>
          <w:sz w:val="22"/>
          <w:szCs w:val="22"/>
          <w:lang w:val="sr-Latn-CS"/>
        </w:rPr>
        <w:t xml:space="preserve">25. </w:t>
      </w:r>
      <w:r w:rsidRPr="00C016F0">
        <w:rPr>
          <w:color w:val="000000"/>
          <w:sz w:val="22"/>
          <w:szCs w:val="22"/>
          <w:lang w:val="sr-Cyrl-CS"/>
        </w:rPr>
        <w:t xml:space="preserve">децембра </w:t>
      </w:r>
      <w:r w:rsidRPr="00C016F0">
        <w:rPr>
          <w:color w:val="000000"/>
          <w:sz w:val="22"/>
          <w:szCs w:val="22"/>
          <w:lang w:val="sr-Latn-CS"/>
        </w:rPr>
        <w:t xml:space="preserve">2019. </w:t>
      </w:r>
      <w:r w:rsidRPr="00C016F0">
        <w:rPr>
          <w:color w:val="000000"/>
          <w:sz w:val="22"/>
          <w:szCs w:val="22"/>
          <w:lang w:val="sr-Cyrl-CS"/>
        </w:rPr>
        <w:t xml:space="preserve">године до </w:t>
      </w:r>
      <w:r w:rsidRPr="00C016F0">
        <w:rPr>
          <w:color w:val="000000"/>
          <w:sz w:val="22"/>
          <w:szCs w:val="22"/>
          <w:lang w:val="sr-Latn-CS"/>
        </w:rPr>
        <w:t xml:space="preserve">25. </w:t>
      </w:r>
      <w:r w:rsidRPr="00C016F0">
        <w:rPr>
          <w:color w:val="000000"/>
          <w:sz w:val="22"/>
          <w:szCs w:val="22"/>
          <w:lang w:val="sr-Cyrl-CS"/>
        </w:rPr>
        <w:t>јануара 2020.</w:t>
      </w:r>
      <w:r>
        <w:rPr>
          <w:color w:val="000000"/>
          <w:sz w:val="22"/>
          <w:szCs w:val="22"/>
          <w:lang w:val="sr-Cyrl-CS"/>
        </w:rPr>
        <w:t xml:space="preserve"> </w:t>
      </w:r>
      <w:r w:rsidRPr="00C016F0">
        <w:rPr>
          <w:color w:val="000000"/>
          <w:sz w:val="22"/>
          <w:szCs w:val="22"/>
          <w:lang w:val="sr-Cyrl-CS"/>
        </w:rPr>
        <w:t>године.</w:t>
      </w:r>
    </w:p>
    <w:p w:rsidR="0054760B" w:rsidRDefault="0054760B" w:rsidP="0054760B">
      <w:pPr>
        <w:widowControl w:val="0"/>
        <w:shd w:val="clear" w:color="auto" w:fill="FFFFFF"/>
        <w:autoSpaceDE w:val="0"/>
        <w:autoSpaceDN w:val="0"/>
        <w:adjustRightInd w:val="0"/>
        <w:rPr>
          <w:color w:val="000000"/>
          <w:sz w:val="22"/>
          <w:szCs w:val="22"/>
          <w:lang w:val="sr-Cyrl-CS"/>
        </w:rPr>
      </w:pPr>
    </w:p>
    <w:p w:rsidR="0054760B" w:rsidRPr="00C016F0" w:rsidRDefault="0054760B" w:rsidP="0054760B">
      <w:pPr>
        <w:widowControl w:val="0"/>
        <w:shd w:val="clear" w:color="auto" w:fill="FFFFFF"/>
        <w:autoSpaceDE w:val="0"/>
        <w:autoSpaceDN w:val="0"/>
        <w:adjustRightInd w:val="0"/>
        <w:rPr>
          <w:color w:val="000000"/>
          <w:sz w:val="22"/>
          <w:szCs w:val="22"/>
          <w:lang w:val="sr-Latn-CS"/>
        </w:rPr>
      </w:pPr>
      <w:r>
        <w:rPr>
          <w:color w:val="000000"/>
          <w:sz w:val="22"/>
          <w:szCs w:val="22"/>
          <w:lang w:val="sr-Cyrl-CS"/>
        </w:rPr>
        <w:tab/>
        <w:t xml:space="preserve">3. </w:t>
      </w:r>
      <w:r w:rsidRPr="00C016F0">
        <w:rPr>
          <w:color w:val="000000"/>
          <w:sz w:val="22"/>
          <w:szCs w:val="22"/>
          <w:lang w:val="sr-Cyrl-CS"/>
        </w:rPr>
        <w:t>Учесници у јавној расправи су релевантни државни органи, невладине организације, еминентни стручњаци у овој области, као и остали заинтересовани субјекти и појединци.</w:t>
      </w:r>
    </w:p>
    <w:p w:rsidR="0054760B" w:rsidRPr="00C016F0" w:rsidRDefault="0054760B" w:rsidP="0054760B">
      <w:pPr>
        <w:widowControl w:val="0"/>
        <w:shd w:val="clear" w:color="auto" w:fill="FFFFFF"/>
        <w:tabs>
          <w:tab w:val="left" w:pos="730"/>
        </w:tabs>
        <w:autoSpaceDE w:val="0"/>
        <w:autoSpaceDN w:val="0"/>
        <w:adjustRightInd w:val="0"/>
        <w:rPr>
          <w:color w:val="000000"/>
          <w:sz w:val="22"/>
          <w:szCs w:val="22"/>
          <w:lang w:val="sr-Latn-CS"/>
        </w:rPr>
      </w:pPr>
    </w:p>
    <w:p w:rsidR="0054760B" w:rsidRPr="00C016F0" w:rsidRDefault="0054760B" w:rsidP="0054760B">
      <w:pPr>
        <w:widowControl w:val="0"/>
        <w:shd w:val="clear" w:color="auto" w:fill="FFFFFF"/>
        <w:autoSpaceDE w:val="0"/>
        <w:autoSpaceDN w:val="0"/>
        <w:adjustRightInd w:val="0"/>
        <w:rPr>
          <w:color w:val="000000"/>
          <w:sz w:val="22"/>
          <w:szCs w:val="22"/>
          <w:lang w:val="sr-Cyrl-CS"/>
        </w:rPr>
      </w:pPr>
      <w:r w:rsidRPr="00C016F0">
        <w:rPr>
          <w:color w:val="000000"/>
          <w:sz w:val="22"/>
          <w:szCs w:val="22"/>
          <w:lang w:val="sr-Latn-CS"/>
        </w:rPr>
        <w:tab/>
      </w:r>
      <w:r>
        <w:rPr>
          <w:color w:val="000000"/>
          <w:sz w:val="22"/>
          <w:szCs w:val="22"/>
          <w:lang w:val="sr-Cyrl-RS"/>
        </w:rPr>
        <w:t>4</w:t>
      </w:r>
      <w:r w:rsidRPr="00C016F0">
        <w:rPr>
          <w:color w:val="000000"/>
          <w:sz w:val="22"/>
          <w:szCs w:val="22"/>
          <w:lang w:val="sr-Latn-CS"/>
        </w:rPr>
        <w:t>.</w:t>
      </w:r>
      <w:r w:rsidRPr="00C016F0">
        <w:rPr>
          <w:color w:val="000000"/>
          <w:sz w:val="22"/>
          <w:szCs w:val="22"/>
          <w:lang w:val="sr-Cyrl-RS"/>
        </w:rPr>
        <w:t xml:space="preserve"> </w:t>
      </w:r>
      <w:r>
        <w:rPr>
          <w:color w:val="000000"/>
          <w:sz w:val="22"/>
          <w:szCs w:val="22"/>
          <w:lang w:val="sr-Cyrl-RS"/>
        </w:rPr>
        <w:t xml:space="preserve">Текст </w:t>
      </w:r>
      <w:r w:rsidRPr="00C016F0">
        <w:rPr>
          <w:color w:val="000000"/>
          <w:sz w:val="22"/>
          <w:szCs w:val="22"/>
          <w:lang w:val="sr-Cyrl-CS"/>
        </w:rPr>
        <w:t>Нацрт</w:t>
      </w:r>
      <w:r>
        <w:rPr>
          <w:color w:val="000000"/>
          <w:sz w:val="22"/>
          <w:szCs w:val="22"/>
          <w:lang w:val="sr-Cyrl-CS"/>
        </w:rPr>
        <w:t>а</w:t>
      </w:r>
      <w:r w:rsidRPr="00C016F0">
        <w:rPr>
          <w:color w:val="000000"/>
          <w:sz w:val="22"/>
          <w:szCs w:val="22"/>
          <w:lang w:val="sr-Cyrl-CS"/>
        </w:rPr>
        <w:t xml:space="preserve"> зак</w:t>
      </w:r>
      <w:r>
        <w:rPr>
          <w:color w:val="000000"/>
          <w:sz w:val="22"/>
          <w:szCs w:val="22"/>
          <w:lang w:val="sr-Cyrl-CS"/>
        </w:rPr>
        <w:t xml:space="preserve">она биће постављен на званичној интернет страници </w:t>
      </w:r>
      <w:r w:rsidRPr="00C016F0">
        <w:rPr>
          <w:color w:val="000000"/>
          <w:sz w:val="22"/>
          <w:szCs w:val="22"/>
          <w:lang w:val="sr-Cyrl-CS"/>
        </w:rPr>
        <w:t xml:space="preserve">Републичког завода за статистику </w:t>
      </w:r>
      <w:r w:rsidRPr="00C016F0">
        <w:rPr>
          <w:color w:val="000000"/>
          <w:sz w:val="22"/>
          <w:szCs w:val="22"/>
          <w:u w:val="single"/>
        </w:rPr>
        <w:t>www.stat.gov.rs</w:t>
      </w:r>
      <w:r w:rsidRPr="00C016F0">
        <w:rPr>
          <w:color w:val="000000"/>
          <w:sz w:val="22"/>
          <w:szCs w:val="22"/>
        </w:rPr>
        <w:t xml:space="preserve"> </w:t>
      </w:r>
      <w:r w:rsidRPr="00C016F0">
        <w:rPr>
          <w:color w:val="000000"/>
          <w:sz w:val="22"/>
          <w:szCs w:val="22"/>
          <w:lang w:val="sr-Cyrl-CS"/>
        </w:rPr>
        <w:t xml:space="preserve">и </w:t>
      </w:r>
      <w:r>
        <w:rPr>
          <w:color w:val="000000"/>
          <w:sz w:val="22"/>
          <w:szCs w:val="22"/>
          <w:lang w:val="sr-Cyrl-CS"/>
        </w:rPr>
        <w:t xml:space="preserve">на </w:t>
      </w:r>
      <w:r w:rsidRPr="00C016F0">
        <w:rPr>
          <w:color w:val="000000"/>
          <w:sz w:val="22"/>
          <w:szCs w:val="22"/>
          <w:lang w:val="sr-Cyrl-CS"/>
        </w:rPr>
        <w:t>порталу е-управе.</w:t>
      </w:r>
    </w:p>
    <w:p w:rsidR="0054760B" w:rsidRPr="00C016F0" w:rsidRDefault="0054760B" w:rsidP="0054760B">
      <w:pPr>
        <w:widowControl w:val="0"/>
        <w:shd w:val="clear" w:color="auto" w:fill="FFFFFF"/>
        <w:tabs>
          <w:tab w:val="left" w:pos="648"/>
        </w:tabs>
        <w:autoSpaceDE w:val="0"/>
        <w:autoSpaceDN w:val="0"/>
        <w:adjustRightInd w:val="0"/>
        <w:rPr>
          <w:sz w:val="22"/>
          <w:szCs w:val="22"/>
        </w:rPr>
      </w:pPr>
    </w:p>
    <w:p w:rsidR="0054760B" w:rsidRPr="00C016F0" w:rsidRDefault="0054760B" w:rsidP="0054760B">
      <w:pPr>
        <w:widowControl w:val="0"/>
        <w:shd w:val="clear" w:color="auto" w:fill="FFFFFF"/>
        <w:autoSpaceDE w:val="0"/>
        <w:autoSpaceDN w:val="0"/>
        <w:adjustRightInd w:val="0"/>
        <w:rPr>
          <w:color w:val="000000"/>
          <w:sz w:val="22"/>
          <w:szCs w:val="22"/>
          <w:lang w:val="sr-Latn-CS"/>
        </w:rPr>
      </w:pPr>
      <w:r w:rsidRPr="00C016F0">
        <w:rPr>
          <w:color w:val="000000"/>
          <w:sz w:val="22"/>
          <w:szCs w:val="22"/>
          <w:lang w:val="sr-Latn-CS"/>
        </w:rPr>
        <w:tab/>
        <w:t>5.</w:t>
      </w:r>
      <w:r w:rsidRPr="00C016F0">
        <w:rPr>
          <w:color w:val="000000"/>
          <w:sz w:val="22"/>
          <w:szCs w:val="22"/>
          <w:lang w:val="sr-Cyrl-RS"/>
        </w:rPr>
        <w:t xml:space="preserve"> </w:t>
      </w:r>
      <w:r w:rsidRPr="00C016F0">
        <w:rPr>
          <w:color w:val="000000"/>
          <w:sz w:val="22"/>
          <w:szCs w:val="22"/>
          <w:lang w:val="sr-Cyrl-CS"/>
        </w:rPr>
        <w:t xml:space="preserve">Примедбе, предлози и сугестије достављају се путем поште Републичком заводу за статистику, Милана Ракића </w:t>
      </w:r>
      <w:r w:rsidRPr="00C016F0">
        <w:rPr>
          <w:color w:val="000000"/>
          <w:sz w:val="22"/>
          <w:szCs w:val="22"/>
          <w:lang w:val="sr-Latn-CS"/>
        </w:rPr>
        <w:t xml:space="preserve">5, 11000 </w:t>
      </w:r>
      <w:r w:rsidRPr="00C016F0">
        <w:rPr>
          <w:color w:val="000000"/>
          <w:sz w:val="22"/>
          <w:szCs w:val="22"/>
          <w:lang w:val="sr-Cyrl-CS"/>
        </w:rPr>
        <w:t xml:space="preserve">Београд или електронским путем на </w:t>
      </w:r>
      <w:r w:rsidRPr="00C016F0">
        <w:rPr>
          <w:color w:val="000000"/>
          <w:sz w:val="22"/>
          <w:szCs w:val="22"/>
          <w:lang w:val="sr-Latn-CS"/>
        </w:rPr>
        <w:t xml:space="preserve">e-mail </w:t>
      </w:r>
      <w:r w:rsidRPr="00C016F0">
        <w:rPr>
          <w:color w:val="000000"/>
          <w:sz w:val="22"/>
          <w:szCs w:val="22"/>
          <w:lang w:val="sr-Cyrl-CS"/>
        </w:rPr>
        <w:t xml:space="preserve">адресу: </w:t>
      </w:r>
      <w:r w:rsidRPr="00C016F0">
        <w:rPr>
          <w:color w:val="000000"/>
          <w:sz w:val="22"/>
          <w:szCs w:val="22"/>
          <w:u w:val="single"/>
        </w:rPr>
        <w:t>javna.rasprava@stat.gov.rs.</w:t>
      </w:r>
      <w:r w:rsidRPr="00C016F0">
        <w:rPr>
          <w:color w:val="000000"/>
          <w:sz w:val="22"/>
          <w:szCs w:val="22"/>
        </w:rPr>
        <w:t xml:space="preserve"> </w:t>
      </w:r>
      <w:r w:rsidRPr="00C016F0">
        <w:rPr>
          <w:color w:val="000000"/>
          <w:sz w:val="22"/>
          <w:szCs w:val="22"/>
          <w:lang w:val="sr-Cyrl-CS"/>
        </w:rPr>
        <w:t xml:space="preserve">преко посебног обрасца који се може преузети са званичног сајта Републичког завода за статистику </w:t>
      </w:r>
      <w:r w:rsidRPr="00C016F0">
        <w:rPr>
          <w:color w:val="000000"/>
          <w:sz w:val="22"/>
          <w:szCs w:val="22"/>
        </w:rPr>
        <w:t xml:space="preserve">www.stat.gov.rs </w:t>
      </w:r>
      <w:r w:rsidRPr="00C016F0">
        <w:rPr>
          <w:color w:val="000000"/>
          <w:sz w:val="22"/>
          <w:szCs w:val="22"/>
          <w:lang w:val="sr-Cyrl-CS"/>
        </w:rPr>
        <w:t>са назнаком: „Нацрт закона</w:t>
      </w:r>
      <w:r w:rsidRPr="00A321BC">
        <w:rPr>
          <w:sz w:val="22"/>
          <w:lang w:val="ru-RU"/>
        </w:rPr>
        <w:t>”</w:t>
      </w:r>
      <w:r w:rsidRPr="00C016F0">
        <w:rPr>
          <w:color w:val="000000"/>
          <w:sz w:val="22"/>
          <w:szCs w:val="22"/>
          <w:lang w:val="sr-Latn-CS"/>
        </w:rPr>
        <w:t>.</w:t>
      </w:r>
    </w:p>
    <w:p w:rsidR="0054760B" w:rsidRPr="00C016F0" w:rsidRDefault="0054760B" w:rsidP="0054760B">
      <w:pPr>
        <w:widowControl w:val="0"/>
        <w:shd w:val="clear" w:color="auto" w:fill="FFFFFF"/>
        <w:tabs>
          <w:tab w:val="left" w:pos="706"/>
        </w:tabs>
        <w:autoSpaceDE w:val="0"/>
        <w:autoSpaceDN w:val="0"/>
        <w:adjustRightInd w:val="0"/>
        <w:rPr>
          <w:sz w:val="22"/>
          <w:szCs w:val="22"/>
        </w:rPr>
      </w:pPr>
    </w:p>
    <w:p w:rsidR="0054760B" w:rsidRPr="00C016F0" w:rsidRDefault="0054760B" w:rsidP="0054760B">
      <w:pPr>
        <w:widowControl w:val="0"/>
        <w:shd w:val="clear" w:color="auto" w:fill="FFFFFF"/>
        <w:autoSpaceDE w:val="0"/>
        <w:autoSpaceDN w:val="0"/>
        <w:adjustRightInd w:val="0"/>
        <w:rPr>
          <w:color w:val="000000"/>
          <w:sz w:val="22"/>
          <w:szCs w:val="22"/>
          <w:lang w:val="sr-Cyrl-CS"/>
        </w:rPr>
      </w:pPr>
      <w:r w:rsidRPr="00C016F0">
        <w:rPr>
          <w:color w:val="000000"/>
          <w:sz w:val="22"/>
          <w:szCs w:val="22"/>
          <w:lang w:val="sr-Latn-CS"/>
        </w:rPr>
        <w:tab/>
      </w:r>
      <w:r>
        <w:rPr>
          <w:color w:val="000000"/>
          <w:sz w:val="22"/>
          <w:szCs w:val="22"/>
          <w:lang w:val="sr-Cyrl-RS"/>
        </w:rPr>
        <w:t>6</w:t>
      </w:r>
      <w:r w:rsidRPr="00C016F0">
        <w:rPr>
          <w:color w:val="000000"/>
          <w:sz w:val="22"/>
          <w:szCs w:val="22"/>
          <w:lang w:val="sr-Latn-CS"/>
        </w:rPr>
        <w:t>.</w:t>
      </w:r>
      <w:r w:rsidRPr="00C016F0">
        <w:rPr>
          <w:color w:val="000000"/>
          <w:sz w:val="22"/>
          <w:szCs w:val="22"/>
          <w:lang w:val="sr-Cyrl-RS"/>
        </w:rPr>
        <w:t xml:space="preserve"> </w:t>
      </w:r>
      <w:r w:rsidRPr="00C016F0">
        <w:rPr>
          <w:color w:val="000000"/>
          <w:sz w:val="22"/>
          <w:szCs w:val="22"/>
          <w:lang w:val="sr-Cyrl-CS"/>
        </w:rPr>
        <w:t>По окончању јавне расправе Републички завод за статистику ће сачинити извештај о одржаној јавној расправи</w:t>
      </w:r>
      <w:r>
        <w:rPr>
          <w:color w:val="000000"/>
          <w:sz w:val="22"/>
          <w:szCs w:val="22"/>
          <w:lang w:val="sr-Cyrl-CS"/>
        </w:rPr>
        <w:t xml:space="preserve"> о Нацрту закона</w:t>
      </w:r>
      <w:r w:rsidRPr="00C016F0">
        <w:rPr>
          <w:color w:val="000000"/>
          <w:sz w:val="22"/>
          <w:szCs w:val="22"/>
          <w:lang w:val="sr-Cyrl-CS"/>
        </w:rPr>
        <w:t xml:space="preserve"> и исти објавити на званичном сајту Републичког завода за статистику и порталу е-управе најкасније у року од </w:t>
      </w:r>
      <w:r w:rsidRPr="00C016F0">
        <w:rPr>
          <w:color w:val="000000"/>
          <w:sz w:val="22"/>
          <w:szCs w:val="22"/>
          <w:lang w:val="sr-Latn-CS"/>
        </w:rPr>
        <w:t xml:space="preserve">15 </w:t>
      </w:r>
      <w:r w:rsidRPr="00C016F0">
        <w:rPr>
          <w:color w:val="000000"/>
          <w:sz w:val="22"/>
          <w:szCs w:val="22"/>
          <w:lang w:val="sr-Cyrl-CS"/>
        </w:rPr>
        <w:t>дана од дана окончања јавне расправе</w:t>
      </w:r>
      <w:r w:rsidRPr="00374696">
        <w:rPr>
          <w:color w:val="000000"/>
          <w:sz w:val="22"/>
          <w:szCs w:val="22"/>
          <w:lang w:val="sr-Cyrl-CS"/>
        </w:rPr>
        <w:t xml:space="preserve"> </w:t>
      </w:r>
      <w:r>
        <w:rPr>
          <w:color w:val="000000"/>
          <w:sz w:val="22"/>
          <w:szCs w:val="22"/>
          <w:lang w:val="sr-Cyrl-CS"/>
        </w:rPr>
        <w:t>о Нацрту закона</w:t>
      </w:r>
      <w:r w:rsidRPr="00C016F0">
        <w:rPr>
          <w:color w:val="000000"/>
          <w:sz w:val="22"/>
          <w:szCs w:val="22"/>
          <w:lang w:val="sr-Cyrl-CS"/>
        </w:rPr>
        <w:t>.</w:t>
      </w:r>
    </w:p>
    <w:p w:rsidR="0054760B" w:rsidRPr="002D5272" w:rsidRDefault="0054760B" w:rsidP="0054760B">
      <w:pPr>
        <w:widowControl w:val="0"/>
        <w:shd w:val="clear" w:color="auto" w:fill="FFFFFF"/>
        <w:tabs>
          <w:tab w:val="left" w:pos="782"/>
        </w:tabs>
        <w:autoSpaceDE w:val="0"/>
        <w:autoSpaceDN w:val="0"/>
        <w:adjustRightInd w:val="0"/>
        <w:rPr>
          <w:sz w:val="22"/>
          <w:szCs w:val="22"/>
        </w:rPr>
      </w:pPr>
    </w:p>
    <w:p w:rsidR="0054760B" w:rsidRPr="002D5272" w:rsidRDefault="0054760B" w:rsidP="0054760B">
      <w:pPr>
        <w:rPr>
          <w:sz w:val="22"/>
        </w:rPr>
      </w:pPr>
      <w:r>
        <w:rPr>
          <w:color w:val="000000"/>
          <w:sz w:val="22"/>
          <w:szCs w:val="22"/>
          <w:lang w:val="sr-Latn-CS"/>
        </w:rPr>
        <w:tab/>
        <w:t>7</w:t>
      </w:r>
      <w:r w:rsidRPr="002D5272">
        <w:rPr>
          <w:color w:val="000000"/>
          <w:sz w:val="22"/>
          <w:szCs w:val="22"/>
          <w:lang w:val="sr-Latn-CS"/>
        </w:rPr>
        <w:t>.</w:t>
      </w:r>
      <w:r w:rsidRPr="002D5272">
        <w:rPr>
          <w:color w:val="000000"/>
          <w:sz w:val="22"/>
          <w:szCs w:val="22"/>
          <w:lang w:val="sr-Cyrl-RS"/>
        </w:rPr>
        <w:t xml:space="preserve"> Овај </w:t>
      </w:r>
      <w:r w:rsidRPr="002D5272">
        <w:rPr>
          <w:color w:val="000000"/>
          <w:sz w:val="22"/>
          <w:szCs w:val="22"/>
          <w:lang w:val="sr-Cyrl-CS"/>
        </w:rPr>
        <w:t xml:space="preserve">програм, ради реализације, доставити Републичком заводу за статистику, </w:t>
      </w:r>
      <w:r>
        <w:rPr>
          <w:sz w:val="22"/>
        </w:rPr>
        <w:t>који</w:t>
      </w:r>
      <w:r w:rsidRPr="002D5272">
        <w:rPr>
          <w:sz w:val="22"/>
        </w:rPr>
        <w:t xml:space="preserve"> ће јавни</w:t>
      </w:r>
      <w:r w:rsidRPr="002D5272">
        <w:rPr>
          <w:sz w:val="22"/>
          <w:lang w:val="sr-Cyrl-RS"/>
        </w:rPr>
        <w:t xml:space="preserve"> </w:t>
      </w:r>
      <w:r w:rsidRPr="002D5272">
        <w:rPr>
          <w:sz w:val="22"/>
        </w:rPr>
        <w:t>позив за учешће у јавној расправи са овим програмом објавити на својој интернет страници</w:t>
      </w:r>
      <w:r w:rsidRPr="002D5272">
        <w:rPr>
          <w:sz w:val="22"/>
          <w:lang w:val="sr-Cyrl-RS"/>
        </w:rPr>
        <w:t xml:space="preserve"> </w:t>
      </w:r>
      <w:r w:rsidRPr="002D5272">
        <w:rPr>
          <w:sz w:val="22"/>
        </w:rPr>
        <w:t>и на порталу е-управе.</w:t>
      </w:r>
    </w:p>
    <w:p w:rsidR="0054760B" w:rsidRPr="001A764F" w:rsidRDefault="0054760B" w:rsidP="0054760B">
      <w:pPr>
        <w:widowControl w:val="0"/>
        <w:shd w:val="clear" w:color="auto" w:fill="FFFFFF"/>
        <w:autoSpaceDE w:val="0"/>
        <w:autoSpaceDN w:val="0"/>
        <w:adjustRightInd w:val="0"/>
        <w:rPr>
          <w:sz w:val="22"/>
          <w:szCs w:val="22"/>
          <w:lang w:val="sr-Cyrl-RS"/>
        </w:rPr>
      </w:pPr>
    </w:p>
    <w:p w:rsidR="0054760B" w:rsidRPr="00C016F0" w:rsidRDefault="0054760B" w:rsidP="0054760B">
      <w:pPr>
        <w:widowControl w:val="0"/>
        <w:autoSpaceDE w:val="0"/>
        <w:autoSpaceDN w:val="0"/>
        <w:adjustRightInd w:val="0"/>
        <w:rPr>
          <w:sz w:val="22"/>
          <w:szCs w:val="22"/>
        </w:rPr>
      </w:pPr>
    </w:p>
    <w:p w:rsidR="0054760B" w:rsidRPr="00C016F0" w:rsidRDefault="0054760B" w:rsidP="0054760B">
      <w:pPr>
        <w:rPr>
          <w:sz w:val="22"/>
          <w:szCs w:val="22"/>
          <w:lang w:val="sr-Latn-RS"/>
        </w:rPr>
      </w:pPr>
      <w:r w:rsidRPr="00C016F0">
        <w:rPr>
          <w:sz w:val="22"/>
          <w:szCs w:val="22"/>
          <w:lang w:val="sr-Cyrl-CS"/>
        </w:rPr>
        <w:t xml:space="preserve">05 Број: </w:t>
      </w:r>
      <w:r w:rsidRPr="00C016F0">
        <w:rPr>
          <w:sz w:val="22"/>
          <w:szCs w:val="22"/>
          <w:lang w:val="sr-Cyrl-RS"/>
        </w:rPr>
        <w:t>011</w:t>
      </w:r>
      <w:r w:rsidRPr="00C016F0">
        <w:rPr>
          <w:sz w:val="22"/>
          <w:szCs w:val="22"/>
          <w:lang w:val="sr-Cyrl-CS"/>
        </w:rPr>
        <w:t>-</w:t>
      </w:r>
      <w:r w:rsidRPr="00C016F0">
        <w:rPr>
          <w:sz w:val="22"/>
          <w:szCs w:val="22"/>
          <w:lang w:val="sr-Latn-RS"/>
        </w:rPr>
        <w:t>12</w:t>
      </w:r>
      <w:r w:rsidRPr="00C016F0">
        <w:rPr>
          <w:sz w:val="22"/>
          <w:szCs w:val="22"/>
          <w:lang w:val="sr-Cyrl-RS"/>
        </w:rPr>
        <w:t>794</w:t>
      </w:r>
      <w:r w:rsidRPr="00C016F0">
        <w:rPr>
          <w:sz w:val="22"/>
          <w:szCs w:val="22"/>
          <w:lang w:val="sr-Latn-CS"/>
        </w:rPr>
        <w:t>/201</w:t>
      </w:r>
      <w:r w:rsidRPr="00C016F0">
        <w:rPr>
          <w:sz w:val="22"/>
          <w:szCs w:val="22"/>
          <w:lang w:val="sr-Cyrl-CS"/>
        </w:rPr>
        <w:t>9</w:t>
      </w:r>
    </w:p>
    <w:p w:rsidR="0054760B" w:rsidRPr="00C016F0" w:rsidRDefault="0054760B" w:rsidP="0054760B">
      <w:pPr>
        <w:rPr>
          <w:sz w:val="22"/>
          <w:szCs w:val="22"/>
          <w:lang w:val="sr-Cyrl-CS"/>
        </w:rPr>
      </w:pPr>
      <w:r w:rsidRPr="00C016F0">
        <w:rPr>
          <w:sz w:val="22"/>
          <w:szCs w:val="22"/>
          <w:lang w:val="sr-Cyrl-CS"/>
        </w:rPr>
        <w:t xml:space="preserve">У Београду, </w:t>
      </w:r>
      <w:r w:rsidRPr="00C016F0">
        <w:rPr>
          <w:sz w:val="22"/>
          <w:szCs w:val="22"/>
          <w:lang w:val="sr-Cyrl-RS"/>
        </w:rPr>
        <w:t>20</w:t>
      </w:r>
      <w:r w:rsidRPr="00C016F0">
        <w:rPr>
          <w:sz w:val="22"/>
          <w:szCs w:val="22"/>
          <w:lang w:val="sr-Cyrl-CS"/>
        </w:rPr>
        <w:t xml:space="preserve">. </w:t>
      </w:r>
      <w:r w:rsidRPr="00C016F0">
        <w:rPr>
          <w:sz w:val="22"/>
          <w:szCs w:val="22"/>
          <w:lang w:val="sr-Cyrl-RS"/>
        </w:rPr>
        <w:t xml:space="preserve">децембра </w:t>
      </w:r>
      <w:r w:rsidRPr="00C016F0">
        <w:rPr>
          <w:sz w:val="22"/>
          <w:szCs w:val="22"/>
          <w:lang w:val="sr-Cyrl-CS"/>
        </w:rPr>
        <w:t>2019. године</w:t>
      </w:r>
    </w:p>
    <w:p w:rsidR="0054760B" w:rsidRPr="002D5272" w:rsidRDefault="0054760B" w:rsidP="0054760B">
      <w:pPr>
        <w:rPr>
          <w:sz w:val="22"/>
          <w:szCs w:val="22"/>
          <w:lang w:val="sr-Cyrl-RS"/>
        </w:rPr>
      </w:pPr>
    </w:p>
    <w:p w:rsidR="0054760B" w:rsidRPr="00C016F0" w:rsidRDefault="0054760B" w:rsidP="0054760B">
      <w:pPr>
        <w:pStyle w:val="1tekst"/>
        <w:jc w:val="center"/>
        <w:rPr>
          <w:sz w:val="22"/>
          <w:szCs w:val="22"/>
          <w:lang w:val="sr-Cyrl-CS"/>
        </w:rPr>
      </w:pPr>
      <w:r w:rsidRPr="00C016F0">
        <w:rPr>
          <w:sz w:val="22"/>
          <w:szCs w:val="22"/>
          <w:lang w:val="sr-Cyrl-CS"/>
        </w:rPr>
        <w:t>ОДБОР ЗА ПРИВРЕДУ И ФИНАНСИЈЕ</w:t>
      </w:r>
    </w:p>
    <w:p w:rsidR="0054760B" w:rsidRPr="00C016F0" w:rsidRDefault="0054760B" w:rsidP="0054760B">
      <w:pPr>
        <w:pStyle w:val="1tekst"/>
        <w:jc w:val="center"/>
        <w:rPr>
          <w:sz w:val="22"/>
          <w:szCs w:val="22"/>
          <w:lang w:val="sr-Cyrl-CS"/>
        </w:rPr>
      </w:pPr>
    </w:p>
    <w:tbl>
      <w:tblPr>
        <w:tblW w:w="8720" w:type="dxa"/>
        <w:tblLayout w:type="fixed"/>
        <w:tblLook w:val="04A0" w:firstRow="1" w:lastRow="0" w:firstColumn="1" w:lastColumn="0" w:noHBand="0" w:noVBand="1"/>
      </w:tblPr>
      <w:tblGrid>
        <w:gridCol w:w="4360"/>
        <w:gridCol w:w="4360"/>
      </w:tblGrid>
      <w:tr w:rsidR="0054760B" w:rsidRPr="00C016F0" w:rsidTr="00EF40B2">
        <w:tc>
          <w:tcPr>
            <w:tcW w:w="4360" w:type="dxa"/>
          </w:tcPr>
          <w:p w:rsidR="0054760B" w:rsidRPr="00C016F0" w:rsidRDefault="0054760B" w:rsidP="00EF40B2">
            <w:pPr>
              <w:jc w:val="center"/>
              <w:rPr>
                <w:sz w:val="22"/>
                <w:szCs w:val="22"/>
                <w:lang w:val="ru-RU"/>
              </w:rPr>
            </w:pPr>
          </w:p>
        </w:tc>
        <w:tc>
          <w:tcPr>
            <w:tcW w:w="4360" w:type="dxa"/>
          </w:tcPr>
          <w:p w:rsidR="0054760B" w:rsidRPr="00A321BC" w:rsidRDefault="0054760B" w:rsidP="00EF40B2">
            <w:pPr>
              <w:jc w:val="center"/>
              <w:rPr>
                <w:sz w:val="22"/>
                <w:szCs w:val="23"/>
                <w:lang w:val="sr-Latn-RS"/>
              </w:rPr>
            </w:pPr>
            <w:r w:rsidRPr="00A321BC">
              <w:rPr>
                <w:sz w:val="22"/>
                <w:szCs w:val="23"/>
                <w:lang w:val="sr-Cyrl-CS"/>
              </w:rPr>
              <w:t>ПРЕДСЕДНИК ОДБОР</w:t>
            </w:r>
            <w:r w:rsidRPr="00A321BC">
              <w:rPr>
                <w:sz w:val="22"/>
                <w:szCs w:val="23"/>
                <w:lang w:val="sr-Latn-RS"/>
              </w:rPr>
              <w:t>А</w:t>
            </w:r>
          </w:p>
          <w:p w:rsidR="0054760B" w:rsidRPr="00A321BC" w:rsidRDefault="0054760B" w:rsidP="00EF40B2">
            <w:pPr>
              <w:jc w:val="center"/>
              <w:rPr>
                <w:sz w:val="22"/>
                <w:szCs w:val="23"/>
                <w:lang w:val="sr-Latn-RS"/>
              </w:rPr>
            </w:pPr>
          </w:p>
          <w:p w:rsidR="0054760B" w:rsidRPr="00A321BC" w:rsidRDefault="0054760B" w:rsidP="00EF40B2">
            <w:pPr>
              <w:jc w:val="center"/>
              <w:rPr>
                <w:sz w:val="22"/>
                <w:szCs w:val="23"/>
                <w:lang w:val="sr-Latn-RS"/>
              </w:rPr>
            </w:pPr>
          </w:p>
          <w:p w:rsidR="0054760B" w:rsidRPr="00A321BC" w:rsidRDefault="0054760B" w:rsidP="00EF40B2">
            <w:pPr>
              <w:jc w:val="center"/>
              <w:rPr>
                <w:sz w:val="22"/>
                <w:szCs w:val="23"/>
                <w:lang w:val="sr-Latn-RS"/>
              </w:rPr>
            </w:pPr>
          </w:p>
          <w:p w:rsidR="0054760B" w:rsidRPr="00C016F0" w:rsidRDefault="0054760B" w:rsidP="00EF40B2">
            <w:pPr>
              <w:pStyle w:val="Footer"/>
              <w:jc w:val="center"/>
              <w:rPr>
                <w:sz w:val="22"/>
                <w:szCs w:val="22"/>
                <w:lang w:val="ru-RU"/>
              </w:rPr>
            </w:pPr>
            <w:r w:rsidRPr="00A321BC">
              <w:rPr>
                <w:sz w:val="22"/>
                <w:szCs w:val="23"/>
                <w:lang w:val="sr-Latn-RS"/>
              </w:rPr>
              <w:t>Синиша Мали</w:t>
            </w:r>
          </w:p>
        </w:tc>
      </w:tr>
    </w:tbl>
    <w:p w:rsidR="00136480" w:rsidRDefault="00136480">
      <w:bookmarkStart w:id="0" w:name="_GoBack"/>
      <w:bookmarkEnd w:id="0"/>
    </w:p>
    <w:sectPr w:rsidR="00136480" w:rsidSect="00A82B08">
      <w:pgSz w:w="11907" w:h="16840" w:code="9"/>
      <w:pgMar w:top="1440" w:right="1797" w:bottom="1440" w:left="1797"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0B"/>
    <w:rsid w:val="000C1DE1"/>
    <w:rsid w:val="000C2481"/>
    <w:rsid w:val="000F79A5"/>
    <w:rsid w:val="0010778F"/>
    <w:rsid w:val="00136480"/>
    <w:rsid w:val="001C3BE2"/>
    <w:rsid w:val="001F057B"/>
    <w:rsid w:val="00270A56"/>
    <w:rsid w:val="003361E8"/>
    <w:rsid w:val="004148DF"/>
    <w:rsid w:val="004C6CA1"/>
    <w:rsid w:val="004F2938"/>
    <w:rsid w:val="004F71F0"/>
    <w:rsid w:val="0054760B"/>
    <w:rsid w:val="00565254"/>
    <w:rsid w:val="005855E2"/>
    <w:rsid w:val="006213FE"/>
    <w:rsid w:val="00692F7B"/>
    <w:rsid w:val="00693BFE"/>
    <w:rsid w:val="00746DD2"/>
    <w:rsid w:val="00760DB2"/>
    <w:rsid w:val="0079569A"/>
    <w:rsid w:val="007F6DDC"/>
    <w:rsid w:val="00836BD4"/>
    <w:rsid w:val="0086200E"/>
    <w:rsid w:val="00864BA2"/>
    <w:rsid w:val="00890C0E"/>
    <w:rsid w:val="00967FAA"/>
    <w:rsid w:val="009911EA"/>
    <w:rsid w:val="009E01A4"/>
    <w:rsid w:val="00A333BE"/>
    <w:rsid w:val="00A63BFF"/>
    <w:rsid w:val="00A82B08"/>
    <w:rsid w:val="00AB7EFA"/>
    <w:rsid w:val="00B554DD"/>
    <w:rsid w:val="00B61EDA"/>
    <w:rsid w:val="00BA420F"/>
    <w:rsid w:val="00BF6F7A"/>
    <w:rsid w:val="00C82A63"/>
    <w:rsid w:val="00CC5152"/>
    <w:rsid w:val="00CD2EF7"/>
    <w:rsid w:val="00E344D2"/>
    <w:rsid w:val="00EE00FA"/>
    <w:rsid w:val="00EE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D1CD4-7C0A-4191-B5FA-5B2DF552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0B"/>
    <w:pPr>
      <w:tabs>
        <w:tab w:val="left" w:pos="1418"/>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rsid w:val="0054760B"/>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54760B"/>
    <w:rPr>
      <w:sz w:val="24"/>
      <w:szCs w:val="24"/>
    </w:rPr>
  </w:style>
  <w:style w:type="paragraph" w:customStyle="1" w:styleId="1tekst">
    <w:name w:val="1tekst"/>
    <w:basedOn w:val="Normal"/>
    <w:rsid w:val="0054760B"/>
    <w:pPr>
      <w:tabs>
        <w:tab w:val="clear" w:pos="1418"/>
      </w:tabs>
      <w:spacing w:before="100" w:after="100"/>
      <w:ind w:firstLine="2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Daktilobiro09</dc:creator>
  <cp:keywords/>
  <dc:description/>
  <cp:lastModifiedBy>Daktilobiro09</cp:lastModifiedBy>
  <cp:revision>1</cp:revision>
  <dcterms:created xsi:type="dcterms:W3CDTF">2019-12-23T10:51:00Z</dcterms:created>
  <dcterms:modified xsi:type="dcterms:W3CDTF">2019-12-23T10:51:00Z</dcterms:modified>
</cp:coreProperties>
</file>