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B210E" w14:textId="77777777" w:rsidR="00CF76DA" w:rsidRPr="005E71FD" w:rsidRDefault="00571DBA" w:rsidP="009F3B5C">
      <w:pPr>
        <w:spacing w:line="288" w:lineRule="auto"/>
        <w:jc w:val="center"/>
        <w:rPr>
          <w:rFonts w:ascii="Verdana" w:hAnsi="Verdana"/>
          <w:sz w:val="22"/>
          <w:szCs w:val="22"/>
          <w:lang w:val="sr-Cyrl-CS"/>
        </w:rPr>
      </w:pPr>
      <w:r w:rsidRPr="005E71FD">
        <w:rPr>
          <w:rFonts w:ascii="Verdana" w:hAnsi="Verdana"/>
          <w:sz w:val="22"/>
          <w:szCs w:val="22"/>
          <w:lang w:val="sr-Cyrl-CS"/>
        </w:rPr>
        <w:t>Истраживање здравља становништва Србије,</w:t>
      </w:r>
      <w:r w:rsidR="00FE54EF" w:rsidRPr="005E71FD">
        <w:rPr>
          <w:rFonts w:ascii="Verdana" w:hAnsi="Verdana"/>
          <w:sz w:val="22"/>
          <w:szCs w:val="22"/>
          <w:lang w:val="sr-Cyrl-CS"/>
        </w:rPr>
        <w:t xml:space="preserve"> 2019.</w:t>
      </w:r>
    </w:p>
    <w:p w14:paraId="650FD34D" w14:textId="77777777" w:rsidR="00DD59F9" w:rsidRPr="005E71FD" w:rsidRDefault="00CC7C68" w:rsidP="009F3B5C">
      <w:pPr>
        <w:spacing w:line="288" w:lineRule="auto"/>
        <w:jc w:val="center"/>
        <w:rPr>
          <w:rFonts w:ascii="Verdana" w:hAnsi="Verdana"/>
          <w:b/>
          <w:sz w:val="22"/>
          <w:szCs w:val="22"/>
          <w:lang w:val="sr-Cyrl-CS"/>
        </w:rPr>
      </w:pPr>
      <w:r w:rsidRPr="005E71FD">
        <w:rPr>
          <w:rFonts w:ascii="Verdana" w:hAnsi="Verdana"/>
          <w:b/>
          <w:sz w:val="22"/>
          <w:szCs w:val="22"/>
        </w:rPr>
        <w:t xml:space="preserve">Задаци </w:t>
      </w:r>
      <w:r w:rsidR="00220561">
        <w:rPr>
          <w:rFonts w:ascii="Verdana" w:hAnsi="Verdana"/>
          <w:b/>
          <w:sz w:val="22"/>
          <w:szCs w:val="22"/>
        </w:rPr>
        <w:t>контролора</w:t>
      </w:r>
      <w:r w:rsidR="00FE54EF" w:rsidRPr="005E71FD">
        <w:rPr>
          <w:rFonts w:ascii="Verdana" w:hAnsi="Verdana"/>
          <w:b/>
          <w:sz w:val="22"/>
          <w:szCs w:val="22"/>
        </w:rPr>
        <w:t xml:space="preserve"> </w:t>
      </w:r>
      <w:r w:rsidRPr="005E71FD">
        <w:rPr>
          <w:rFonts w:ascii="Verdana" w:hAnsi="Verdana"/>
          <w:b/>
          <w:sz w:val="22"/>
          <w:szCs w:val="22"/>
        </w:rPr>
        <w:t xml:space="preserve">и </w:t>
      </w:r>
      <w:r w:rsidRPr="005E71FD">
        <w:rPr>
          <w:rFonts w:ascii="Verdana" w:hAnsi="Verdana"/>
          <w:b/>
          <w:sz w:val="22"/>
          <w:szCs w:val="22"/>
          <w:lang w:val="sr-Cyrl-CS"/>
        </w:rPr>
        <w:t>п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>роцедура за</w:t>
      </w:r>
      <w:r w:rsidR="002673F7">
        <w:rPr>
          <w:rFonts w:ascii="Verdana" w:hAnsi="Verdana"/>
          <w:b/>
          <w:sz w:val="22"/>
          <w:szCs w:val="22"/>
          <w:lang w:val="sr-Cyrl-CS"/>
        </w:rPr>
        <w:t xml:space="preserve"> њихов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 xml:space="preserve"> избор</w:t>
      </w:r>
    </w:p>
    <w:p w14:paraId="2B2A1A2C" w14:textId="77777777" w:rsidR="005E71FD" w:rsidRDefault="005E71FD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093AE4BA" w14:textId="77777777" w:rsidR="005415BC" w:rsidRPr="00220561" w:rsidRDefault="00F80FDC" w:rsidP="005415B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784312">
        <w:rPr>
          <w:rFonts w:ascii="Verdana" w:hAnsi="Verdana"/>
          <w:sz w:val="20"/>
          <w:szCs w:val="20"/>
          <w:lang w:val="sr-Cyrl-CS"/>
        </w:rPr>
        <w:t>Републички завод за статистику (у даљем тексту Завод)</w:t>
      </w:r>
      <w:r w:rsidR="00220561">
        <w:rPr>
          <w:rFonts w:ascii="Verdana" w:hAnsi="Verdana"/>
          <w:sz w:val="20"/>
          <w:szCs w:val="20"/>
          <w:lang w:val="sr-Cyrl-CS"/>
        </w:rPr>
        <w:t>, у оквиру пројекта</w:t>
      </w:r>
      <w:r w:rsidRPr="00784312">
        <w:rPr>
          <w:rFonts w:ascii="Verdana" w:hAnsi="Verdana"/>
          <w:sz w:val="20"/>
          <w:szCs w:val="20"/>
          <w:lang w:val="sr-Cyrl-CS"/>
        </w:rPr>
        <w:t xml:space="preserve"> </w:t>
      </w:r>
      <w:r w:rsidR="00C82033">
        <w:rPr>
          <w:rFonts w:ascii="Verdana" w:hAnsi="Verdana"/>
          <w:sz w:val="20"/>
          <w:szCs w:val="20"/>
          <w:lang w:val="sr-Latn-RS"/>
        </w:rPr>
        <w:t>„</w:t>
      </w:r>
      <w:r w:rsidR="00571DBA" w:rsidRPr="00784312">
        <w:rPr>
          <w:rFonts w:ascii="Verdana" w:hAnsi="Verdana"/>
          <w:b/>
          <w:sz w:val="20"/>
          <w:szCs w:val="20"/>
          <w:lang w:val="sr-Cyrl-CS"/>
        </w:rPr>
        <w:t>Истраживање з</w:t>
      </w:r>
      <w:r w:rsidR="00220561">
        <w:rPr>
          <w:rFonts w:ascii="Verdana" w:hAnsi="Verdana"/>
          <w:b/>
          <w:sz w:val="20"/>
          <w:szCs w:val="20"/>
          <w:lang w:val="sr-Cyrl-CS"/>
        </w:rPr>
        <w:t>дравља становништва Србије</w:t>
      </w:r>
      <w:r w:rsidR="00C82033">
        <w:rPr>
          <w:rFonts w:ascii="Verdana" w:hAnsi="Verdana"/>
          <w:b/>
          <w:sz w:val="20"/>
          <w:szCs w:val="20"/>
          <w:lang w:val="sr-Latn-RS"/>
        </w:rPr>
        <w:t>”</w:t>
      </w:r>
      <w:r w:rsidR="00220561">
        <w:rPr>
          <w:rFonts w:ascii="Verdana" w:hAnsi="Verdana"/>
          <w:b/>
          <w:sz w:val="20"/>
          <w:szCs w:val="20"/>
          <w:lang w:val="sr-Cyrl-CS"/>
        </w:rPr>
        <w:t xml:space="preserve">, </w:t>
      </w:r>
      <w:r w:rsidR="00220561">
        <w:rPr>
          <w:rFonts w:ascii="Verdana" w:hAnsi="Verdana"/>
          <w:sz w:val="20"/>
          <w:szCs w:val="20"/>
          <w:lang w:val="sr-Cyrl-CS"/>
        </w:rPr>
        <w:t xml:space="preserve">спровешће контролу </w:t>
      </w:r>
      <w:r w:rsidR="0047517E">
        <w:rPr>
          <w:rFonts w:ascii="Verdana" w:hAnsi="Verdana"/>
          <w:sz w:val="20"/>
          <w:szCs w:val="20"/>
        </w:rPr>
        <w:t>теренског</w:t>
      </w:r>
      <w:r w:rsidR="00220561">
        <w:rPr>
          <w:rFonts w:ascii="Verdana" w:hAnsi="Verdana"/>
          <w:sz w:val="20"/>
          <w:szCs w:val="20"/>
          <w:lang w:val="sr-Cyrl-CS"/>
        </w:rPr>
        <w:t xml:space="preserve"> рада анкетара и здравствених радника</w:t>
      </w:r>
      <w:r w:rsidR="005415BC">
        <w:rPr>
          <w:rFonts w:ascii="Verdana" w:hAnsi="Verdana"/>
          <w:sz w:val="20"/>
          <w:szCs w:val="20"/>
          <w:lang w:val="sr-Cyrl-CS"/>
        </w:rPr>
        <w:t>, који реализују истраживање од 10. октобр</w:t>
      </w:r>
      <w:r w:rsidR="005126D5">
        <w:rPr>
          <w:rFonts w:ascii="Verdana" w:hAnsi="Verdana"/>
          <w:sz w:val="20"/>
          <w:szCs w:val="20"/>
          <w:lang w:val="sr-Cyrl-CS"/>
        </w:rPr>
        <w:t>а до 30. децембра 2019. године.</w:t>
      </w:r>
    </w:p>
    <w:p w14:paraId="336565C6" w14:textId="77777777" w:rsidR="009F3B5C" w:rsidRPr="00784312" w:rsidRDefault="009F3B5C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53FE2B3B" w14:textId="77777777" w:rsidR="00CA2962" w:rsidRDefault="00220561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Контрола</w:t>
      </w:r>
      <w:r w:rsidR="00255B86" w:rsidRPr="00784312">
        <w:rPr>
          <w:rFonts w:ascii="Verdana" w:hAnsi="Verdana"/>
          <w:sz w:val="20"/>
          <w:szCs w:val="20"/>
          <w:lang w:val="sr-Cyrl-CS"/>
        </w:rPr>
        <w:t xml:space="preserve"> ће </w:t>
      </w:r>
      <w:r w:rsidR="00C82033">
        <w:rPr>
          <w:rFonts w:ascii="Verdana" w:hAnsi="Verdana"/>
          <w:sz w:val="20"/>
          <w:szCs w:val="20"/>
        </w:rPr>
        <w:t>бити спроведена</w:t>
      </w:r>
      <w:r w:rsidR="00FE54EF" w:rsidRPr="00784312">
        <w:rPr>
          <w:rFonts w:ascii="Verdana" w:hAnsi="Verdana"/>
          <w:sz w:val="20"/>
          <w:szCs w:val="20"/>
          <w:lang w:val="sr-Cyrl-CS"/>
        </w:rPr>
        <w:t xml:space="preserve"> у периоду од </w:t>
      </w:r>
      <w:r>
        <w:rPr>
          <w:rFonts w:ascii="Verdana" w:hAnsi="Verdana"/>
          <w:b/>
          <w:sz w:val="20"/>
          <w:szCs w:val="20"/>
          <w:lang w:val="sr-Cyrl-CS"/>
        </w:rPr>
        <w:t>1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>.</w:t>
      </w:r>
      <w:r w:rsidR="00571DBA" w:rsidRPr="0078431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децем</w:t>
      </w:r>
      <w:r w:rsidR="00571DBA" w:rsidRPr="00784312">
        <w:rPr>
          <w:rFonts w:ascii="Verdana" w:hAnsi="Verdana"/>
          <w:b/>
          <w:sz w:val="20"/>
          <w:szCs w:val="20"/>
        </w:rPr>
        <w:t>бра</w:t>
      </w:r>
      <w:r>
        <w:rPr>
          <w:rFonts w:ascii="Verdana" w:hAnsi="Verdana"/>
          <w:b/>
          <w:sz w:val="20"/>
          <w:szCs w:val="20"/>
        </w:rPr>
        <w:t xml:space="preserve"> 2019.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 xml:space="preserve"> до 3</w:t>
      </w:r>
      <w:r>
        <w:rPr>
          <w:rFonts w:ascii="Verdana" w:hAnsi="Verdana"/>
          <w:b/>
          <w:sz w:val="20"/>
          <w:szCs w:val="20"/>
          <w:lang w:val="sr-Cyrl-CS"/>
        </w:rPr>
        <w:t>1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 xml:space="preserve">. </w:t>
      </w:r>
      <w:r>
        <w:rPr>
          <w:rFonts w:ascii="Verdana" w:hAnsi="Verdana"/>
          <w:b/>
          <w:sz w:val="20"/>
          <w:szCs w:val="20"/>
          <w:lang w:val="sr-Cyrl-CS"/>
        </w:rPr>
        <w:t>јануа</w:t>
      </w:r>
      <w:r w:rsidR="00571DBA" w:rsidRPr="00784312">
        <w:rPr>
          <w:rFonts w:ascii="Verdana" w:hAnsi="Verdana"/>
          <w:b/>
          <w:sz w:val="20"/>
          <w:szCs w:val="20"/>
          <w:lang w:val="sr-Cyrl-CS"/>
        </w:rPr>
        <w:t>ра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 xml:space="preserve"> 20</w:t>
      </w:r>
      <w:r>
        <w:rPr>
          <w:rFonts w:ascii="Verdana" w:hAnsi="Verdana"/>
          <w:b/>
          <w:sz w:val="20"/>
          <w:szCs w:val="20"/>
          <w:lang w:val="sr-Cyrl-CS"/>
        </w:rPr>
        <w:t>20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 xml:space="preserve">. </w:t>
      </w:r>
      <w:r w:rsidR="00F80FDC" w:rsidRPr="00784312">
        <w:rPr>
          <w:rFonts w:ascii="Verdana" w:hAnsi="Verdana"/>
          <w:b/>
          <w:sz w:val="20"/>
          <w:szCs w:val="20"/>
          <w:lang w:val="sr-Cyrl-CS"/>
        </w:rPr>
        <w:t>г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>одине</w:t>
      </w:r>
      <w:r w:rsidR="00F80FDC" w:rsidRPr="00784312">
        <w:rPr>
          <w:rFonts w:ascii="Verdana" w:hAnsi="Verdana"/>
          <w:sz w:val="20"/>
          <w:szCs w:val="20"/>
          <w:lang w:val="sr-Cyrl-CS"/>
        </w:rPr>
        <w:t xml:space="preserve">, </w:t>
      </w:r>
      <w:r w:rsidR="00B50691">
        <w:rPr>
          <w:rFonts w:ascii="Verdana" w:hAnsi="Verdana"/>
          <w:sz w:val="20"/>
          <w:szCs w:val="20"/>
        </w:rPr>
        <w:t xml:space="preserve">поновним контактирањем </w:t>
      </w:r>
      <w:r w:rsidR="0047517E">
        <w:rPr>
          <w:rFonts w:ascii="Verdana" w:hAnsi="Verdana"/>
          <w:sz w:val="20"/>
          <w:szCs w:val="20"/>
          <w:lang w:val="sr-Cyrl-CS"/>
        </w:rPr>
        <w:t>900 домаћинстава из изабраног узорка</w:t>
      </w:r>
      <w:r w:rsidR="00784312">
        <w:rPr>
          <w:rFonts w:ascii="Verdana" w:hAnsi="Verdana"/>
          <w:sz w:val="20"/>
          <w:szCs w:val="20"/>
          <w:lang w:val="sr-Cyrl-CS"/>
        </w:rPr>
        <w:t>.</w:t>
      </w:r>
    </w:p>
    <w:p w14:paraId="58CD4927" w14:textId="77777777" w:rsidR="00B50691" w:rsidRPr="00220561" w:rsidRDefault="00B50691" w:rsidP="009F3B5C">
      <w:pPr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567C4B63" w14:textId="77777777" w:rsidR="00396788" w:rsidRPr="00220561" w:rsidRDefault="00DD59F9" w:rsidP="009F3B5C">
      <w:pPr>
        <w:jc w:val="both"/>
        <w:rPr>
          <w:rFonts w:ascii="Verdana" w:hAnsi="Verdana" w:cs="Arial"/>
          <w:strike/>
          <w:sz w:val="20"/>
          <w:szCs w:val="20"/>
        </w:rPr>
      </w:pPr>
      <w:r w:rsidRPr="00F96E2D">
        <w:rPr>
          <w:rFonts w:ascii="Verdana" w:hAnsi="Verdana"/>
          <w:sz w:val="20"/>
          <w:szCs w:val="20"/>
          <w:lang w:val="sr-Cyrl-CS"/>
        </w:rPr>
        <w:t>Јавни позив за пријављивање кандидата за рад</w:t>
      </w:r>
      <w:r w:rsidR="002D4B9B" w:rsidRPr="00F96E2D">
        <w:rPr>
          <w:rFonts w:ascii="Verdana" w:hAnsi="Verdana"/>
          <w:sz w:val="20"/>
          <w:szCs w:val="20"/>
          <w:lang w:val="sr-Cyrl-CS"/>
        </w:rPr>
        <w:t xml:space="preserve"> на истраживању</w:t>
      </w:r>
      <w:r w:rsidRPr="00F96E2D">
        <w:rPr>
          <w:rFonts w:ascii="Verdana" w:hAnsi="Verdana"/>
          <w:sz w:val="20"/>
          <w:szCs w:val="20"/>
          <w:lang w:val="sr-Cyrl-CS"/>
        </w:rPr>
        <w:t xml:space="preserve"> објављује се </w:t>
      </w:r>
      <w:r w:rsidR="00473B4E" w:rsidRPr="00F96E2D">
        <w:rPr>
          <w:rFonts w:ascii="Verdana" w:hAnsi="Verdana"/>
          <w:sz w:val="20"/>
          <w:szCs w:val="20"/>
          <w:lang w:val="sr-Cyrl-CS"/>
        </w:rPr>
        <w:t xml:space="preserve">на </w:t>
      </w:r>
      <w:r w:rsidR="00776C6C" w:rsidRPr="00F96E2D">
        <w:rPr>
          <w:rFonts w:ascii="Verdana" w:hAnsi="Verdana"/>
          <w:sz w:val="20"/>
          <w:szCs w:val="20"/>
          <w:lang w:val="sr-Cyrl-CS"/>
        </w:rPr>
        <w:t>веб-</w:t>
      </w:r>
      <w:r w:rsidR="00473B4E" w:rsidRPr="00F96E2D">
        <w:rPr>
          <w:rFonts w:ascii="Verdana" w:hAnsi="Verdana"/>
          <w:sz w:val="20"/>
          <w:szCs w:val="20"/>
          <w:lang w:val="sr-Cyrl-CS"/>
        </w:rPr>
        <w:t xml:space="preserve">сајту Завода </w:t>
      </w:r>
      <w:r w:rsidR="00220561">
        <w:rPr>
          <w:rFonts w:ascii="Verdana" w:hAnsi="Verdana"/>
          <w:b/>
          <w:sz w:val="20"/>
          <w:szCs w:val="20"/>
          <w:lang w:val="sr-Cyrl-CS"/>
        </w:rPr>
        <w:t>18</w:t>
      </w:r>
      <w:r w:rsidRPr="00F96E2D">
        <w:rPr>
          <w:rFonts w:ascii="Verdana" w:hAnsi="Verdana"/>
          <w:b/>
          <w:sz w:val="20"/>
          <w:szCs w:val="20"/>
          <w:lang w:val="sr-Cyrl-CS"/>
        </w:rPr>
        <w:t xml:space="preserve">. </w:t>
      </w:r>
      <w:r w:rsidR="00220561">
        <w:rPr>
          <w:rFonts w:ascii="Verdana" w:hAnsi="Verdana"/>
          <w:b/>
          <w:sz w:val="20"/>
          <w:szCs w:val="20"/>
          <w:lang w:val="sr-Cyrl-CS"/>
        </w:rPr>
        <w:t>нове</w:t>
      </w:r>
      <w:r w:rsidR="006841D2" w:rsidRPr="00F96E2D">
        <w:rPr>
          <w:rFonts w:ascii="Verdana" w:hAnsi="Verdana"/>
          <w:b/>
          <w:sz w:val="20"/>
          <w:szCs w:val="20"/>
          <w:lang w:val="sr-Cyrl-CS"/>
        </w:rPr>
        <w:t>мб</w:t>
      </w:r>
      <w:r w:rsidR="00473B4E" w:rsidRPr="00F96E2D">
        <w:rPr>
          <w:rFonts w:ascii="Verdana" w:hAnsi="Verdana"/>
          <w:b/>
          <w:sz w:val="20"/>
          <w:szCs w:val="20"/>
          <w:lang w:val="sr-Cyrl-CS"/>
        </w:rPr>
        <w:t>ра</w:t>
      </w:r>
      <w:r w:rsidR="00FE54EF" w:rsidRPr="00F96E2D">
        <w:rPr>
          <w:rFonts w:ascii="Verdana" w:hAnsi="Verdana"/>
          <w:b/>
          <w:sz w:val="20"/>
          <w:szCs w:val="20"/>
          <w:lang w:val="sr-Cyrl-CS"/>
        </w:rPr>
        <w:t xml:space="preserve"> 2019</w:t>
      </w:r>
      <w:r w:rsidRPr="00F96E2D">
        <w:rPr>
          <w:rFonts w:ascii="Verdana" w:hAnsi="Verdana"/>
          <w:b/>
          <w:sz w:val="20"/>
          <w:szCs w:val="20"/>
          <w:lang w:val="sr-Cyrl-CS"/>
        </w:rPr>
        <w:t>. године</w:t>
      </w:r>
      <w:r w:rsidRPr="00F96E2D">
        <w:rPr>
          <w:rFonts w:ascii="Verdana" w:hAnsi="Verdana"/>
          <w:sz w:val="20"/>
          <w:szCs w:val="20"/>
          <w:lang w:val="sr-Cyrl-CS"/>
        </w:rPr>
        <w:t>.</w:t>
      </w:r>
      <w:r w:rsidR="006841D2" w:rsidRPr="00F96E2D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7964F638" w14:textId="77777777" w:rsidR="005E71FD" w:rsidRDefault="005E71FD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3146B9B5" w14:textId="77777777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Рок за пријављивање кандидата:</w:t>
      </w:r>
      <w:r w:rsidRPr="005E71FD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од </w:t>
      </w:r>
      <w:r w:rsidR="00220561">
        <w:rPr>
          <w:rFonts w:ascii="Verdana" w:hAnsi="Verdana"/>
          <w:b/>
          <w:sz w:val="20"/>
          <w:szCs w:val="20"/>
          <w:lang w:val="ru-RU"/>
        </w:rPr>
        <w:t>18</w:t>
      </w:r>
      <w:r w:rsidR="00343AA5" w:rsidRPr="005E71FD">
        <w:rPr>
          <w:rFonts w:ascii="Verdana" w:hAnsi="Verdana"/>
          <w:b/>
          <w:sz w:val="20"/>
          <w:szCs w:val="20"/>
          <w:lang w:val="ru-RU"/>
        </w:rPr>
        <w:t>.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до </w:t>
      </w:r>
      <w:r w:rsidR="00220561">
        <w:rPr>
          <w:rFonts w:ascii="Verdana" w:hAnsi="Verdana"/>
          <w:b/>
          <w:sz w:val="20"/>
          <w:szCs w:val="20"/>
          <w:lang w:val="ru-RU"/>
        </w:rPr>
        <w:t>20</w:t>
      </w:r>
      <w:r w:rsidRPr="005E71FD">
        <w:rPr>
          <w:rFonts w:ascii="Verdana" w:hAnsi="Verdana"/>
          <w:b/>
          <w:sz w:val="20"/>
          <w:szCs w:val="20"/>
        </w:rPr>
        <w:t xml:space="preserve">. </w:t>
      </w:r>
      <w:r w:rsidR="00220561">
        <w:rPr>
          <w:rFonts w:ascii="Verdana" w:hAnsi="Verdana"/>
          <w:b/>
          <w:sz w:val="20"/>
          <w:szCs w:val="20"/>
        </w:rPr>
        <w:t>нов</w:t>
      </w:r>
      <w:r w:rsidR="006841D2" w:rsidRPr="005E71FD">
        <w:rPr>
          <w:rFonts w:ascii="Verdana" w:hAnsi="Verdana"/>
          <w:b/>
          <w:sz w:val="20"/>
          <w:szCs w:val="20"/>
        </w:rPr>
        <w:t>емб</w:t>
      </w:r>
      <w:r w:rsidR="00473B4E" w:rsidRPr="005E71FD">
        <w:rPr>
          <w:rFonts w:ascii="Verdana" w:hAnsi="Verdana"/>
          <w:b/>
          <w:sz w:val="20"/>
          <w:szCs w:val="20"/>
        </w:rPr>
        <w:t>ра</w:t>
      </w:r>
      <w:r w:rsidRPr="005E71FD">
        <w:rPr>
          <w:rFonts w:ascii="Verdana" w:hAnsi="Verdana"/>
          <w:b/>
          <w:sz w:val="20"/>
          <w:szCs w:val="20"/>
        </w:rPr>
        <w:t xml:space="preserve"> 2</w:t>
      </w:r>
      <w:r w:rsidRPr="005E71FD">
        <w:rPr>
          <w:rFonts w:ascii="Verdana" w:hAnsi="Verdana"/>
          <w:b/>
          <w:sz w:val="20"/>
          <w:szCs w:val="20"/>
          <w:lang w:val="ru-RU"/>
        </w:rPr>
        <w:t>01</w:t>
      </w:r>
      <w:r w:rsidR="00CA1DBB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</w:t>
      </w:r>
      <w:r w:rsidRPr="005E71FD">
        <w:rPr>
          <w:rFonts w:ascii="Verdana" w:hAnsi="Verdana"/>
          <w:sz w:val="20"/>
          <w:szCs w:val="20"/>
          <w:lang w:val="ru-RU"/>
        </w:rPr>
        <w:t>.</w:t>
      </w:r>
    </w:p>
    <w:p w14:paraId="014F15DF" w14:textId="77777777" w:rsidR="008F22E2" w:rsidRPr="005E71FD" w:rsidRDefault="008F22E2" w:rsidP="008F22E2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Број пријава је ограничен</w:t>
      </w:r>
      <w:r w:rsidR="00CD0E2A">
        <w:rPr>
          <w:rFonts w:ascii="Verdana" w:hAnsi="Verdana"/>
          <w:sz w:val="20"/>
          <w:szCs w:val="20"/>
          <w:lang w:val="en-US"/>
        </w:rPr>
        <w:t xml:space="preserve"> </w:t>
      </w:r>
      <w:r w:rsidR="00CD0E2A">
        <w:rPr>
          <w:rFonts w:ascii="Verdana" w:hAnsi="Verdana"/>
          <w:sz w:val="20"/>
          <w:szCs w:val="20"/>
        </w:rPr>
        <w:t>на 15 кандидата</w:t>
      </w:r>
      <w:r>
        <w:rPr>
          <w:rFonts w:ascii="Verdana" w:hAnsi="Verdana"/>
          <w:sz w:val="20"/>
          <w:szCs w:val="20"/>
          <w:lang w:val="ru-RU"/>
        </w:rPr>
        <w:t>.</w:t>
      </w:r>
    </w:p>
    <w:p w14:paraId="5206B991" w14:textId="77777777" w:rsidR="00596126" w:rsidRPr="005E71FD" w:rsidRDefault="00596126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6709DA4C" w14:textId="77777777" w:rsidR="004A3307" w:rsidRDefault="004A3307" w:rsidP="009F3B5C">
      <w:pPr>
        <w:rPr>
          <w:rFonts w:ascii="Verdana" w:hAnsi="Verdana"/>
          <w:b/>
          <w:sz w:val="20"/>
          <w:szCs w:val="20"/>
        </w:rPr>
      </w:pPr>
    </w:p>
    <w:p w14:paraId="00088D20" w14:textId="77777777" w:rsidR="00C54A73" w:rsidRPr="005E71FD" w:rsidRDefault="00C54A73" w:rsidP="009F3B5C">
      <w:pPr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 xml:space="preserve">Основни задаци </w:t>
      </w:r>
      <w:r w:rsidR="00220561">
        <w:rPr>
          <w:rFonts w:ascii="Verdana" w:hAnsi="Verdana"/>
          <w:b/>
          <w:sz w:val="20"/>
          <w:szCs w:val="20"/>
          <w:u w:val="single"/>
        </w:rPr>
        <w:t>контролора</w:t>
      </w:r>
      <w:r w:rsidRPr="005E71FD">
        <w:rPr>
          <w:rFonts w:ascii="Verdana" w:hAnsi="Verdana"/>
          <w:b/>
          <w:sz w:val="20"/>
          <w:szCs w:val="20"/>
        </w:rPr>
        <w:t>:</w:t>
      </w:r>
    </w:p>
    <w:p w14:paraId="631AAD3C" w14:textId="77777777" w:rsidR="00943307" w:rsidRPr="005E71FD" w:rsidRDefault="00943307" w:rsidP="009F3B5C">
      <w:pPr>
        <w:rPr>
          <w:rFonts w:ascii="Verdana" w:hAnsi="Verdana"/>
          <w:b/>
          <w:sz w:val="20"/>
          <w:szCs w:val="20"/>
        </w:rPr>
      </w:pPr>
    </w:p>
    <w:p w14:paraId="1174C1E0" w14:textId="77777777" w:rsidR="004A3307" w:rsidRPr="005E71FD" w:rsidRDefault="00ED34B4" w:rsidP="004A3307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 присуствује једнодневно</w:t>
      </w:r>
      <w:r w:rsidR="004A3307" w:rsidRPr="005E71FD">
        <w:rPr>
          <w:rFonts w:ascii="Verdana" w:hAnsi="Verdana"/>
          <w:sz w:val="20"/>
          <w:szCs w:val="20"/>
        </w:rPr>
        <w:t>ј обуци;</w:t>
      </w:r>
    </w:p>
    <w:p w14:paraId="473E5EC7" w14:textId="77777777" w:rsidR="00ED34B4" w:rsidRDefault="004A3307" w:rsidP="004A3307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D34B4">
        <w:rPr>
          <w:rFonts w:ascii="Verdana" w:hAnsi="Verdana"/>
          <w:sz w:val="20"/>
          <w:szCs w:val="20"/>
        </w:rPr>
        <w:t xml:space="preserve">да спроведе </w:t>
      </w:r>
      <w:r w:rsidRPr="00ED34B4">
        <w:rPr>
          <w:rFonts w:ascii="Verdana" w:hAnsi="Verdana"/>
          <w:sz w:val="20"/>
          <w:szCs w:val="20"/>
          <w:u w:val="single"/>
        </w:rPr>
        <w:t xml:space="preserve">контролу </w:t>
      </w:r>
      <w:r w:rsidR="00B50691">
        <w:rPr>
          <w:rFonts w:ascii="Verdana" w:hAnsi="Verdana"/>
          <w:sz w:val="20"/>
          <w:szCs w:val="20"/>
          <w:u w:val="single"/>
        </w:rPr>
        <w:t xml:space="preserve">теренског </w:t>
      </w:r>
      <w:r w:rsidR="00ED34B4" w:rsidRPr="00ED34B4">
        <w:rPr>
          <w:rFonts w:ascii="Verdana" w:hAnsi="Verdana"/>
          <w:sz w:val="20"/>
          <w:szCs w:val="20"/>
          <w:u w:val="single"/>
        </w:rPr>
        <w:t>рада</w:t>
      </w:r>
      <w:r w:rsidRPr="00ED34B4">
        <w:rPr>
          <w:rFonts w:ascii="Verdana" w:hAnsi="Verdana"/>
          <w:sz w:val="20"/>
          <w:szCs w:val="20"/>
        </w:rPr>
        <w:t xml:space="preserve"> анкетара</w:t>
      </w:r>
      <w:r w:rsidR="0047517E">
        <w:rPr>
          <w:rFonts w:ascii="Verdana" w:hAnsi="Verdana"/>
          <w:sz w:val="20"/>
          <w:szCs w:val="20"/>
        </w:rPr>
        <w:t xml:space="preserve"> и здравствених радника</w:t>
      </w:r>
      <w:r w:rsidR="00B50691">
        <w:rPr>
          <w:rFonts w:ascii="Verdana" w:hAnsi="Verdana"/>
          <w:sz w:val="20"/>
          <w:szCs w:val="20"/>
        </w:rPr>
        <w:t>,</w:t>
      </w:r>
      <w:r w:rsidR="0047517E">
        <w:rPr>
          <w:rFonts w:ascii="Verdana" w:hAnsi="Verdana"/>
          <w:sz w:val="20"/>
          <w:szCs w:val="20"/>
        </w:rPr>
        <w:t xml:space="preserve"> у складу са инструкцијама добијеним на обуци</w:t>
      </w:r>
      <w:r w:rsidR="00ED34B4" w:rsidRPr="00ED34B4">
        <w:rPr>
          <w:rFonts w:ascii="Verdana" w:hAnsi="Verdana"/>
          <w:sz w:val="20"/>
          <w:szCs w:val="20"/>
        </w:rPr>
        <w:t>;</w:t>
      </w:r>
    </w:p>
    <w:p w14:paraId="3EC6DF2B" w14:textId="77777777" w:rsidR="004A3307" w:rsidRPr="00ED34B4" w:rsidRDefault="004A3307" w:rsidP="004A3307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D34B4">
        <w:rPr>
          <w:rFonts w:ascii="Verdana" w:hAnsi="Verdana"/>
          <w:sz w:val="20"/>
          <w:szCs w:val="20"/>
        </w:rPr>
        <w:t>да</w:t>
      </w:r>
      <w:r w:rsidR="0009511F" w:rsidRPr="00ED34B4">
        <w:rPr>
          <w:rFonts w:ascii="Verdana" w:hAnsi="Verdana"/>
          <w:sz w:val="20"/>
          <w:szCs w:val="20"/>
        </w:rPr>
        <w:t>,</w:t>
      </w:r>
      <w:r w:rsidRPr="00ED34B4">
        <w:rPr>
          <w:rFonts w:ascii="Verdana" w:hAnsi="Verdana"/>
          <w:sz w:val="20"/>
          <w:szCs w:val="20"/>
        </w:rPr>
        <w:t xml:space="preserve"> </w:t>
      </w:r>
      <w:r w:rsidR="0047517E">
        <w:rPr>
          <w:rFonts w:ascii="Verdana" w:hAnsi="Verdana"/>
          <w:sz w:val="20"/>
          <w:szCs w:val="20"/>
        </w:rPr>
        <w:t xml:space="preserve">уколико се утврди да одређени тим анкетара и здравственог радника није извршио анкетирање према предвиђеном упутству или на одговарајући начин, </w:t>
      </w:r>
      <w:r w:rsidR="0048740E">
        <w:rPr>
          <w:rFonts w:ascii="Verdana" w:hAnsi="Verdana"/>
          <w:sz w:val="20"/>
          <w:szCs w:val="20"/>
        </w:rPr>
        <w:t xml:space="preserve">упореди </w:t>
      </w:r>
      <w:r w:rsidR="005126D5">
        <w:rPr>
          <w:rFonts w:ascii="Verdana" w:hAnsi="Verdana"/>
          <w:sz w:val="20"/>
          <w:szCs w:val="20"/>
        </w:rPr>
        <w:t xml:space="preserve">накнадно </w:t>
      </w:r>
      <w:r w:rsidR="0048740E">
        <w:rPr>
          <w:rFonts w:ascii="Verdana" w:hAnsi="Verdana"/>
          <w:sz w:val="20"/>
          <w:szCs w:val="20"/>
        </w:rPr>
        <w:t xml:space="preserve">добијене податке са </w:t>
      </w:r>
      <w:r w:rsidR="005126D5">
        <w:rPr>
          <w:rFonts w:ascii="Verdana" w:hAnsi="Verdana"/>
          <w:sz w:val="20"/>
          <w:szCs w:val="20"/>
        </w:rPr>
        <w:t xml:space="preserve">прикупљеним </w:t>
      </w:r>
      <w:r w:rsidR="0048740E">
        <w:rPr>
          <w:rFonts w:ascii="Verdana" w:hAnsi="Verdana"/>
          <w:sz w:val="20"/>
          <w:szCs w:val="20"/>
        </w:rPr>
        <w:t xml:space="preserve">подацима </w:t>
      </w:r>
      <w:r w:rsidR="00500C0D">
        <w:rPr>
          <w:rFonts w:ascii="Verdana" w:hAnsi="Verdana"/>
          <w:sz w:val="20"/>
          <w:szCs w:val="20"/>
        </w:rPr>
        <w:t xml:space="preserve">на </w:t>
      </w:r>
      <w:r w:rsidR="005415BC">
        <w:rPr>
          <w:rFonts w:ascii="Verdana" w:hAnsi="Verdana"/>
          <w:sz w:val="20"/>
          <w:szCs w:val="20"/>
        </w:rPr>
        <w:t>терен</w:t>
      </w:r>
      <w:r w:rsidR="00C82033">
        <w:rPr>
          <w:rFonts w:ascii="Verdana" w:hAnsi="Verdana"/>
          <w:sz w:val="20"/>
          <w:szCs w:val="20"/>
        </w:rPr>
        <w:t>у</w:t>
      </w:r>
      <w:r w:rsidR="00500C0D">
        <w:rPr>
          <w:rFonts w:ascii="Verdana" w:hAnsi="Verdana"/>
          <w:sz w:val="20"/>
          <w:szCs w:val="20"/>
        </w:rPr>
        <w:t>;</w:t>
      </w:r>
      <w:r w:rsidR="0048740E">
        <w:rPr>
          <w:rFonts w:ascii="Verdana" w:hAnsi="Verdana"/>
          <w:sz w:val="20"/>
          <w:szCs w:val="20"/>
        </w:rPr>
        <w:t xml:space="preserve"> </w:t>
      </w:r>
    </w:p>
    <w:p w14:paraId="6E6C5D85" w14:textId="77777777" w:rsidR="004A3307" w:rsidRPr="004A3307" w:rsidRDefault="004A3307" w:rsidP="004A3307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да током рада сарађује са </w:t>
      </w:r>
      <w:r>
        <w:rPr>
          <w:rFonts w:ascii="Verdana" w:hAnsi="Verdana"/>
          <w:sz w:val="20"/>
          <w:szCs w:val="20"/>
        </w:rPr>
        <w:t>лицима одговорним за спровођење истраживања;</w:t>
      </w:r>
    </w:p>
    <w:p w14:paraId="4E4C9C8B" w14:textId="77777777" w:rsidR="004A3307" w:rsidRPr="004A3307" w:rsidRDefault="004A3307" w:rsidP="004A3307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A3307">
        <w:rPr>
          <w:rFonts w:ascii="Verdana" w:hAnsi="Verdana"/>
          <w:sz w:val="20"/>
          <w:szCs w:val="20"/>
        </w:rPr>
        <w:t>да своје обавезе у потпуности извршава у складу са упутствима Завода</w:t>
      </w:r>
    </w:p>
    <w:p w14:paraId="6C1E699E" w14:textId="77777777" w:rsidR="004A3307" w:rsidRPr="004A3307" w:rsidRDefault="004A3307" w:rsidP="004A3307">
      <w:pPr>
        <w:spacing w:line="259" w:lineRule="auto"/>
        <w:ind w:left="360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65C6CC88" w14:textId="77777777" w:rsidR="002D4B9B" w:rsidRPr="005E71FD" w:rsidRDefault="002D4B9B" w:rsidP="009F3B5C">
      <w:pPr>
        <w:pStyle w:val="ListParagraph"/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16A15A3F" w14:textId="77777777" w:rsidR="00695339" w:rsidRPr="009F0B85" w:rsidRDefault="00695339" w:rsidP="009F3B5C">
      <w:pPr>
        <w:spacing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F0B85">
        <w:rPr>
          <w:rFonts w:ascii="Verdana" w:hAnsi="Verdana"/>
          <w:sz w:val="20"/>
          <w:szCs w:val="20"/>
          <w:u w:val="single"/>
        </w:rPr>
        <w:t xml:space="preserve">Са изабраним кандидатима закључује се </w:t>
      </w:r>
      <w:r w:rsidRPr="009F0B85">
        <w:rPr>
          <w:rFonts w:ascii="Verdana" w:hAnsi="Verdana"/>
          <w:b/>
          <w:sz w:val="20"/>
          <w:szCs w:val="20"/>
          <w:u w:val="single"/>
        </w:rPr>
        <w:t>Уговор о привременим и повременим пословима</w:t>
      </w:r>
      <w:r w:rsidR="009F0B85" w:rsidRPr="009F0B85">
        <w:rPr>
          <w:rFonts w:ascii="Verdana" w:hAnsi="Verdana"/>
          <w:b/>
          <w:sz w:val="20"/>
          <w:szCs w:val="20"/>
          <w:u w:val="single"/>
        </w:rPr>
        <w:t>, за период</w:t>
      </w:r>
      <w:r w:rsidRPr="009F0B85">
        <w:rPr>
          <w:rFonts w:ascii="Verdana" w:hAnsi="Verdana"/>
          <w:sz w:val="20"/>
          <w:szCs w:val="20"/>
          <w:u w:val="single"/>
        </w:rPr>
        <w:t xml:space="preserve"> </w:t>
      </w:r>
      <w:r w:rsidR="009F0B85" w:rsidRPr="009F0B85">
        <w:rPr>
          <w:rFonts w:ascii="Verdana" w:hAnsi="Verdana"/>
          <w:b/>
          <w:sz w:val="20"/>
          <w:szCs w:val="20"/>
          <w:u w:val="single"/>
          <w:lang w:val="sr-Cyrl-CS"/>
        </w:rPr>
        <w:t xml:space="preserve">од 1. </w:t>
      </w:r>
      <w:r w:rsidR="00220561">
        <w:rPr>
          <w:rFonts w:ascii="Verdana" w:hAnsi="Verdana"/>
          <w:b/>
          <w:sz w:val="20"/>
          <w:szCs w:val="20"/>
          <w:u w:val="single"/>
          <w:lang w:val="sr-Cyrl-CS"/>
        </w:rPr>
        <w:t>децем</w:t>
      </w:r>
      <w:r w:rsidR="009F0B85" w:rsidRPr="009F0B85">
        <w:rPr>
          <w:rFonts w:ascii="Verdana" w:hAnsi="Verdana"/>
          <w:b/>
          <w:sz w:val="20"/>
          <w:szCs w:val="20"/>
          <w:u w:val="single"/>
          <w:lang w:val="sr-Cyrl-CS"/>
        </w:rPr>
        <w:t xml:space="preserve">бра </w:t>
      </w:r>
      <w:r w:rsidR="00220561">
        <w:rPr>
          <w:rFonts w:ascii="Verdana" w:hAnsi="Verdana"/>
          <w:b/>
          <w:sz w:val="20"/>
          <w:szCs w:val="20"/>
          <w:u w:val="single"/>
          <w:lang w:val="sr-Cyrl-CS"/>
        </w:rPr>
        <w:t>2019. до 31. јануа</w:t>
      </w:r>
      <w:r w:rsidR="009F0B85" w:rsidRPr="009F0B85">
        <w:rPr>
          <w:rFonts w:ascii="Verdana" w:hAnsi="Verdana"/>
          <w:b/>
          <w:sz w:val="20"/>
          <w:szCs w:val="20"/>
          <w:u w:val="single"/>
          <w:lang w:val="sr-Cyrl-CS"/>
        </w:rPr>
        <w:t>ра 20</w:t>
      </w:r>
      <w:r w:rsidR="00220561">
        <w:rPr>
          <w:rFonts w:ascii="Verdana" w:hAnsi="Verdana"/>
          <w:b/>
          <w:sz w:val="20"/>
          <w:szCs w:val="20"/>
          <w:u w:val="single"/>
          <w:lang w:val="sr-Cyrl-CS"/>
        </w:rPr>
        <w:t>20</w:t>
      </w:r>
      <w:r w:rsidR="009F0B85" w:rsidRPr="009F0B85">
        <w:rPr>
          <w:rFonts w:ascii="Verdana" w:hAnsi="Verdana"/>
          <w:b/>
          <w:sz w:val="20"/>
          <w:szCs w:val="20"/>
          <w:u w:val="single"/>
          <w:lang w:val="sr-Cyrl-CS"/>
        </w:rPr>
        <w:t>. године.</w:t>
      </w:r>
    </w:p>
    <w:p w14:paraId="470FD863" w14:textId="77777777" w:rsidR="009F3B5C" w:rsidRDefault="009F3B5C" w:rsidP="009F3B5C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5ED1BF7" w14:textId="77777777" w:rsidR="006314CB" w:rsidRPr="005E71FD" w:rsidRDefault="006314CB" w:rsidP="009F3B5C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5E71FD">
        <w:rPr>
          <w:rFonts w:ascii="Verdana" w:hAnsi="Verdana" w:cs="Arial"/>
          <w:b/>
          <w:bCs/>
          <w:sz w:val="20"/>
          <w:szCs w:val="20"/>
        </w:rPr>
        <w:t>Начин пријављивања:</w:t>
      </w:r>
    </w:p>
    <w:p w14:paraId="3456AFF1" w14:textId="77777777" w:rsidR="00220561" w:rsidRDefault="00220561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sr-Cyrl-CS"/>
        </w:rPr>
      </w:pPr>
    </w:p>
    <w:p w14:paraId="7CA888E3" w14:textId="77777777" w:rsidR="008A3ED4" w:rsidRDefault="006314C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5E71FD">
        <w:rPr>
          <w:rFonts w:ascii="Verdana" w:hAnsi="Verdana" w:cs="Arial"/>
          <w:sz w:val="20"/>
          <w:szCs w:val="20"/>
          <w:lang w:val="sr-Cyrl-CS"/>
        </w:rPr>
        <w:t xml:space="preserve">Кандидати се пријављују </w:t>
      </w:r>
      <w:r w:rsidRPr="005E71FD">
        <w:rPr>
          <w:rFonts w:ascii="Verdana" w:hAnsi="Verdana" w:cs="Arial"/>
          <w:sz w:val="20"/>
          <w:szCs w:val="20"/>
          <w:u w:val="single"/>
          <w:lang w:val="sr-Cyrl-CS"/>
        </w:rPr>
        <w:t>искључиво</w:t>
      </w:r>
      <w:r w:rsidRPr="005E71FD">
        <w:rPr>
          <w:rFonts w:ascii="Verdana" w:hAnsi="Verdana" w:cs="Arial"/>
          <w:sz w:val="20"/>
          <w:szCs w:val="20"/>
          <w:lang w:val="sr-Cyrl-CS"/>
        </w:rPr>
        <w:t xml:space="preserve"> преко веб</w:t>
      </w:r>
      <w:r w:rsidR="00A64E4F" w:rsidRPr="005E71FD">
        <w:rPr>
          <w:rFonts w:ascii="Verdana" w:hAnsi="Verdana" w:cs="Arial"/>
          <w:sz w:val="20"/>
          <w:szCs w:val="20"/>
          <w:lang w:val="sr-Cyrl-CS"/>
        </w:rPr>
        <w:t>-</w:t>
      </w:r>
      <w:r w:rsidRPr="005E71FD">
        <w:rPr>
          <w:rFonts w:ascii="Verdana" w:hAnsi="Verdana" w:cs="Arial"/>
          <w:sz w:val="20"/>
          <w:szCs w:val="20"/>
          <w:lang w:val="sr-Cyrl-CS"/>
        </w:rPr>
        <w:t>сајта Завода (</w:t>
      </w:r>
      <w:r w:rsidRPr="005E71FD">
        <w:rPr>
          <w:rFonts w:ascii="Verdana" w:hAnsi="Verdana" w:cs="Arial"/>
          <w:sz w:val="20"/>
          <w:szCs w:val="20"/>
        </w:rPr>
        <w:t>www.stat.gov.rs)</w:t>
      </w:r>
      <w:r w:rsidRPr="005E71FD">
        <w:rPr>
          <w:rFonts w:ascii="Verdana" w:hAnsi="Verdana" w:cs="Arial"/>
          <w:sz w:val="20"/>
          <w:szCs w:val="20"/>
          <w:lang w:val="sr-Cyrl-CS"/>
        </w:rPr>
        <w:t xml:space="preserve">, 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попуњавањем електронске </w:t>
      </w:r>
      <w:r w:rsidRPr="005E71FD">
        <w:rPr>
          <w:rFonts w:ascii="Verdana" w:hAnsi="Verdana" w:cs="Arial"/>
          <w:sz w:val="20"/>
          <w:szCs w:val="20"/>
        </w:rPr>
        <w:t>п</w:t>
      </w:r>
      <w:r w:rsidR="00695339">
        <w:rPr>
          <w:rFonts w:ascii="Verdana" w:hAnsi="Verdana" w:cs="Arial"/>
          <w:sz w:val="20"/>
          <w:szCs w:val="20"/>
          <w:lang w:val="ru-RU"/>
        </w:rPr>
        <w:t>ријаве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. </w:t>
      </w:r>
    </w:p>
    <w:p w14:paraId="68987296" w14:textId="77777777" w:rsidR="00CD0E2A" w:rsidRDefault="00CD0E2A" w:rsidP="0047517E">
      <w:pPr>
        <w:jc w:val="both"/>
        <w:rPr>
          <w:rFonts w:ascii="Verdana" w:hAnsi="Verdana" w:cs="Arial"/>
          <w:sz w:val="20"/>
          <w:szCs w:val="20"/>
          <w:lang w:val="ru-RU"/>
        </w:rPr>
      </w:pPr>
    </w:p>
    <w:p w14:paraId="3B70C3BA" w14:textId="77777777" w:rsidR="00CD0E2A" w:rsidRPr="00836AD0" w:rsidRDefault="006314CB" w:rsidP="00CD0E2A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5E71FD">
        <w:rPr>
          <w:rFonts w:ascii="Verdana" w:hAnsi="Verdana" w:cs="Arial"/>
          <w:sz w:val="20"/>
          <w:szCs w:val="20"/>
          <w:lang w:val="ru-RU"/>
        </w:rPr>
        <w:t>Од пријављених кандидата</w:t>
      </w:r>
      <w:r w:rsidR="002255D4">
        <w:rPr>
          <w:rFonts w:ascii="Verdana" w:hAnsi="Verdana" w:cs="Arial"/>
          <w:sz w:val="20"/>
          <w:szCs w:val="20"/>
          <w:lang w:val="ru-RU"/>
        </w:rPr>
        <w:t xml:space="preserve"> ће</w:t>
      </w:r>
      <w:r w:rsidR="00385548">
        <w:rPr>
          <w:rFonts w:ascii="Verdana" w:hAnsi="Verdana" w:cs="Arial"/>
          <w:sz w:val="20"/>
          <w:szCs w:val="20"/>
          <w:lang w:val="ru-RU"/>
        </w:rPr>
        <w:t xml:space="preserve">, </w:t>
      </w:r>
      <w:r w:rsidRPr="005E71FD">
        <w:rPr>
          <w:rFonts w:ascii="Verdana" w:hAnsi="Verdana" w:cs="Arial"/>
          <w:sz w:val="20"/>
          <w:szCs w:val="20"/>
          <w:lang w:val="ru-RU"/>
        </w:rPr>
        <w:t>на основу освојених бодова</w:t>
      </w:r>
      <w:r w:rsidR="00385548">
        <w:rPr>
          <w:rFonts w:ascii="Verdana" w:hAnsi="Verdana" w:cs="Arial"/>
          <w:sz w:val="20"/>
          <w:szCs w:val="20"/>
          <w:lang w:val="ru-RU"/>
        </w:rPr>
        <w:t>,</w:t>
      </w:r>
      <w:r w:rsidR="00561AC6">
        <w:rPr>
          <w:rFonts w:ascii="Verdana" w:hAnsi="Verdana" w:cs="Arial"/>
          <w:sz w:val="20"/>
          <w:szCs w:val="20"/>
          <w:lang w:val="ru-RU"/>
        </w:rPr>
        <w:t xml:space="preserve"> </w:t>
      </w:r>
      <w:r w:rsidRPr="005E71FD">
        <w:rPr>
          <w:rFonts w:ascii="Verdana" w:hAnsi="Verdana" w:cs="Arial"/>
          <w:sz w:val="20"/>
          <w:szCs w:val="20"/>
          <w:lang w:val="ru-RU"/>
        </w:rPr>
        <w:t>би</w:t>
      </w:r>
      <w:r w:rsidR="002255D4">
        <w:rPr>
          <w:rFonts w:ascii="Verdana" w:hAnsi="Verdana" w:cs="Arial"/>
          <w:sz w:val="20"/>
          <w:szCs w:val="20"/>
          <w:lang w:val="ru-RU"/>
        </w:rPr>
        <w:t>ти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 изабрани </w:t>
      </w:r>
      <w:r w:rsidR="00BC430B" w:rsidRPr="005E71FD">
        <w:rPr>
          <w:rFonts w:ascii="Verdana" w:hAnsi="Verdana" w:cs="Arial"/>
          <w:sz w:val="20"/>
          <w:szCs w:val="20"/>
          <w:lang w:val="ru-RU"/>
        </w:rPr>
        <w:t>кандидати за</w:t>
      </w:r>
      <w:r w:rsidR="007D7663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 w:rsidR="00BC430B" w:rsidRPr="005E71FD">
        <w:rPr>
          <w:rFonts w:ascii="Verdana" w:hAnsi="Verdana" w:cs="Arial"/>
          <w:sz w:val="20"/>
          <w:szCs w:val="20"/>
          <w:lang w:val="ru-RU"/>
        </w:rPr>
        <w:t>разговор</w:t>
      </w:r>
      <w:r w:rsidRPr="005E71FD">
        <w:rPr>
          <w:rFonts w:ascii="Verdana" w:hAnsi="Verdana" w:cs="Arial"/>
          <w:sz w:val="20"/>
          <w:szCs w:val="20"/>
          <w:lang w:val="ru-RU"/>
        </w:rPr>
        <w:t>.</w:t>
      </w:r>
      <w:r w:rsidR="00CD0E2A" w:rsidRPr="00CD0E2A">
        <w:rPr>
          <w:rFonts w:ascii="Verdana" w:hAnsi="Verdana" w:cs="Arial"/>
          <w:sz w:val="20"/>
          <w:szCs w:val="20"/>
          <w:lang w:val="ru-RU"/>
        </w:rPr>
        <w:t xml:space="preserve"> </w:t>
      </w:r>
      <w:r w:rsidR="00CD0E2A" w:rsidRPr="00136F54">
        <w:rPr>
          <w:rFonts w:ascii="Verdana" w:hAnsi="Verdana" w:cs="Arial"/>
          <w:sz w:val="20"/>
          <w:szCs w:val="20"/>
          <w:lang w:val="ru-RU"/>
        </w:rPr>
        <w:t xml:space="preserve">Уз пријаву на јавни позив, кандидат је дужан да </w:t>
      </w:r>
      <w:r w:rsidR="00CD0E2A">
        <w:rPr>
          <w:rFonts w:ascii="Verdana" w:hAnsi="Verdana" w:cs="Arial"/>
          <w:sz w:val="20"/>
          <w:szCs w:val="20"/>
          <w:lang w:val="ru-RU"/>
        </w:rPr>
        <w:t>на разговору, својеручно</w:t>
      </w:r>
      <w:r w:rsidR="00C82033">
        <w:rPr>
          <w:rFonts w:ascii="Verdana" w:hAnsi="Verdana" w:cs="Arial"/>
          <w:sz w:val="20"/>
          <w:szCs w:val="20"/>
          <w:lang w:val="ru-RU"/>
        </w:rPr>
        <w:t>,</w:t>
      </w:r>
      <w:r w:rsidR="00CD0E2A">
        <w:rPr>
          <w:rFonts w:ascii="Verdana" w:hAnsi="Verdana" w:cs="Arial"/>
          <w:sz w:val="20"/>
          <w:szCs w:val="20"/>
          <w:lang w:val="ru-RU"/>
        </w:rPr>
        <w:t xml:space="preserve"> </w:t>
      </w:r>
      <w:r w:rsidR="00CD0E2A" w:rsidRPr="00136F54">
        <w:rPr>
          <w:rFonts w:ascii="Verdana" w:hAnsi="Verdana" w:cs="Arial"/>
          <w:sz w:val="20"/>
          <w:szCs w:val="20"/>
          <w:lang w:val="ru-RU"/>
        </w:rPr>
        <w:t xml:space="preserve">потпише </w:t>
      </w:r>
      <w:r w:rsidR="00CD0E2A" w:rsidRPr="007D4DCC">
        <w:rPr>
          <w:rFonts w:ascii="Verdana" w:hAnsi="Verdana" w:cs="Arial"/>
          <w:b/>
          <w:sz w:val="20"/>
          <w:szCs w:val="20"/>
          <w:lang w:val="ru-RU"/>
        </w:rPr>
        <w:t>Изјаву о давању тачних података</w:t>
      </w:r>
      <w:r w:rsidR="00CD0E2A">
        <w:rPr>
          <w:rFonts w:ascii="Verdana" w:hAnsi="Verdana" w:cs="Arial"/>
          <w:sz w:val="20"/>
          <w:szCs w:val="20"/>
          <w:lang w:val="ru-RU"/>
        </w:rPr>
        <w:t xml:space="preserve">. </w:t>
      </w:r>
    </w:p>
    <w:p w14:paraId="70118B3D" w14:textId="77777777" w:rsidR="006314CB" w:rsidRPr="005E71FD" w:rsidRDefault="006314C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6C1786BD" w14:textId="77777777" w:rsidR="00C54A73" w:rsidRPr="005E71FD" w:rsidRDefault="00C54A73" w:rsidP="009F3B5C">
      <w:pPr>
        <w:rPr>
          <w:rFonts w:ascii="Verdana" w:hAnsi="Verdana"/>
          <w:b/>
          <w:sz w:val="20"/>
          <w:szCs w:val="20"/>
        </w:rPr>
      </w:pPr>
    </w:p>
    <w:p w14:paraId="5D98E9EF" w14:textId="77777777" w:rsidR="00C54A73" w:rsidRPr="005E71FD" w:rsidRDefault="00C54A73" w:rsidP="009F3B5C">
      <w:pPr>
        <w:rPr>
          <w:rFonts w:ascii="Verdana" w:hAnsi="Verdana"/>
          <w:b/>
          <w:sz w:val="20"/>
          <w:szCs w:val="20"/>
        </w:rPr>
      </w:pPr>
      <w:r w:rsidRPr="008A3ED4">
        <w:rPr>
          <w:rFonts w:ascii="Verdana" w:hAnsi="Verdana"/>
          <w:b/>
          <w:sz w:val="20"/>
          <w:szCs w:val="20"/>
        </w:rPr>
        <w:t>Општи услови које кандидат треба да испуни:</w:t>
      </w:r>
    </w:p>
    <w:p w14:paraId="4E53579B" w14:textId="77777777" w:rsidR="00CA1DBB" w:rsidRPr="005E71FD" w:rsidRDefault="00CA1DBB" w:rsidP="009F3B5C">
      <w:pPr>
        <w:rPr>
          <w:rFonts w:ascii="Verdana" w:hAnsi="Verdana"/>
          <w:b/>
          <w:sz w:val="20"/>
          <w:szCs w:val="20"/>
        </w:rPr>
      </w:pPr>
    </w:p>
    <w:p w14:paraId="6E54B0B8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држављанин Републике Србије;</w:t>
      </w:r>
    </w:p>
    <w:p w14:paraId="420C73C3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пунолетан и радно способан;</w:t>
      </w:r>
    </w:p>
    <w:p w14:paraId="72C1CF7C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стекао најмање средње образовање у четворогодишњем трајању;</w:t>
      </w:r>
    </w:p>
    <w:p w14:paraId="1041CB79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lastRenderedPageBreak/>
        <w:t xml:space="preserve">да је незапослен (у периоду </w:t>
      </w:r>
      <w:r w:rsidRPr="008A3ED4">
        <w:rPr>
          <w:rFonts w:ascii="Verdana" w:hAnsi="Verdana"/>
          <w:sz w:val="20"/>
          <w:szCs w:val="20"/>
        </w:rPr>
        <w:t xml:space="preserve">од 1. </w:t>
      </w:r>
      <w:r w:rsidR="00220561">
        <w:rPr>
          <w:rFonts w:ascii="Verdana" w:hAnsi="Verdana"/>
          <w:sz w:val="20"/>
          <w:szCs w:val="20"/>
        </w:rPr>
        <w:t>децем</w:t>
      </w:r>
      <w:r w:rsidRPr="008A3ED4">
        <w:rPr>
          <w:rFonts w:ascii="Verdana" w:hAnsi="Verdana"/>
          <w:sz w:val="20"/>
          <w:szCs w:val="20"/>
        </w:rPr>
        <w:t xml:space="preserve">бра </w:t>
      </w:r>
      <w:r w:rsidR="00220561">
        <w:rPr>
          <w:rFonts w:ascii="Verdana" w:hAnsi="Verdana"/>
          <w:sz w:val="20"/>
          <w:szCs w:val="20"/>
        </w:rPr>
        <w:t xml:space="preserve">2019. </w:t>
      </w:r>
      <w:r w:rsidRPr="008A3ED4">
        <w:rPr>
          <w:rFonts w:ascii="Verdana" w:hAnsi="Verdana"/>
          <w:sz w:val="20"/>
          <w:szCs w:val="20"/>
        </w:rPr>
        <w:t>до 3</w:t>
      </w:r>
      <w:r w:rsidR="00220561">
        <w:rPr>
          <w:rFonts w:ascii="Verdana" w:hAnsi="Verdana"/>
          <w:sz w:val="20"/>
          <w:szCs w:val="20"/>
        </w:rPr>
        <w:t>1. јануа</w:t>
      </w:r>
      <w:r w:rsidRPr="008A3ED4">
        <w:rPr>
          <w:rFonts w:ascii="Verdana" w:hAnsi="Verdana"/>
          <w:sz w:val="20"/>
          <w:szCs w:val="20"/>
        </w:rPr>
        <w:t>ра</w:t>
      </w:r>
      <w:r w:rsidRPr="005E71FD">
        <w:rPr>
          <w:rFonts w:ascii="Verdana" w:hAnsi="Verdana"/>
          <w:sz w:val="20"/>
          <w:szCs w:val="20"/>
        </w:rPr>
        <w:t xml:space="preserve"> 20</w:t>
      </w:r>
      <w:r w:rsidR="00220561">
        <w:rPr>
          <w:rFonts w:ascii="Verdana" w:hAnsi="Verdana"/>
          <w:sz w:val="20"/>
          <w:szCs w:val="20"/>
        </w:rPr>
        <w:t>20</w:t>
      </w:r>
      <w:r w:rsidR="00AE2327">
        <w:rPr>
          <w:rFonts w:ascii="Verdana" w:hAnsi="Verdana"/>
          <w:sz w:val="20"/>
          <w:szCs w:val="20"/>
        </w:rPr>
        <w:t>. године</w:t>
      </w:r>
      <w:r w:rsidRPr="005E71FD">
        <w:rPr>
          <w:rFonts w:ascii="Verdana" w:hAnsi="Verdana"/>
          <w:sz w:val="20"/>
          <w:szCs w:val="20"/>
        </w:rPr>
        <w:t xml:space="preserve">) или </w:t>
      </w:r>
      <w:r w:rsidR="00776C6C">
        <w:rPr>
          <w:rFonts w:ascii="Verdana" w:hAnsi="Verdana"/>
          <w:sz w:val="20"/>
          <w:szCs w:val="20"/>
        </w:rPr>
        <w:t xml:space="preserve">да је </w:t>
      </w:r>
      <w:r w:rsidRPr="005E71FD">
        <w:rPr>
          <w:rFonts w:ascii="Verdana" w:hAnsi="Verdana"/>
          <w:sz w:val="20"/>
          <w:szCs w:val="20"/>
        </w:rPr>
        <w:t>корисник старосне пензије;*</w:t>
      </w:r>
    </w:p>
    <w:p w14:paraId="4727AB83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(</w:t>
      </w:r>
      <w:r w:rsidR="00220561" w:rsidRPr="005E71FD">
        <w:rPr>
          <w:rFonts w:ascii="Verdana" w:hAnsi="Verdana"/>
          <w:sz w:val="20"/>
          <w:szCs w:val="20"/>
        </w:rPr>
        <w:t xml:space="preserve">у периоду </w:t>
      </w:r>
      <w:r w:rsidR="00220561" w:rsidRPr="008A3ED4">
        <w:rPr>
          <w:rFonts w:ascii="Verdana" w:hAnsi="Verdana"/>
          <w:sz w:val="20"/>
          <w:szCs w:val="20"/>
        </w:rPr>
        <w:t xml:space="preserve">од 1. </w:t>
      </w:r>
      <w:r w:rsidR="00220561">
        <w:rPr>
          <w:rFonts w:ascii="Verdana" w:hAnsi="Verdana"/>
          <w:sz w:val="20"/>
          <w:szCs w:val="20"/>
        </w:rPr>
        <w:t>децем</w:t>
      </w:r>
      <w:r w:rsidR="00220561" w:rsidRPr="008A3ED4">
        <w:rPr>
          <w:rFonts w:ascii="Verdana" w:hAnsi="Verdana"/>
          <w:sz w:val="20"/>
          <w:szCs w:val="20"/>
        </w:rPr>
        <w:t xml:space="preserve">бра </w:t>
      </w:r>
      <w:r w:rsidR="00220561">
        <w:rPr>
          <w:rFonts w:ascii="Verdana" w:hAnsi="Verdana"/>
          <w:sz w:val="20"/>
          <w:szCs w:val="20"/>
        </w:rPr>
        <w:t xml:space="preserve">2019. </w:t>
      </w:r>
      <w:r w:rsidR="00220561" w:rsidRPr="008A3ED4">
        <w:rPr>
          <w:rFonts w:ascii="Verdana" w:hAnsi="Verdana"/>
          <w:sz w:val="20"/>
          <w:szCs w:val="20"/>
        </w:rPr>
        <w:t>до 3</w:t>
      </w:r>
      <w:r w:rsidR="00220561">
        <w:rPr>
          <w:rFonts w:ascii="Verdana" w:hAnsi="Verdana"/>
          <w:sz w:val="20"/>
          <w:szCs w:val="20"/>
        </w:rPr>
        <w:t>1. јануа</w:t>
      </w:r>
      <w:r w:rsidR="00220561" w:rsidRPr="008A3ED4">
        <w:rPr>
          <w:rFonts w:ascii="Verdana" w:hAnsi="Verdana"/>
          <w:sz w:val="20"/>
          <w:szCs w:val="20"/>
        </w:rPr>
        <w:t>ра</w:t>
      </w:r>
      <w:r w:rsidR="00220561" w:rsidRPr="005E71FD">
        <w:rPr>
          <w:rFonts w:ascii="Verdana" w:hAnsi="Verdana"/>
          <w:sz w:val="20"/>
          <w:szCs w:val="20"/>
        </w:rPr>
        <w:t xml:space="preserve"> 20</w:t>
      </w:r>
      <w:r w:rsidR="00220561">
        <w:rPr>
          <w:rFonts w:ascii="Verdana" w:hAnsi="Verdana"/>
          <w:sz w:val="20"/>
          <w:szCs w:val="20"/>
        </w:rPr>
        <w:t>20. године</w:t>
      </w:r>
      <w:r w:rsidRPr="005E71FD">
        <w:rPr>
          <w:rFonts w:ascii="Verdana" w:hAnsi="Verdana"/>
          <w:sz w:val="20"/>
          <w:szCs w:val="20"/>
        </w:rPr>
        <w:t>) није радно ангажован по основу уговора о обављању привремених и повремених послова, уговора о делу</w:t>
      </w:r>
      <w:r w:rsidR="0080553E" w:rsidRPr="002F31A5">
        <w:rPr>
          <w:rFonts w:ascii="Verdana" w:hAnsi="Verdana"/>
          <w:sz w:val="20"/>
          <w:szCs w:val="20"/>
        </w:rPr>
        <w:t>,</w:t>
      </w:r>
      <w:r w:rsidRPr="005E71FD">
        <w:rPr>
          <w:rFonts w:ascii="Verdana" w:hAnsi="Verdana"/>
          <w:sz w:val="20"/>
          <w:szCs w:val="20"/>
        </w:rPr>
        <w:t xml:space="preserve"> нити </w:t>
      </w:r>
      <w:r w:rsidR="00055C19">
        <w:rPr>
          <w:rFonts w:ascii="Verdana" w:hAnsi="Verdana"/>
          <w:sz w:val="20"/>
          <w:szCs w:val="20"/>
        </w:rPr>
        <w:t xml:space="preserve">по </w:t>
      </w:r>
      <w:r w:rsidRPr="005E71FD">
        <w:rPr>
          <w:rFonts w:ascii="Verdana" w:hAnsi="Verdana"/>
          <w:sz w:val="20"/>
          <w:szCs w:val="20"/>
        </w:rPr>
        <w:t>уговор</w:t>
      </w:r>
      <w:r w:rsidR="00055C19">
        <w:rPr>
          <w:rFonts w:ascii="Verdana" w:hAnsi="Verdana"/>
          <w:sz w:val="20"/>
          <w:szCs w:val="20"/>
        </w:rPr>
        <w:t>у</w:t>
      </w:r>
      <w:r w:rsidRPr="005E71FD">
        <w:rPr>
          <w:rFonts w:ascii="Verdana" w:hAnsi="Verdana"/>
          <w:sz w:val="20"/>
          <w:szCs w:val="20"/>
        </w:rPr>
        <w:t xml:space="preserve"> о стручном оспособљавању и усавршавању;</w:t>
      </w:r>
    </w:p>
    <w:p w14:paraId="57EB902A" w14:textId="77777777" w:rsidR="008A3ED4" w:rsidRDefault="008A3ED4" w:rsidP="009F3B5C">
      <w:pPr>
        <w:spacing w:line="259" w:lineRule="auto"/>
        <w:jc w:val="both"/>
        <w:rPr>
          <w:rFonts w:ascii="Verdana" w:hAnsi="Verdana"/>
          <w:sz w:val="20"/>
          <w:szCs w:val="20"/>
        </w:rPr>
      </w:pPr>
    </w:p>
    <w:p w14:paraId="0306715B" w14:textId="77777777" w:rsidR="0080553E" w:rsidRPr="00EC131C" w:rsidRDefault="0080553E" w:rsidP="0080553E">
      <w:pPr>
        <w:jc w:val="both"/>
        <w:rPr>
          <w:rFonts w:ascii="Verdana" w:hAnsi="Verdana" w:cs="Calibri"/>
          <w:noProof/>
          <w:spacing w:val="-4"/>
          <w:sz w:val="20"/>
          <w:szCs w:val="20"/>
          <w:lang w:val="ru-RU"/>
        </w:rPr>
      </w:pPr>
      <w:r w:rsidRPr="002D6D70">
        <w:rPr>
          <w:rFonts w:ascii="Verdana" w:hAnsi="Verdana"/>
          <w:sz w:val="20"/>
          <w:szCs w:val="20"/>
        </w:rPr>
        <w:t>*</w:t>
      </w:r>
      <w:r w:rsidRPr="002255D4">
        <w:rPr>
          <w:rFonts w:ascii="Verdana" w:hAnsi="Verdana" w:cs="Calibri"/>
          <w:b/>
          <w:noProof/>
          <w:spacing w:val="-4"/>
          <w:sz w:val="20"/>
          <w:szCs w:val="20"/>
        </w:rPr>
        <w:t>Важна напомена:</w:t>
      </w:r>
      <w:r w:rsidRPr="002255D4">
        <w:rPr>
          <w:rFonts w:ascii="Verdana" w:hAnsi="Verdana" w:cs="Calibri"/>
          <w:noProof/>
          <w:spacing w:val="-4"/>
          <w:sz w:val="20"/>
          <w:szCs w:val="20"/>
        </w:rPr>
        <w:t xml:space="preserve"> Кориснику породичне пензије који стекне својство осигураника, склапањем уговора о привременим и повременим пословима може бити обустављена исплата породичне пензије за време трајања уговора</w:t>
      </w:r>
      <w:r w:rsidR="00084546">
        <w:rPr>
          <w:rFonts w:ascii="Verdana" w:hAnsi="Verdana" w:cs="Calibri"/>
          <w:noProof/>
          <w:spacing w:val="-4"/>
          <w:sz w:val="20"/>
          <w:szCs w:val="20"/>
        </w:rPr>
        <w:t>,</w:t>
      </w:r>
      <w:r w:rsidRPr="002255D4">
        <w:rPr>
          <w:rFonts w:ascii="Verdana" w:hAnsi="Verdana" w:cs="Calibri"/>
          <w:noProof/>
          <w:spacing w:val="-4"/>
          <w:sz w:val="20"/>
          <w:szCs w:val="20"/>
        </w:rPr>
        <w:t xml:space="preserve"> у складу са чланом 117. Закона о пензијском и инвалидском осигурању („Службени гласник РС” бр. 34/03, 64/04 - УС, 84/04 - др. закон, 85/05, 101/05 - др. закон, 63/06 - УС, 5/09, 107/09, 101/10, 93/12, 62/13, 108/13, 75/14, 142/14, 73/18).</w:t>
      </w:r>
    </w:p>
    <w:p w14:paraId="29375839" w14:textId="77777777" w:rsidR="009164E6" w:rsidRPr="00EC131C" w:rsidRDefault="009164E6" w:rsidP="0080553E">
      <w:pPr>
        <w:jc w:val="both"/>
        <w:rPr>
          <w:rFonts w:ascii="Verdana" w:hAnsi="Verdana" w:cs="Calibri"/>
          <w:noProof/>
          <w:spacing w:val="-4"/>
          <w:sz w:val="20"/>
          <w:szCs w:val="20"/>
          <w:lang w:val="ru-RU"/>
        </w:rPr>
      </w:pPr>
    </w:p>
    <w:p w14:paraId="4B4043F9" w14:textId="54AB7454" w:rsidR="009164E6" w:rsidRPr="008A3ED4" w:rsidRDefault="009164E6" w:rsidP="009164E6">
      <w:pPr>
        <w:spacing w:line="259" w:lineRule="auto"/>
        <w:jc w:val="both"/>
        <w:rPr>
          <w:rFonts w:ascii="Verdana" w:hAnsi="Verdana"/>
          <w:sz w:val="20"/>
          <w:szCs w:val="20"/>
        </w:rPr>
      </w:pPr>
      <w:r w:rsidRPr="008A3ED4">
        <w:rPr>
          <w:rFonts w:ascii="Verdana" w:hAnsi="Verdana"/>
          <w:sz w:val="20"/>
          <w:szCs w:val="20"/>
        </w:rPr>
        <w:t>Уколико је кандидат</w:t>
      </w:r>
      <w:r w:rsidR="00695125">
        <w:rPr>
          <w:rFonts w:ascii="Verdana" w:hAnsi="Verdana"/>
          <w:sz w:val="20"/>
          <w:szCs w:val="20"/>
        </w:rPr>
        <w:t xml:space="preserve"> изабран за рад у истраживању,</w:t>
      </w:r>
      <w:r w:rsidRPr="008A3ED4">
        <w:rPr>
          <w:rFonts w:ascii="Verdana" w:hAnsi="Verdana"/>
          <w:sz w:val="20"/>
          <w:szCs w:val="20"/>
        </w:rPr>
        <w:t xml:space="preserve"> </w:t>
      </w:r>
      <w:r w:rsidRPr="008A3ED4">
        <w:rPr>
          <w:rFonts w:ascii="Verdana" w:hAnsi="Verdana"/>
          <w:b/>
          <w:sz w:val="20"/>
          <w:szCs w:val="20"/>
        </w:rPr>
        <w:t>у моменту пријаве</w:t>
      </w:r>
      <w:r w:rsidRPr="008A3ED4">
        <w:rPr>
          <w:rFonts w:ascii="Verdana" w:hAnsi="Verdana"/>
          <w:sz w:val="20"/>
          <w:szCs w:val="20"/>
        </w:rPr>
        <w:t xml:space="preserve"> био запослен</w:t>
      </w:r>
      <w:r w:rsidR="00A677B9">
        <w:rPr>
          <w:rFonts w:ascii="Verdana" w:hAnsi="Verdana"/>
          <w:sz w:val="20"/>
          <w:szCs w:val="20"/>
        </w:rPr>
        <w:t>,</w:t>
      </w:r>
      <w:r w:rsidRPr="008A3ED4">
        <w:rPr>
          <w:rFonts w:ascii="Verdana" w:hAnsi="Verdana"/>
          <w:sz w:val="20"/>
          <w:szCs w:val="20"/>
        </w:rPr>
        <w:t xml:space="preserve"> или на други начин радно ангажован, потребно је да </w:t>
      </w:r>
      <w:r w:rsidRPr="00DF091A">
        <w:rPr>
          <w:rFonts w:ascii="Verdana" w:hAnsi="Verdana"/>
          <w:b/>
          <w:sz w:val="20"/>
          <w:szCs w:val="20"/>
        </w:rPr>
        <w:t xml:space="preserve">најкасније до </w:t>
      </w:r>
      <w:r w:rsidR="00DF091A" w:rsidRPr="00DF091A">
        <w:rPr>
          <w:rFonts w:ascii="Verdana" w:hAnsi="Verdana"/>
          <w:b/>
          <w:sz w:val="20"/>
          <w:szCs w:val="20"/>
        </w:rPr>
        <w:t>2</w:t>
      </w:r>
      <w:r w:rsidR="00220561">
        <w:rPr>
          <w:rFonts w:ascii="Verdana" w:hAnsi="Verdana"/>
          <w:b/>
          <w:sz w:val="20"/>
          <w:szCs w:val="20"/>
        </w:rPr>
        <w:t>8</w:t>
      </w:r>
      <w:r w:rsidRPr="00DF091A">
        <w:rPr>
          <w:rFonts w:ascii="Verdana" w:hAnsi="Verdana"/>
          <w:b/>
          <w:sz w:val="20"/>
          <w:szCs w:val="20"/>
        </w:rPr>
        <w:t xml:space="preserve">. </w:t>
      </w:r>
      <w:r w:rsidR="00220561">
        <w:rPr>
          <w:rFonts w:ascii="Verdana" w:hAnsi="Verdana"/>
          <w:b/>
          <w:sz w:val="20"/>
          <w:szCs w:val="20"/>
        </w:rPr>
        <w:t>нове</w:t>
      </w:r>
      <w:r w:rsidRPr="00DF091A">
        <w:rPr>
          <w:rFonts w:ascii="Verdana" w:hAnsi="Verdana"/>
          <w:b/>
          <w:sz w:val="20"/>
          <w:szCs w:val="20"/>
        </w:rPr>
        <w:t>мбра</w:t>
      </w:r>
      <w:r w:rsidRPr="008A3ED4">
        <w:rPr>
          <w:rFonts w:ascii="Verdana" w:hAnsi="Verdana"/>
          <w:b/>
          <w:sz w:val="20"/>
          <w:szCs w:val="20"/>
        </w:rPr>
        <w:t xml:space="preserve"> 2019. године</w:t>
      </w:r>
      <w:r w:rsidRPr="008A3ED4">
        <w:rPr>
          <w:rFonts w:ascii="Verdana" w:hAnsi="Verdana"/>
          <w:sz w:val="20"/>
          <w:szCs w:val="20"/>
        </w:rPr>
        <w:t xml:space="preserve"> достави потврду од Националне службе за запошљавање или ПИО фонда да је незапослен, односно да је престао да</w:t>
      </w:r>
      <w:r>
        <w:rPr>
          <w:rFonts w:ascii="Verdana" w:hAnsi="Verdana"/>
          <w:sz w:val="20"/>
          <w:szCs w:val="20"/>
        </w:rPr>
        <w:t xml:space="preserve"> му</w:t>
      </w:r>
      <w:r w:rsidRPr="008A3ED4">
        <w:rPr>
          <w:rFonts w:ascii="Verdana" w:hAnsi="Verdana"/>
          <w:sz w:val="20"/>
          <w:szCs w:val="20"/>
        </w:rPr>
        <w:t xml:space="preserve"> тече стаж осигурања.</w:t>
      </w:r>
    </w:p>
    <w:p w14:paraId="7B7C79F3" w14:textId="77777777" w:rsidR="009164E6" w:rsidRPr="00EC131C" w:rsidRDefault="009164E6" w:rsidP="0080553E">
      <w:pPr>
        <w:jc w:val="both"/>
        <w:rPr>
          <w:rFonts w:ascii="Verdana" w:hAnsi="Verdana" w:cs="Calibri"/>
          <w:noProof/>
          <w:spacing w:val="-4"/>
          <w:sz w:val="20"/>
          <w:szCs w:val="20"/>
          <w:lang w:val="ru-RU"/>
        </w:rPr>
      </w:pPr>
    </w:p>
    <w:p w14:paraId="715F5EF4" w14:textId="77777777" w:rsidR="005E71FD" w:rsidRPr="005E71FD" w:rsidRDefault="005E71FD" w:rsidP="009F3B5C">
      <w:pPr>
        <w:spacing w:line="259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2CAA442" w14:textId="77777777" w:rsidR="00DD59F9" w:rsidRDefault="00DD59F9" w:rsidP="009F3B5C">
      <w:pPr>
        <w:spacing w:line="259" w:lineRule="auto"/>
        <w:rPr>
          <w:rFonts w:ascii="Verdana" w:hAnsi="Verdana"/>
          <w:b/>
          <w:sz w:val="20"/>
          <w:szCs w:val="20"/>
          <w:lang w:val="ru-RU"/>
        </w:rPr>
      </w:pPr>
      <w:r w:rsidRPr="001433EB">
        <w:rPr>
          <w:rFonts w:ascii="Verdana" w:hAnsi="Verdana"/>
          <w:b/>
          <w:sz w:val="20"/>
          <w:szCs w:val="20"/>
          <w:lang w:val="ru-RU"/>
        </w:rPr>
        <w:t>Поступак избора кандидата</w:t>
      </w:r>
      <w:r w:rsidR="001433EB">
        <w:rPr>
          <w:rFonts w:ascii="Verdana" w:hAnsi="Verdana"/>
          <w:b/>
          <w:sz w:val="20"/>
          <w:szCs w:val="20"/>
          <w:lang w:val="ru-RU"/>
        </w:rPr>
        <w:t xml:space="preserve"> за </w:t>
      </w:r>
      <w:r w:rsidR="00792390" w:rsidRPr="00CD0E2A">
        <w:rPr>
          <w:rFonts w:ascii="Verdana" w:hAnsi="Verdana"/>
          <w:b/>
          <w:sz w:val="20"/>
          <w:szCs w:val="20"/>
          <w:u w:val="single"/>
          <w:lang w:val="ru-RU"/>
        </w:rPr>
        <w:t>контролоре</w:t>
      </w:r>
      <w:r w:rsidRPr="00CD0E2A">
        <w:rPr>
          <w:rFonts w:ascii="Verdana" w:hAnsi="Verdana"/>
          <w:b/>
          <w:sz w:val="20"/>
          <w:szCs w:val="20"/>
          <w:lang w:val="ru-RU"/>
        </w:rPr>
        <w:t>:</w:t>
      </w:r>
    </w:p>
    <w:p w14:paraId="630C6E49" w14:textId="77777777" w:rsidR="00500C0D" w:rsidRPr="001433EB" w:rsidRDefault="00500C0D" w:rsidP="009F3B5C">
      <w:pPr>
        <w:spacing w:line="259" w:lineRule="auto"/>
        <w:rPr>
          <w:rFonts w:ascii="Verdana" w:hAnsi="Verdana"/>
          <w:b/>
          <w:noProof/>
          <w:sz w:val="20"/>
          <w:szCs w:val="20"/>
        </w:rPr>
      </w:pPr>
    </w:p>
    <w:p w14:paraId="6EEFDF87" w14:textId="77777777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Кандидати се</w:t>
      </w:r>
      <w:r w:rsidR="0081370E">
        <w:rPr>
          <w:rFonts w:ascii="Verdana" w:hAnsi="Verdana"/>
          <w:sz w:val="20"/>
          <w:szCs w:val="20"/>
          <w:lang w:val="ru-RU"/>
        </w:rPr>
        <w:t xml:space="preserve">, по пријави, </w:t>
      </w:r>
      <w:r w:rsidRPr="005E71FD">
        <w:rPr>
          <w:rFonts w:ascii="Verdana" w:hAnsi="Verdana"/>
          <w:sz w:val="20"/>
          <w:szCs w:val="20"/>
          <w:lang w:val="ru-RU"/>
        </w:rPr>
        <w:t>рангирају према следећем систему бодовања:</w:t>
      </w:r>
    </w:p>
    <w:p w14:paraId="035F254C" w14:textId="77777777" w:rsidR="00DD59F9" w:rsidRPr="005E71FD" w:rsidRDefault="00DD59F9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sr-Cyrl-CS"/>
        </w:rPr>
        <w:t xml:space="preserve">1)  </w:t>
      </w:r>
      <w:r w:rsidR="00CD0E2A">
        <w:rPr>
          <w:rFonts w:ascii="Verdana" w:hAnsi="Verdana"/>
          <w:sz w:val="20"/>
          <w:szCs w:val="20"/>
          <w:lang w:val="sr-Cyrl-CS"/>
        </w:rPr>
        <w:t>Остварени ниво стручне квалификације</w:t>
      </w:r>
    </w:p>
    <w:p w14:paraId="742693C5" w14:textId="77777777" w:rsidR="00DD59F9" w:rsidRPr="00CD0E2A" w:rsidRDefault="00792390" w:rsidP="009F3B5C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line="276" w:lineRule="auto"/>
        <w:ind w:left="900" w:hanging="273"/>
        <w:jc w:val="both"/>
        <w:rPr>
          <w:rFonts w:ascii="Verdana" w:hAnsi="Verdana"/>
          <w:sz w:val="20"/>
          <w:szCs w:val="20"/>
          <w:lang w:val="ru-RU"/>
        </w:rPr>
      </w:pPr>
      <w:r w:rsidRPr="00CD0E2A">
        <w:rPr>
          <w:rFonts w:ascii="Verdana" w:hAnsi="Verdana"/>
          <w:sz w:val="20"/>
          <w:szCs w:val="20"/>
          <w:lang w:val="ru-RU"/>
        </w:rPr>
        <w:t>Завршен факултет/</w:t>
      </w:r>
      <w:r w:rsidR="00DD59F9" w:rsidRPr="00CD0E2A">
        <w:rPr>
          <w:rFonts w:ascii="Verdana" w:hAnsi="Verdana"/>
          <w:sz w:val="20"/>
          <w:szCs w:val="20"/>
          <w:lang w:val="ru-RU"/>
        </w:rPr>
        <w:t xml:space="preserve">Висока </w:t>
      </w:r>
      <w:r w:rsidR="000D0FA3" w:rsidRPr="00CD0E2A">
        <w:rPr>
          <w:rFonts w:ascii="Verdana" w:hAnsi="Verdana"/>
          <w:sz w:val="20"/>
          <w:szCs w:val="20"/>
          <w:lang w:val="ru-RU"/>
        </w:rPr>
        <w:t>школа</w:t>
      </w:r>
      <w:r w:rsidR="00960A72" w:rsidRPr="00CD0E2A">
        <w:rPr>
          <w:rFonts w:ascii="Verdana" w:hAnsi="Verdana"/>
          <w:sz w:val="20"/>
          <w:szCs w:val="20"/>
          <w:lang w:val="ru-RU"/>
        </w:rPr>
        <w:t xml:space="preserve"> </w:t>
      </w:r>
      <w:r w:rsidR="00960A72" w:rsidRPr="00CD0E2A">
        <w:rPr>
          <w:rFonts w:ascii="Verdana" w:hAnsi="Verdana"/>
          <w:sz w:val="20"/>
          <w:szCs w:val="20"/>
        </w:rPr>
        <w:t xml:space="preserve">(минимум </w:t>
      </w:r>
      <w:r w:rsidRPr="00CD0E2A">
        <w:rPr>
          <w:rFonts w:ascii="Verdana" w:hAnsi="Verdana"/>
          <w:sz w:val="20"/>
          <w:szCs w:val="20"/>
        </w:rPr>
        <w:t xml:space="preserve">остварених </w:t>
      </w:r>
      <w:r w:rsidR="00960A72" w:rsidRPr="00CD0E2A">
        <w:rPr>
          <w:rFonts w:ascii="Verdana" w:hAnsi="Verdana"/>
          <w:sz w:val="20"/>
          <w:szCs w:val="20"/>
        </w:rPr>
        <w:t xml:space="preserve">240 </w:t>
      </w:r>
      <w:r w:rsidR="00AE2327" w:rsidRPr="00CD0E2A">
        <w:rPr>
          <w:rFonts w:ascii="Verdana" w:hAnsi="Verdana"/>
          <w:sz w:val="20"/>
          <w:szCs w:val="20"/>
        </w:rPr>
        <w:t>ЕСПБ</w:t>
      </w:r>
      <w:r w:rsidR="00960A72" w:rsidRPr="00CD0E2A">
        <w:rPr>
          <w:rFonts w:ascii="Verdana" w:hAnsi="Verdana"/>
          <w:sz w:val="20"/>
          <w:szCs w:val="20"/>
        </w:rPr>
        <w:t xml:space="preserve">) </w:t>
      </w:r>
      <w:r w:rsidR="00DD59F9" w:rsidRPr="00CD0E2A">
        <w:rPr>
          <w:rFonts w:ascii="Verdana" w:hAnsi="Verdana"/>
          <w:sz w:val="20"/>
          <w:szCs w:val="20"/>
          <w:lang w:val="ru-RU"/>
        </w:rPr>
        <w:t xml:space="preserve">– </w:t>
      </w:r>
      <w:r w:rsidR="00956B10" w:rsidRPr="00CD0E2A">
        <w:rPr>
          <w:rFonts w:ascii="Verdana" w:hAnsi="Verdana"/>
          <w:sz w:val="20"/>
          <w:szCs w:val="20"/>
          <w:lang w:val="ru-RU"/>
        </w:rPr>
        <w:t>5</w:t>
      </w:r>
      <w:r w:rsidR="00DD59F9" w:rsidRPr="00CD0E2A">
        <w:rPr>
          <w:rFonts w:ascii="Verdana" w:hAnsi="Verdana"/>
          <w:sz w:val="20"/>
          <w:szCs w:val="20"/>
          <w:lang w:val="ru-RU"/>
        </w:rPr>
        <w:t xml:space="preserve"> бодова;</w:t>
      </w:r>
    </w:p>
    <w:p w14:paraId="06FFF17E" w14:textId="77777777" w:rsidR="00DD59F9" w:rsidRPr="00CD0E2A" w:rsidRDefault="00792390" w:rsidP="009F3B5C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line="276" w:lineRule="auto"/>
        <w:ind w:left="900" w:hanging="273"/>
        <w:jc w:val="both"/>
        <w:rPr>
          <w:rFonts w:ascii="Verdana" w:hAnsi="Verdana"/>
          <w:sz w:val="20"/>
          <w:szCs w:val="20"/>
          <w:lang w:val="ru-RU"/>
        </w:rPr>
      </w:pPr>
      <w:r w:rsidRPr="00CD0E2A">
        <w:rPr>
          <w:rFonts w:ascii="Verdana" w:hAnsi="Verdana"/>
          <w:sz w:val="20"/>
          <w:szCs w:val="20"/>
          <w:lang w:val="ru-RU"/>
        </w:rPr>
        <w:t>Завршена в</w:t>
      </w:r>
      <w:r w:rsidR="00DD59F9" w:rsidRPr="00CD0E2A">
        <w:rPr>
          <w:rFonts w:ascii="Verdana" w:hAnsi="Verdana"/>
          <w:sz w:val="20"/>
          <w:szCs w:val="20"/>
          <w:lang w:val="ru-RU"/>
        </w:rPr>
        <w:t xml:space="preserve">иша </w:t>
      </w:r>
      <w:r w:rsidR="000D0FA3" w:rsidRPr="00CD0E2A">
        <w:rPr>
          <w:rFonts w:ascii="Verdana" w:hAnsi="Verdana"/>
          <w:sz w:val="20"/>
          <w:szCs w:val="20"/>
          <w:lang w:val="ru-RU"/>
        </w:rPr>
        <w:t>школа</w:t>
      </w:r>
      <w:r w:rsidRPr="00CD0E2A">
        <w:rPr>
          <w:rFonts w:ascii="Verdana" w:hAnsi="Verdana"/>
          <w:sz w:val="20"/>
          <w:szCs w:val="20"/>
          <w:lang w:val="ru-RU"/>
        </w:rPr>
        <w:t>/висока школа</w:t>
      </w:r>
      <w:r w:rsidR="00106F81" w:rsidRPr="00CD0E2A">
        <w:rPr>
          <w:rFonts w:ascii="Verdana" w:hAnsi="Verdana"/>
          <w:sz w:val="20"/>
          <w:szCs w:val="20"/>
          <w:lang w:val="ru-RU"/>
        </w:rPr>
        <w:t xml:space="preserve"> </w:t>
      </w:r>
      <w:r w:rsidRPr="00CD0E2A">
        <w:rPr>
          <w:rFonts w:ascii="Verdana" w:hAnsi="Verdana"/>
          <w:sz w:val="20"/>
          <w:szCs w:val="20"/>
          <w:lang w:val="ru-RU"/>
        </w:rPr>
        <w:t>(</w:t>
      </w:r>
      <w:r w:rsidR="00106F81" w:rsidRPr="00CD0E2A">
        <w:rPr>
          <w:rFonts w:ascii="Verdana" w:hAnsi="Verdana"/>
          <w:sz w:val="20"/>
          <w:szCs w:val="20"/>
          <w:lang w:val="ru-RU"/>
        </w:rPr>
        <w:t xml:space="preserve">остварених </w:t>
      </w:r>
      <w:r w:rsidR="00960A72" w:rsidRPr="00CD0E2A">
        <w:rPr>
          <w:rFonts w:ascii="Verdana" w:hAnsi="Verdana"/>
          <w:sz w:val="20"/>
          <w:szCs w:val="20"/>
        </w:rPr>
        <w:t xml:space="preserve">180 </w:t>
      </w:r>
      <w:r w:rsidR="00AE2327" w:rsidRPr="00CD0E2A">
        <w:rPr>
          <w:rFonts w:ascii="Verdana" w:hAnsi="Verdana"/>
          <w:sz w:val="20"/>
          <w:szCs w:val="20"/>
        </w:rPr>
        <w:t>ЕСП</w:t>
      </w:r>
      <w:r w:rsidRPr="00CD0E2A">
        <w:rPr>
          <w:rFonts w:ascii="Verdana" w:hAnsi="Verdana"/>
          <w:sz w:val="20"/>
          <w:szCs w:val="20"/>
        </w:rPr>
        <w:t>Б</w:t>
      </w:r>
      <w:r w:rsidR="00DD59F9" w:rsidRPr="00CD0E2A">
        <w:rPr>
          <w:rFonts w:ascii="Verdana" w:hAnsi="Verdana"/>
          <w:sz w:val="20"/>
          <w:szCs w:val="20"/>
          <w:lang w:val="ru-RU"/>
        </w:rPr>
        <w:t xml:space="preserve"> – </w:t>
      </w:r>
      <w:r w:rsidR="00473B4E" w:rsidRPr="00CD0E2A">
        <w:rPr>
          <w:rFonts w:ascii="Verdana" w:hAnsi="Verdana"/>
          <w:sz w:val="20"/>
          <w:szCs w:val="20"/>
          <w:lang w:val="ru-RU"/>
        </w:rPr>
        <w:t>4</w:t>
      </w:r>
      <w:r w:rsidR="00DD59F9" w:rsidRPr="00CD0E2A">
        <w:rPr>
          <w:rFonts w:ascii="Verdana" w:hAnsi="Verdana"/>
          <w:sz w:val="20"/>
          <w:szCs w:val="20"/>
          <w:lang w:val="ru-RU"/>
        </w:rPr>
        <w:t xml:space="preserve"> бода</w:t>
      </w:r>
      <w:r w:rsidRPr="00CD0E2A">
        <w:rPr>
          <w:rFonts w:ascii="Verdana" w:hAnsi="Verdana"/>
          <w:sz w:val="20"/>
          <w:szCs w:val="20"/>
          <w:lang w:val="ru-RU"/>
        </w:rPr>
        <w:t>)</w:t>
      </w:r>
      <w:r w:rsidR="00DD59F9" w:rsidRPr="00CD0E2A">
        <w:rPr>
          <w:rFonts w:ascii="Verdana" w:hAnsi="Verdana"/>
          <w:sz w:val="20"/>
          <w:szCs w:val="20"/>
          <w:lang w:val="ru-RU"/>
        </w:rPr>
        <w:t>;</w:t>
      </w:r>
    </w:p>
    <w:p w14:paraId="23E02B3E" w14:textId="77777777" w:rsidR="00DD59F9" w:rsidRPr="005E71FD" w:rsidRDefault="00792390" w:rsidP="009F3B5C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line="276" w:lineRule="auto"/>
        <w:ind w:firstLine="6"/>
        <w:jc w:val="both"/>
        <w:rPr>
          <w:rFonts w:ascii="Verdana" w:hAnsi="Verdana"/>
          <w:sz w:val="20"/>
          <w:szCs w:val="20"/>
          <w:lang w:val="ru-RU"/>
        </w:rPr>
      </w:pPr>
      <w:r w:rsidRPr="00CD0E2A">
        <w:rPr>
          <w:rFonts w:ascii="Verdana" w:hAnsi="Verdana"/>
          <w:sz w:val="20"/>
          <w:szCs w:val="20"/>
          <w:lang w:val="ru-RU"/>
        </w:rPr>
        <w:t>Завршена с</w:t>
      </w:r>
      <w:r w:rsidR="00DD59F9" w:rsidRPr="00CD0E2A">
        <w:rPr>
          <w:rFonts w:ascii="Verdana" w:hAnsi="Verdana"/>
          <w:sz w:val="20"/>
          <w:szCs w:val="20"/>
          <w:lang w:val="ru-RU"/>
        </w:rPr>
        <w:t xml:space="preserve">редња </w:t>
      </w:r>
      <w:r w:rsidR="000D0FA3" w:rsidRPr="00CD0E2A">
        <w:rPr>
          <w:rFonts w:ascii="Verdana" w:hAnsi="Verdana"/>
          <w:sz w:val="20"/>
          <w:szCs w:val="20"/>
          <w:lang w:val="ru-RU"/>
        </w:rPr>
        <w:t>школа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у </w:t>
      </w:r>
      <w:r w:rsidR="00DD59F9" w:rsidRPr="005E71FD">
        <w:rPr>
          <w:rFonts w:ascii="Verdana" w:hAnsi="Verdana"/>
          <w:sz w:val="20"/>
          <w:szCs w:val="20"/>
          <w:lang w:val="sr-Cyrl-CS"/>
        </w:rPr>
        <w:t>четворогодишњем трајању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– 2 бод</w:t>
      </w:r>
      <w:r w:rsidR="000D0FA3" w:rsidRPr="005E71FD">
        <w:rPr>
          <w:rFonts w:ascii="Verdana" w:hAnsi="Verdana"/>
          <w:sz w:val="20"/>
          <w:szCs w:val="20"/>
          <w:lang w:val="ru-RU"/>
        </w:rPr>
        <w:t>а</w:t>
      </w:r>
      <w:bookmarkStart w:id="0" w:name="_GoBack"/>
      <w:bookmarkEnd w:id="0"/>
      <w:r w:rsidR="00FE54D1" w:rsidRPr="005E71FD">
        <w:rPr>
          <w:rFonts w:ascii="Verdana" w:hAnsi="Verdana"/>
          <w:sz w:val="20"/>
          <w:szCs w:val="20"/>
          <w:lang w:val="ru-RU"/>
        </w:rPr>
        <w:t>;</w:t>
      </w:r>
    </w:p>
    <w:p w14:paraId="69E7B367" w14:textId="77777777" w:rsidR="00362E89" w:rsidRPr="005E71FD" w:rsidRDefault="00362E89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2</w:t>
      </w:r>
      <w:r w:rsidRPr="005E71FD">
        <w:rPr>
          <w:rFonts w:ascii="Verdana" w:hAnsi="Verdana"/>
          <w:sz w:val="20"/>
          <w:szCs w:val="20"/>
          <w:lang w:val="ru-RU"/>
        </w:rPr>
        <w:t>)  Радни статус</w:t>
      </w:r>
      <w:r>
        <w:rPr>
          <w:rFonts w:ascii="Verdana" w:hAnsi="Verdana"/>
          <w:sz w:val="20"/>
          <w:szCs w:val="20"/>
          <w:lang w:val="ru-RU"/>
        </w:rPr>
        <w:t xml:space="preserve"> у </w:t>
      </w:r>
      <w:r w:rsidRPr="00836AD0">
        <w:rPr>
          <w:rFonts w:ascii="Verdana" w:hAnsi="Verdana"/>
          <w:sz w:val="20"/>
          <w:szCs w:val="20"/>
          <w:u w:val="single"/>
          <w:lang w:val="ru-RU"/>
        </w:rPr>
        <w:t>тренутку пријаве</w:t>
      </w:r>
    </w:p>
    <w:p w14:paraId="78DA5400" w14:textId="77777777" w:rsidR="00362E89" w:rsidRPr="007D4DCC" w:rsidRDefault="00362E8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Незапослено лице – 5 бодова;</w:t>
      </w:r>
    </w:p>
    <w:p w14:paraId="6AD57F2E" w14:textId="77777777" w:rsidR="00362E89" w:rsidRDefault="00362E8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Корисник старосне пензије</w:t>
      </w:r>
      <w:r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AF4809">
        <w:rPr>
          <w:rFonts w:ascii="Verdana" w:hAnsi="Verdana"/>
          <w:sz w:val="20"/>
          <w:szCs w:val="20"/>
          <w:lang w:val="ru-RU"/>
        </w:rPr>
        <w:t>3</w:t>
      </w:r>
      <w:r w:rsidRPr="005E71FD">
        <w:rPr>
          <w:rFonts w:ascii="Verdana" w:hAnsi="Verdana"/>
          <w:sz w:val="20"/>
          <w:szCs w:val="20"/>
          <w:lang w:val="ru-RU"/>
        </w:rPr>
        <w:t xml:space="preserve"> бод</w:t>
      </w:r>
      <w:r w:rsidR="00AF4809">
        <w:rPr>
          <w:rFonts w:ascii="Verdana" w:hAnsi="Verdana"/>
          <w:sz w:val="20"/>
          <w:szCs w:val="20"/>
          <w:lang w:val="ru-RU"/>
        </w:rPr>
        <w:t>а</w:t>
      </w:r>
      <w:r w:rsidRPr="005E71FD">
        <w:rPr>
          <w:rFonts w:ascii="Verdana" w:hAnsi="Verdana"/>
          <w:sz w:val="20"/>
          <w:szCs w:val="20"/>
          <w:lang w:val="ru-RU"/>
        </w:rPr>
        <w:t>.</w:t>
      </w:r>
    </w:p>
    <w:p w14:paraId="1B7CF93B" w14:textId="77777777" w:rsidR="0047517E" w:rsidRPr="005E71FD" w:rsidRDefault="0047517E" w:rsidP="0047517E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3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>
        <w:rPr>
          <w:rFonts w:ascii="Verdana" w:hAnsi="Verdana"/>
          <w:sz w:val="20"/>
          <w:szCs w:val="20"/>
          <w:lang w:val="ru-RU"/>
        </w:rPr>
        <w:t>Могућност рада викендом</w:t>
      </w:r>
    </w:p>
    <w:p w14:paraId="2472071B" w14:textId="77777777" w:rsidR="0047517E" w:rsidRPr="00106F81" w:rsidRDefault="00106F81" w:rsidP="00106F81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Могућност рада викендом – 5 бодова.</w:t>
      </w:r>
    </w:p>
    <w:p w14:paraId="458752E7" w14:textId="77777777" w:rsidR="00776C6C" w:rsidRPr="005E71FD" w:rsidRDefault="0047517E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4</w:t>
      </w:r>
      <w:r w:rsidR="00776C6C" w:rsidRPr="005E71FD">
        <w:rPr>
          <w:rFonts w:ascii="Verdana" w:hAnsi="Verdana"/>
          <w:sz w:val="20"/>
          <w:szCs w:val="20"/>
          <w:lang w:val="ru-RU"/>
        </w:rPr>
        <w:t xml:space="preserve">)  </w:t>
      </w:r>
      <w:r w:rsidR="00AF4809">
        <w:rPr>
          <w:rFonts w:ascii="Verdana" w:hAnsi="Verdana"/>
          <w:sz w:val="20"/>
          <w:szCs w:val="20"/>
          <w:lang w:val="ru-RU"/>
        </w:rPr>
        <w:t>Пребивалиште</w:t>
      </w:r>
    </w:p>
    <w:p w14:paraId="73843551" w14:textId="77777777" w:rsidR="00776C6C" w:rsidRPr="00AF4809" w:rsidRDefault="00AF480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Лице које има пријављено пребивалиште у граду</w:t>
      </w:r>
      <w:r w:rsidR="00220561">
        <w:rPr>
          <w:rFonts w:ascii="Verdana" w:hAnsi="Verdana"/>
          <w:sz w:val="20"/>
          <w:szCs w:val="20"/>
          <w:lang w:val="ru-RU"/>
        </w:rPr>
        <w:t xml:space="preserve"> Београду – 5</w:t>
      </w:r>
      <w:r>
        <w:rPr>
          <w:rFonts w:ascii="Verdana" w:hAnsi="Verdana"/>
          <w:sz w:val="20"/>
          <w:szCs w:val="20"/>
          <w:lang w:val="ru-RU"/>
        </w:rPr>
        <w:t xml:space="preserve"> бодова</w:t>
      </w:r>
      <w:r w:rsidR="008A3ED4">
        <w:rPr>
          <w:rFonts w:ascii="Verdana" w:hAnsi="Verdana"/>
          <w:sz w:val="20"/>
          <w:szCs w:val="20"/>
          <w:lang w:val="ru-RU"/>
        </w:rPr>
        <w:t>.</w:t>
      </w:r>
    </w:p>
    <w:p w14:paraId="31FE569E" w14:textId="77777777" w:rsidR="001433EB" w:rsidRPr="008A3ED4" w:rsidRDefault="008A3ED4" w:rsidP="009F3B5C">
      <w:pPr>
        <w:spacing w:line="259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14:paraId="054DBE59" w14:textId="77777777" w:rsidR="006D36CE" w:rsidRDefault="006D36CE" w:rsidP="009F3B5C">
      <w:pPr>
        <w:spacing w:line="259" w:lineRule="auto"/>
        <w:rPr>
          <w:rFonts w:ascii="Verdana" w:hAnsi="Verdana"/>
          <w:b/>
          <w:sz w:val="20"/>
          <w:szCs w:val="20"/>
          <w:lang w:val="ru-RU"/>
        </w:rPr>
      </w:pPr>
    </w:p>
    <w:p w14:paraId="128C12BC" w14:textId="77777777" w:rsidR="00EA38C3" w:rsidRPr="005E71FD" w:rsidRDefault="00EA38C3" w:rsidP="00E95EFB">
      <w:pPr>
        <w:jc w:val="both"/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>Предност при</w:t>
      </w:r>
      <w:r w:rsidR="00055C19">
        <w:rPr>
          <w:rFonts w:ascii="Verdana" w:hAnsi="Verdana"/>
          <w:b/>
          <w:sz w:val="20"/>
          <w:szCs w:val="20"/>
        </w:rPr>
        <w:t>ликом формирања листе</w:t>
      </w:r>
      <w:r w:rsidRPr="005E71FD">
        <w:rPr>
          <w:rFonts w:ascii="Verdana" w:hAnsi="Verdana"/>
          <w:b/>
          <w:sz w:val="20"/>
          <w:szCs w:val="20"/>
        </w:rPr>
        <w:t xml:space="preserve"> кандидат</w:t>
      </w:r>
      <w:r w:rsidR="00055C19">
        <w:rPr>
          <w:rFonts w:ascii="Verdana" w:hAnsi="Verdana"/>
          <w:b/>
          <w:sz w:val="20"/>
          <w:szCs w:val="20"/>
        </w:rPr>
        <w:t xml:space="preserve">а </w:t>
      </w:r>
      <w:r w:rsidR="0037376F" w:rsidRPr="00E95EFB">
        <w:rPr>
          <w:rFonts w:ascii="Verdana" w:hAnsi="Verdana"/>
          <w:b/>
          <w:sz w:val="20"/>
          <w:szCs w:val="20"/>
        </w:rPr>
        <w:t xml:space="preserve">за </w:t>
      </w:r>
      <w:r w:rsidR="00500C0D">
        <w:rPr>
          <w:rFonts w:ascii="Verdana" w:hAnsi="Verdana"/>
          <w:b/>
          <w:sz w:val="20"/>
          <w:szCs w:val="20"/>
        </w:rPr>
        <w:t>контролоре</w:t>
      </w:r>
      <w:r w:rsidR="00055C19" w:rsidRPr="005B1D5A">
        <w:rPr>
          <w:rFonts w:ascii="Verdana" w:hAnsi="Verdana"/>
          <w:b/>
          <w:sz w:val="20"/>
          <w:szCs w:val="20"/>
        </w:rPr>
        <w:t>,</w:t>
      </w:r>
      <w:r w:rsidR="00055C19">
        <w:rPr>
          <w:rFonts w:ascii="Verdana" w:hAnsi="Verdana"/>
          <w:b/>
          <w:sz w:val="20"/>
          <w:szCs w:val="20"/>
        </w:rPr>
        <w:t xml:space="preserve"> који се позивају на разговор имаће</w:t>
      </w:r>
      <w:r w:rsidR="00AE2327">
        <w:rPr>
          <w:rFonts w:ascii="Verdana" w:hAnsi="Verdana"/>
          <w:b/>
          <w:sz w:val="20"/>
          <w:szCs w:val="20"/>
        </w:rPr>
        <w:t xml:space="preserve"> кандидати</w:t>
      </w:r>
      <w:r w:rsidRPr="005E71FD">
        <w:rPr>
          <w:rFonts w:ascii="Verdana" w:hAnsi="Verdana"/>
          <w:b/>
          <w:sz w:val="20"/>
          <w:szCs w:val="20"/>
        </w:rPr>
        <w:t>:</w:t>
      </w:r>
    </w:p>
    <w:p w14:paraId="22B764D4" w14:textId="77777777" w:rsidR="00EA38C3" w:rsidRPr="005E71FD" w:rsidRDefault="00055C19" w:rsidP="009F3B5C">
      <w:pPr>
        <w:pStyle w:val="ListParagraph"/>
        <w:spacing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1. </w:t>
      </w:r>
      <w:r w:rsidR="00EA38C3" w:rsidRPr="005E71FD">
        <w:rPr>
          <w:rFonts w:ascii="Verdana" w:hAnsi="Verdana"/>
          <w:noProof/>
          <w:sz w:val="20"/>
          <w:szCs w:val="20"/>
        </w:rPr>
        <w:t>који имају виши ниво образовања;</w:t>
      </w:r>
    </w:p>
    <w:p w14:paraId="70A3EB22" w14:textId="77777777" w:rsidR="00EA38C3" w:rsidRPr="002F31A5" w:rsidRDefault="00055C19" w:rsidP="009F3B5C">
      <w:pPr>
        <w:pStyle w:val="ListParagraph"/>
        <w:spacing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2. </w:t>
      </w:r>
      <w:r w:rsidR="00EA38C3" w:rsidRPr="005E71FD">
        <w:rPr>
          <w:rFonts w:ascii="Verdana" w:hAnsi="Verdana"/>
          <w:noProof/>
          <w:sz w:val="20"/>
          <w:szCs w:val="20"/>
        </w:rPr>
        <w:t>који нису запослени</w:t>
      </w:r>
      <w:r w:rsidR="00150043">
        <w:rPr>
          <w:rFonts w:ascii="Verdana" w:hAnsi="Verdana"/>
          <w:noProof/>
          <w:sz w:val="20"/>
          <w:szCs w:val="20"/>
        </w:rPr>
        <w:t>.</w:t>
      </w:r>
    </w:p>
    <w:p w14:paraId="5B807A8D" w14:textId="77777777" w:rsidR="009F3B5C" w:rsidRDefault="009F3B5C" w:rsidP="009F3B5C">
      <w:pPr>
        <w:rPr>
          <w:rFonts w:ascii="Verdana" w:hAnsi="Verdana"/>
          <w:b/>
          <w:sz w:val="20"/>
          <w:szCs w:val="20"/>
        </w:rPr>
      </w:pPr>
    </w:p>
    <w:p w14:paraId="6AEA4F28" w14:textId="77777777" w:rsidR="00476B4D" w:rsidRDefault="0037376F" w:rsidP="00476B4D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476B4D">
        <w:rPr>
          <w:rFonts w:ascii="Verdana" w:hAnsi="Verdana"/>
          <w:sz w:val="20"/>
          <w:szCs w:val="20"/>
          <w:lang w:val="ru-RU"/>
        </w:rPr>
        <w:t xml:space="preserve">Максималан број бодова које кандидат може да оствари по пријави је </w:t>
      </w:r>
      <w:r w:rsidR="00106F81">
        <w:rPr>
          <w:rFonts w:ascii="Verdana" w:hAnsi="Verdana"/>
          <w:b/>
          <w:sz w:val="20"/>
          <w:szCs w:val="20"/>
          <w:lang w:val="ru-RU"/>
        </w:rPr>
        <w:t>20</w:t>
      </w:r>
      <w:r w:rsidRPr="00476B4D">
        <w:rPr>
          <w:rFonts w:ascii="Verdana" w:hAnsi="Verdana"/>
          <w:b/>
          <w:sz w:val="20"/>
          <w:szCs w:val="20"/>
          <w:lang w:val="ru-RU"/>
        </w:rPr>
        <w:t xml:space="preserve"> бодова</w:t>
      </w:r>
      <w:r w:rsidRPr="00476B4D">
        <w:rPr>
          <w:rFonts w:ascii="Verdana" w:hAnsi="Verdana"/>
          <w:sz w:val="20"/>
          <w:szCs w:val="20"/>
          <w:lang w:val="ru-RU"/>
        </w:rPr>
        <w:t>.</w:t>
      </w:r>
    </w:p>
    <w:p w14:paraId="39EBACDD" w14:textId="77777777" w:rsidR="00476B4D" w:rsidRDefault="00476B4D" w:rsidP="00476B4D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21537387" w14:textId="77777777" w:rsidR="00E62DA8" w:rsidRDefault="00821888" w:rsidP="00476B4D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476B4D">
        <w:rPr>
          <w:rFonts w:ascii="Verdana" w:hAnsi="Verdana"/>
          <w:sz w:val="20"/>
          <w:szCs w:val="20"/>
          <w:lang w:val="ru-RU"/>
        </w:rPr>
        <w:t xml:space="preserve">У случају да кандидати остваре </w:t>
      </w:r>
      <w:r w:rsidRPr="00476B4D">
        <w:rPr>
          <w:rFonts w:ascii="Verdana" w:hAnsi="Verdana"/>
          <w:sz w:val="20"/>
          <w:szCs w:val="20"/>
          <w:u w:val="single"/>
          <w:lang w:val="ru-RU"/>
        </w:rPr>
        <w:t>исти укупан број бодова</w:t>
      </w:r>
      <w:r w:rsidRPr="00476B4D">
        <w:rPr>
          <w:rFonts w:ascii="Verdana" w:hAnsi="Verdana"/>
          <w:sz w:val="20"/>
          <w:szCs w:val="20"/>
          <w:lang w:val="ru-RU"/>
        </w:rPr>
        <w:t>, предност ће имати кандидати са већим бројем бодова добијених на разговору</w:t>
      </w:r>
      <w:r w:rsidR="00E62DA8" w:rsidRPr="00476B4D">
        <w:rPr>
          <w:rFonts w:ascii="Verdana" w:hAnsi="Verdana"/>
          <w:sz w:val="20"/>
          <w:szCs w:val="20"/>
          <w:lang w:val="ru-RU"/>
        </w:rPr>
        <w:t>.</w:t>
      </w:r>
      <w:r w:rsidR="00476B4D" w:rsidRPr="00476B4D">
        <w:rPr>
          <w:rFonts w:ascii="Verdana" w:hAnsi="Verdana"/>
          <w:sz w:val="20"/>
          <w:szCs w:val="20"/>
          <w:lang w:val="ru-RU"/>
        </w:rPr>
        <w:t xml:space="preserve"> Уколико је на разговору, такође, остварен исти укупан број бодова, предност ће имати кандидат који се први пријавио (има мањи редни број пријаве).</w:t>
      </w:r>
    </w:p>
    <w:p w14:paraId="1983C256" w14:textId="77777777" w:rsidR="00821888" w:rsidRDefault="00821888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6EC30ADF" w14:textId="77777777" w:rsidR="00F1611D" w:rsidRPr="005E71FD" w:rsidRDefault="00EA38C3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По истеку рок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а за пријављивање, Завод формира </w:t>
      </w:r>
      <w:r w:rsidR="001433EB" w:rsidRPr="00081781">
        <w:rPr>
          <w:rFonts w:ascii="Verdana" w:hAnsi="Verdana"/>
          <w:sz w:val="20"/>
          <w:szCs w:val="20"/>
          <w:lang w:val="ru-RU"/>
        </w:rPr>
        <w:t>лист</w:t>
      </w:r>
      <w:r w:rsidR="00DE0DFF">
        <w:rPr>
          <w:rFonts w:ascii="Verdana" w:hAnsi="Verdana"/>
          <w:sz w:val="20"/>
          <w:szCs w:val="20"/>
          <w:lang w:val="ru-RU"/>
        </w:rPr>
        <w:t>у</w:t>
      </w:r>
      <w:r w:rsidR="001433EB" w:rsidRPr="00081781">
        <w:rPr>
          <w:rFonts w:ascii="Verdana" w:hAnsi="Verdana"/>
          <w:sz w:val="20"/>
          <w:szCs w:val="20"/>
          <w:lang w:val="ru-RU"/>
        </w:rPr>
        <w:t xml:space="preserve"> </w:t>
      </w:r>
      <w:r w:rsidR="00DD59F9" w:rsidRPr="00081781">
        <w:rPr>
          <w:rFonts w:ascii="Verdana" w:hAnsi="Verdana"/>
          <w:sz w:val="20"/>
          <w:szCs w:val="20"/>
          <w:lang w:val="ru-RU"/>
        </w:rPr>
        <w:t>пријављених кандидата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ru-RU"/>
        </w:rPr>
        <w:t>са освојеним бројем бодова</w:t>
      </w:r>
      <w:r w:rsidR="00473B4E" w:rsidRPr="005E71FD">
        <w:rPr>
          <w:rFonts w:ascii="Verdana" w:hAnsi="Verdana"/>
          <w:sz w:val="20"/>
          <w:szCs w:val="20"/>
          <w:lang w:val="ru-RU"/>
        </w:rPr>
        <w:t>.</w:t>
      </w:r>
    </w:p>
    <w:p w14:paraId="4B84FE9A" w14:textId="77777777" w:rsidR="0037376F" w:rsidRDefault="0037376F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482841DF" w14:textId="77777777" w:rsidR="00821888" w:rsidRPr="004B7355" w:rsidRDefault="00FE54D1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На веб-сајту Завода, </w:t>
      </w:r>
      <w:r w:rsidR="00DE0DFF">
        <w:rPr>
          <w:rFonts w:ascii="Verdana" w:hAnsi="Verdana"/>
          <w:b/>
          <w:sz w:val="20"/>
          <w:szCs w:val="20"/>
        </w:rPr>
        <w:t>21</w:t>
      </w:r>
      <w:r w:rsidR="00615FC4" w:rsidRPr="005E71FD">
        <w:rPr>
          <w:rFonts w:ascii="Verdana" w:hAnsi="Verdana"/>
          <w:b/>
          <w:sz w:val="20"/>
          <w:szCs w:val="20"/>
        </w:rPr>
        <w:t xml:space="preserve">. </w:t>
      </w:r>
      <w:r w:rsidR="00DE0DFF">
        <w:rPr>
          <w:rFonts w:ascii="Verdana" w:hAnsi="Verdana"/>
          <w:b/>
          <w:sz w:val="20"/>
          <w:szCs w:val="20"/>
        </w:rPr>
        <w:t>нов</w:t>
      </w:r>
      <w:r w:rsidR="00615FC4" w:rsidRPr="005E71FD">
        <w:rPr>
          <w:rFonts w:ascii="Verdana" w:hAnsi="Verdana"/>
          <w:b/>
          <w:sz w:val="20"/>
          <w:szCs w:val="20"/>
        </w:rPr>
        <w:t>емб</w:t>
      </w:r>
      <w:r w:rsidR="00473B4E" w:rsidRPr="005E71FD">
        <w:rPr>
          <w:rFonts w:ascii="Verdana" w:hAnsi="Verdana"/>
          <w:b/>
          <w:sz w:val="20"/>
          <w:szCs w:val="20"/>
        </w:rPr>
        <w:t>ра</w:t>
      </w:r>
      <w:r w:rsidR="00FB70F7" w:rsidRPr="005E71FD">
        <w:rPr>
          <w:rFonts w:ascii="Verdana" w:hAnsi="Verdana"/>
          <w:b/>
          <w:sz w:val="20"/>
          <w:szCs w:val="20"/>
        </w:rPr>
        <w:t xml:space="preserve"> 2019. </w:t>
      </w:r>
      <w:r w:rsidR="00836AD0">
        <w:rPr>
          <w:rFonts w:ascii="Verdana" w:hAnsi="Verdana"/>
          <w:b/>
          <w:sz w:val="20"/>
          <w:szCs w:val="20"/>
        </w:rPr>
        <w:t>г</w:t>
      </w:r>
      <w:r w:rsidR="00FB70F7" w:rsidRPr="005E71FD">
        <w:rPr>
          <w:rFonts w:ascii="Verdana" w:hAnsi="Verdana"/>
          <w:b/>
          <w:sz w:val="20"/>
          <w:szCs w:val="20"/>
        </w:rPr>
        <w:t>одине</w:t>
      </w:r>
      <w:r w:rsidR="0037376F">
        <w:rPr>
          <w:rFonts w:ascii="Verdana" w:hAnsi="Verdana"/>
          <w:b/>
          <w:sz w:val="20"/>
          <w:szCs w:val="20"/>
        </w:rPr>
        <w:t>,</w:t>
      </w:r>
      <w:r w:rsidR="00DD59F9" w:rsidRPr="005E71FD">
        <w:rPr>
          <w:rFonts w:ascii="Verdana" w:hAnsi="Verdana"/>
          <w:sz w:val="20"/>
          <w:szCs w:val="20"/>
        </w:rPr>
        <w:t xml:space="preserve"> објављуј</w:t>
      </w:r>
      <w:r w:rsidR="00DE0DFF">
        <w:rPr>
          <w:rFonts w:ascii="Verdana" w:hAnsi="Verdana"/>
          <w:sz w:val="20"/>
          <w:szCs w:val="20"/>
        </w:rPr>
        <w:t>е</w:t>
      </w:r>
      <w:r w:rsidR="00EA38C3">
        <w:rPr>
          <w:rFonts w:ascii="Verdana" w:hAnsi="Verdana"/>
          <w:sz w:val="20"/>
          <w:szCs w:val="20"/>
        </w:rPr>
        <w:t xml:space="preserve"> се ранг</w:t>
      </w:r>
      <w:r w:rsidR="002255D4">
        <w:rPr>
          <w:rFonts w:ascii="Verdana" w:hAnsi="Verdana"/>
          <w:sz w:val="20"/>
          <w:szCs w:val="20"/>
        </w:rPr>
        <w:t>-</w:t>
      </w:r>
      <w:r w:rsidR="00DD59F9" w:rsidRPr="005E71FD">
        <w:rPr>
          <w:rFonts w:ascii="Verdana" w:hAnsi="Verdana"/>
          <w:sz w:val="20"/>
          <w:szCs w:val="20"/>
        </w:rPr>
        <w:t>лист</w:t>
      </w:r>
      <w:r w:rsidR="00DE0DFF">
        <w:rPr>
          <w:rFonts w:ascii="Verdana" w:hAnsi="Verdana"/>
          <w:sz w:val="20"/>
          <w:szCs w:val="20"/>
        </w:rPr>
        <w:t>а</w:t>
      </w:r>
      <w:r w:rsidR="00DD59F9" w:rsidRPr="005E71FD">
        <w:rPr>
          <w:rFonts w:ascii="Verdana" w:hAnsi="Verdana"/>
          <w:sz w:val="20"/>
          <w:szCs w:val="20"/>
        </w:rPr>
        <w:t xml:space="preserve"> кандидата </w:t>
      </w:r>
      <w:r w:rsidR="0037376F">
        <w:rPr>
          <w:rFonts w:ascii="Verdana" w:hAnsi="Verdana"/>
          <w:sz w:val="20"/>
          <w:szCs w:val="20"/>
        </w:rPr>
        <w:t xml:space="preserve">са </w:t>
      </w:r>
      <w:r w:rsidR="0037376F" w:rsidRPr="00476B4D">
        <w:rPr>
          <w:rFonts w:ascii="Verdana" w:hAnsi="Verdana"/>
          <w:sz w:val="20"/>
          <w:szCs w:val="20"/>
        </w:rPr>
        <w:t>укупно оствареним бодовима</w:t>
      </w:r>
      <w:r w:rsidR="0037376F">
        <w:rPr>
          <w:rFonts w:ascii="Verdana" w:hAnsi="Verdana"/>
          <w:sz w:val="20"/>
          <w:szCs w:val="20"/>
        </w:rPr>
        <w:t xml:space="preserve"> по пријави, као и списак кандидата који се позивају на</w:t>
      </w:r>
      <w:r w:rsidR="00106F81">
        <w:rPr>
          <w:rFonts w:ascii="Verdana" w:hAnsi="Verdana"/>
          <w:sz w:val="20"/>
          <w:szCs w:val="20"/>
        </w:rPr>
        <w:t xml:space="preserve"> </w:t>
      </w:r>
      <w:r w:rsidR="0037376F">
        <w:rPr>
          <w:rFonts w:ascii="Verdana" w:hAnsi="Verdana"/>
          <w:sz w:val="20"/>
          <w:szCs w:val="20"/>
        </w:rPr>
        <w:t>разговор</w:t>
      </w:r>
      <w:r w:rsidR="0037376F" w:rsidRPr="004B7355">
        <w:rPr>
          <w:rFonts w:ascii="Verdana" w:hAnsi="Verdana"/>
          <w:sz w:val="20"/>
          <w:szCs w:val="20"/>
        </w:rPr>
        <w:t>.</w:t>
      </w:r>
      <w:r w:rsidR="00DD59F9" w:rsidRPr="004B7355">
        <w:rPr>
          <w:rFonts w:ascii="Verdana" w:hAnsi="Verdana"/>
          <w:sz w:val="20"/>
          <w:szCs w:val="20"/>
        </w:rPr>
        <w:t xml:space="preserve"> </w:t>
      </w:r>
      <w:r w:rsidR="00DE0DFF">
        <w:rPr>
          <w:rFonts w:ascii="Verdana" w:hAnsi="Verdana"/>
          <w:sz w:val="20"/>
          <w:szCs w:val="20"/>
        </w:rPr>
        <w:t xml:space="preserve">Кандидати </w:t>
      </w:r>
      <w:r w:rsidR="00DE0DFF" w:rsidRPr="00106F81">
        <w:rPr>
          <w:rFonts w:ascii="Verdana" w:hAnsi="Verdana"/>
          <w:sz w:val="20"/>
          <w:szCs w:val="20"/>
          <w:u w:val="single"/>
        </w:rPr>
        <w:t>неће</w:t>
      </w:r>
      <w:r w:rsidR="00DE0DFF">
        <w:rPr>
          <w:rFonts w:ascii="Verdana" w:hAnsi="Verdana"/>
          <w:sz w:val="20"/>
          <w:szCs w:val="20"/>
        </w:rPr>
        <w:t xml:space="preserve"> бити позивани телефоном</w:t>
      </w:r>
      <w:r w:rsidR="00500C0D">
        <w:rPr>
          <w:rFonts w:ascii="Verdana" w:hAnsi="Verdana"/>
          <w:sz w:val="20"/>
          <w:szCs w:val="20"/>
        </w:rPr>
        <w:t>.</w:t>
      </w:r>
    </w:p>
    <w:p w14:paraId="4B73DF61" w14:textId="77777777" w:rsidR="0037376F" w:rsidRPr="004B7355" w:rsidRDefault="0037376F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374D5E23" w14:textId="77777777" w:rsidR="00DD59F9" w:rsidRDefault="00106F81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Предаја документације </w:t>
      </w:r>
      <w:r w:rsidR="00821888">
        <w:rPr>
          <w:rFonts w:ascii="Verdana" w:hAnsi="Verdana"/>
          <w:sz w:val="20"/>
          <w:szCs w:val="20"/>
        </w:rPr>
        <w:t xml:space="preserve">и разговор са кандидатима обавиће се </w:t>
      </w:r>
      <w:r w:rsidR="00DE0DFF">
        <w:rPr>
          <w:rFonts w:ascii="Verdana" w:hAnsi="Verdana"/>
          <w:b/>
          <w:sz w:val="20"/>
          <w:szCs w:val="20"/>
        </w:rPr>
        <w:t>22</w:t>
      </w:r>
      <w:r w:rsidR="00821888" w:rsidRPr="00821888">
        <w:rPr>
          <w:rFonts w:ascii="Verdana" w:hAnsi="Verdana"/>
          <w:b/>
          <w:sz w:val="20"/>
          <w:szCs w:val="20"/>
        </w:rPr>
        <w:t xml:space="preserve">. </w:t>
      </w:r>
      <w:r w:rsidR="00DE0DFF">
        <w:rPr>
          <w:rFonts w:ascii="Verdana" w:hAnsi="Verdana"/>
          <w:b/>
          <w:sz w:val="20"/>
          <w:szCs w:val="20"/>
        </w:rPr>
        <w:t>нов</w:t>
      </w:r>
      <w:r w:rsidR="00821888" w:rsidRPr="00821888">
        <w:rPr>
          <w:rFonts w:ascii="Verdana" w:hAnsi="Verdana"/>
          <w:b/>
          <w:sz w:val="20"/>
          <w:szCs w:val="20"/>
        </w:rPr>
        <w:t xml:space="preserve">ембра 2019. </w:t>
      </w:r>
      <w:r w:rsidR="00821888">
        <w:rPr>
          <w:rFonts w:ascii="Verdana" w:hAnsi="Verdana"/>
          <w:b/>
          <w:sz w:val="20"/>
          <w:szCs w:val="20"/>
        </w:rPr>
        <w:t>г</w:t>
      </w:r>
      <w:r w:rsidR="00821888" w:rsidRPr="00821888">
        <w:rPr>
          <w:rFonts w:ascii="Verdana" w:hAnsi="Verdana"/>
          <w:b/>
          <w:sz w:val="20"/>
          <w:szCs w:val="20"/>
        </w:rPr>
        <w:t>одине</w:t>
      </w:r>
      <w:r w:rsidR="00821888">
        <w:rPr>
          <w:rFonts w:ascii="Verdana" w:hAnsi="Verdana"/>
          <w:b/>
          <w:sz w:val="20"/>
          <w:szCs w:val="20"/>
        </w:rPr>
        <w:t xml:space="preserve">, </w:t>
      </w:r>
      <w:r w:rsidR="00821888" w:rsidRPr="00821888">
        <w:rPr>
          <w:rFonts w:ascii="Verdana" w:hAnsi="Verdana"/>
          <w:sz w:val="20"/>
          <w:szCs w:val="20"/>
        </w:rPr>
        <w:t>а тачно време и место</w:t>
      </w:r>
      <w:r w:rsidR="00821888">
        <w:rPr>
          <w:rFonts w:ascii="Verdana" w:hAnsi="Verdana"/>
          <w:sz w:val="20"/>
          <w:szCs w:val="20"/>
        </w:rPr>
        <w:t xml:space="preserve"> биће објављени уз ранг</w:t>
      </w:r>
      <w:r w:rsidR="002255D4">
        <w:rPr>
          <w:rFonts w:ascii="Verdana" w:hAnsi="Verdana"/>
          <w:sz w:val="20"/>
          <w:szCs w:val="20"/>
        </w:rPr>
        <w:t>-</w:t>
      </w:r>
      <w:r w:rsidR="00821888">
        <w:rPr>
          <w:rFonts w:ascii="Verdana" w:hAnsi="Verdana"/>
          <w:sz w:val="20"/>
          <w:szCs w:val="20"/>
        </w:rPr>
        <w:t>листу</w:t>
      </w:r>
      <w:r w:rsidR="00C82033">
        <w:rPr>
          <w:rFonts w:ascii="Verdana" w:hAnsi="Verdana"/>
          <w:sz w:val="20"/>
          <w:szCs w:val="20"/>
        </w:rPr>
        <w:t xml:space="preserve"> –</w:t>
      </w:r>
      <w:r w:rsidR="00821888">
        <w:rPr>
          <w:rFonts w:ascii="Verdana" w:hAnsi="Verdana"/>
          <w:sz w:val="20"/>
          <w:szCs w:val="20"/>
        </w:rPr>
        <w:t xml:space="preserve"> </w:t>
      </w:r>
      <w:r w:rsidR="00DE0DFF">
        <w:rPr>
          <w:rFonts w:ascii="Verdana" w:hAnsi="Verdana"/>
          <w:sz w:val="20"/>
          <w:szCs w:val="20"/>
        </w:rPr>
        <w:t>21. нов</w:t>
      </w:r>
      <w:r w:rsidR="00821888">
        <w:rPr>
          <w:rFonts w:ascii="Verdana" w:hAnsi="Verdana"/>
          <w:sz w:val="20"/>
          <w:szCs w:val="20"/>
        </w:rPr>
        <w:t>ембра 2019. године.</w:t>
      </w:r>
    </w:p>
    <w:p w14:paraId="2E212CA6" w14:textId="77777777" w:rsidR="00E95EFB" w:rsidRDefault="00E95EF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49BA9E2B" w14:textId="77777777" w:rsidR="00DD59F9" w:rsidRPr="0037376F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37376F">
        <w:rPr>
          <w:rFonts w:ascii="Verdana" w:hAnsi="Verdana"/>
          <w:b/>
          <w:sz w:val="20"/>
          <w:szCs w:val="20"/>
          <w:lang w:val="ru-RU"/>
        </w:rPr>
        <w:t>Документација ко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ју је потребно </w:t>
      </w:r>
      <w:r w:rsidR="00055C19">
        <w:rPr>
          <w:rFonts w:ascii="Verdana" w:hAnsi="Verdana"/>
          <w:b/>
          <w:sz w:val="20"/>
          <w:szCs w:val="20"/>
          <w:lang w:val="ru-RU"/>
        </w:rPr>
        <w:t>предати приликом доласка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7376F" w:rsidRPr="0037376F">
        <w:rPr>
          <w:rFonts w:ascii="Verdana" w:hAnsi="Verdana"/>
          <w:b/>
          <w:sz w:val="20"/>
          <w:szCs w:val="20"/>
          <w:lang w:val="ru-RU"/>
        </w:rPr>
        <w:t>на разговор</w:t>
      </w:r>
      <w:r w:rsidRPr="0037376F">
        <w:rPr>
          <w:rFonts w:ascii="Verdana" w:hAnsi="Verdana"/>
          <w:b/>
          <w:sz w:val="20"/>
          <w:szCs w:val="20"/>
          <w:lang w:val="ru-RU"/>
        </w:rPr>
        <w:t>:</w:t>
      </w:r>
    </w:p>
    <w:p w14:paraId="1752A480" w14:textId="77777777" w:rsidR="00DD59F9" w:rsidRPr="005E71FD" w:rsidRDefault="00C80118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>фото</w:t>
      </w:r>
      <w:r w:rsidR="00BC2D3D" w:rsidRPr="005E71FD">
        <w:rPr>
          <w:rFonts w:ascii="Verdana" w:hAnsi="Verdana"/>
          <w:sz w:val="20"/>
          <w:szCs w:val="20"/>
        </w:rPr>
        <w:t>к</w:t>
      </w:r>
      <w:r w:rsidR="00DD59F9" w:rsidRPr="005E71FD">
        <w:rPr>
          <w:rFonts w:ascii="Verdana" w:hAnsi="Verdana"/>
          <w:sz w:val="20"/>
          <w:szCs w:val="20"/>
        </w:rPr>
        <w:t>опија</w:t>
      </w:r>
      <w:r w:rsidR="00BC2D3D" w:rsidRPr="005E71FD">
        <w:rPr>
          <w:rFonts w:ascii="Verdana" w:hAnsi="Verdana"/>
          <w:sz w:val="20"/>
          <w:szCs w:val="20"/>
        </w:rPr>
        <w:t xml:space="preserve"> </w:t>
      </w:r>
      <w:r w:rsidR="00BC2D3D" w:rsidRPr="005E71FD">
        <w:rPr>
          <w:rFonts w:ascii="Verdana" w:hAnsi="Verdana"/>
          <w:sz w:val="20"/>
          <w:szCs w:val="20"/>
          <w:lang w:val="sr-Cyrl-CS"/>
        </w:rPr>
        <w:t>личн</w:t>
      </w:r>
      <w:r w:rsidR="00BC2D3D" w:rsidRPr="005E71FD">
        <w:rPr>
          <w:rFonts w:ascii="Verdana" w:hAnsi="Verdana"/>
          <w:sz w:val="20"/>
          <w:szCs w:val="20"/>
        </w:rPr>
        <w:t>е</w:t>
      </w:r>
      <w:r w:rsidR="00BC2D3D" w:rsidRPr="005E71FD">
        <w:rPr>
          <w:rFonts w:ascii="Verdana" w:hAnsi="Verdana"/>
          <w:sz w:val="20"/>
          <w:szCs w:val="20"/>
          <w:lang w:val="sr-Cyrl-CS"/>
        </w:rPr>
        <w:t xml:space="preserve"> карт</w:t>
      </w:r>
      <w:r w:rsidR="00BC2D3D" w:rsidRPr="005E71FD">
        <w:rPr>
          <w:rFonts w:ascii="Verdana" w:hAnsi="Verdana"/>
          <w:sz w:val="20"/>
          <w:szCs w:val="20"/>
        </w:rPr>
        <w:t>е</w:t>
      </w:r>
      <w:r w:rsidR="00EA38C3">
        <w:rPr>
          <w:rFonts w:ascii="Verdana" w:hAnsi="Verdana"/>
          <w:sz w:val="20"/>
          <w:szCs w:val="20"/>
        </w:rPr>
        <w:t xml:space="preserve"> (</w:t>
      </w:r>
      <w:r w:rsidR="00BC2D3D" w:rsidRPr="005E71FD">
        <w:rPr>
          <w:rFonts w:ascii="Verdana" w:hAnsi="Verdana"/>
          <w:sz w:val="20"/>
          <w:szCs w:val="20"/>
        </w:rPr>
        <w:t>очитана лична карта</w:t>
      </w:r>
      <w:r w:rsidR="00EA38C3">
        <w:rPr>
          <w:rFonts w:ascii="Verdana" w:hAnsi="Verdana"/>
          <w:sz w:val="20"/>
          <w:szCs w:val="20"/>
        </w:rPr>
        <w:t>)</w:t>
      </w:r>
      <w:r w:rsidR="00412616">
        <w:rPr>
          <w:rFonts w:ascii="Verdana" w:hAnsi="Verdana"/>
          <w:sz w:val="20"/>
          <w:szCs w:val="20"/>
        </w:rPr>
        <w:t>,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sr-Cyrl-CS"/>
        </w:rPr>
        <w:t>или пасош</w:t>
      </w:r>
      <w:r w:rsidR="00DD59F9" w:rsidRPr="005E71FD">
        <w:rPr>
          <w:rFonts w:ascii="Verdana" w:hAnsi="Verdana"/>
          <w:sz w:val="20"/>
          <w:szCs w:val="20"/>
        </w:rPr>
        <w:t>а</w:t>
      </w:r>
      <w:r w:rsidR="00DD59F9" w:rsidRPr="005E71FD">
        <w:rPr>
          <w:rFonts w:ascii="Verdana" w:hAnsi="Verdana"/>
          <w:sz w:val="20"/>
          <w:szCs w:val="20"/>
          <w:lang w:val="sr-Cyrl-CS"/>
        </w:rPr>
        <w:t>;</w:t>
      </w:r>
    </w:p>
    <w:p w14:paraId="587D83E9" w14:textId="77777777" w:rsidR="00BC2D3D" w:rsidRPr="005E71FD" w:rsidRDefault="00C80118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фото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копија дипломе </w:t>
      </w:r>
      <w:r w:rsidR="006A295C">
        <w:rPr>
          <w:rFonts w:ascii="Verdana" w:hAnsi="Verdana"/>
          <w:sz w:val="20"/>
          <w:szCs w:val="20"/>
        </w:rPr>
        <w:t>(или потврда образовне установе)</w:t>
      </w:r>
      <w:r w:rsidR="001766FF">
        <w:rPr>
          <w:rFonts w:ascii="Verdana" w:hAnsi="Verdana"/>
          <w:sz w:val="20"/>
          <w:szCs w:val="20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sr-Cyrl-CS"/>
        </w:rPr>
        <w:t>о стеченој стручној спреми</w:t>
      </w:r>
      <w:r w:rsidR="00E413FC" w:rsidRPr="005E71FD">
        <w:rPr>
          <w:rFonts w:ascii="Verdana" w:hAnsi="Verdana"/>
          <w:sz w:val="20"/>
          <w:szCs w:val="20"/>
        </w:rPr>
        <w:t xml:space="preserve"> </w:t>
      </w:r>
      <w:r w:rsidR="00615FC4" w:rsidRPr="005E71FD">
        <w:rPr>
          <w:rFonts w:ascii="Verdana" w:hAnsi="Verdana"/>
          <w:sz w:val="20"/>
          <w:szCs w:val="20"/>
        </w:rPr>
        <w:t xml:space="preserve">и </w:t>
      </w:r>
      <w:r w:rsidR="00E413FC" w:rsidRPr="005E71FD">
        <w:rPr>
          <w:rFonts w:ascii="Verdana" w:hAnsi="Verdana"/>
          <w:sz w:val="20"/>
          <w:szCs w:val="20"/>
        </w:rPr>
        <w:t>оригинал</w:t>
      </w:r>
      <w:r w:rsidR="00BC2D3D" w:rsidRPr="005E71FD">
        <w:rPr>
          <w:rFonts w:ascii="Verdana" w:hAnsi="Verdana"/>
          <w:sz w:val="20"/>
          <w:szCs w:val="20"/>
        </w:rPr>
        <w:t xml:space="preserve"> на увид</w:t>
      </w:r>
      <w:r w:rsidR="00FE54D1" w:rsidRPr="005E71FD">
        <w:rPr>
          <w:rFonts w:ascii="Verdana" w:hAnsi="Verdana"/>
          <w:sz w:val="20"/>
          <w:szCs w:val="20"/>
        </w:rPr>
        <w:t>;</w:t>
      </w:r>
    </w:p>
    <w:p w14:paraId="623A7170" w14:textId="77777777" w:rsidR="00B35BE1" w:rsidRDefault="00F5528B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за незапослене кандидате </w:t>
      </w:r>
    </w:p>
    <w:p w14:paraId="771EAFD3" w14:textId="77777777" w:rsidR="002E40B5" w:rsidRDefault="00F5528B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потврда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B35BE1" w:rsidRPr="005E71FD">
        <w:rPr>
          <w:rFonts w:ascii="Verdana" w:hAnsi="Verdana"/>
          <w:sz w:val="20"/>
          <w:szCs w:val="20"/>
          <w:lang w:val="sr-Cyrl-CS"/>
        </w:rPr>
        <w:t>Националне службе за запошљавање</w:t>
      </w:r>
      <w:r w:rsidR="00B35BE1">
        <w:rPr>
          <w:rFonts w:ascii="Verdana" w:hAnsi="Verdana"/>
          <w:sz w:val="20"/>
          <w:szCs w:val="20"/>
        </w:rPr>
        <w:t xml:space="preserve">, </w:t>
      </w:r>
      <w:r w:rsidR="00EA38C3">
        <w:rPr>
          <w:rFonts w:ascii="Verdana" w:hAnsi="Verdana"/>
          <w:sz w:val="20"/>
          <w:szCs w:val="20"/>
          <w:lang w:val="sr-Cyrl-CS"/>
        </w:rPr>
        <w:t>којо</w:t>
      </w:r>
      <w:r>
        <w:rPr>
          <w:rFonts w:ascii="Verdana" w:hAnsi="Verdana"/>
          <w:sz w:val="20"/>
          <w:szCs w:val="20"/>
          <w:lang w:val="sr-Cyrl-CS"/>
        </w:rPr>
        <w:t xml:space="preserve">м се доказује 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да </w:t>
      </w:r>
      <w:r w:rsidR="00B35BE1">
        <w:rPr>
          <w:rFonts w:ascii="Verdana" w:hAnsi="Verdana"/>
          <w:sz w:val="20"/>
          <w:szCs w:val="20"/>
          <w:lang w:val="sr-Cyrl-CS"/>
        </w:rPr>
        <w:t>ј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е </w:t>
      </w:r>
      <w:r>
        <w:rPr>
          <w:rFonts w:ascii="Verdana" w:hAnsi="Verdana"/>
          <w:sz w:val="20"/>
          <w:szCs w:val="20"/>
          <w:lang w:val="sr-Cyrl-CS"/>
        </w:rPr>
        <w:t>кандидат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у тренутку пријаве на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евиденцији </w:t>
      </w:r>
      <w:r>
        <w:rPr>
          <w:rFonts w:ascii="Verdana" w:hAnsi="Verdana"/>
          <w:sz w:val="20"/>
          <w:szCs w:val="20"/>
        </w:rPr>
        <w:t>(потврду је потребно извадити на дан пријаве или најкасније</w:t>
      </w:r>
      <w:r w:rsidR="00B35BE1">
        <w:rPr>
          <w:rFonts w:ascii="Verdana" w:hAnsi="Verdana"/>
          <w:sz w:val="20"/>
          <w:szCs w:val="20"/>
        </w:rPr>
        <w:t xml:space="preserve"> до дана предаје документације</w:t>
      </w:r>
      <w:r w:rsidR="001766FF">
        <w:rPr>
          <w:rFonts w:ascii="Verdana" w:hAnsi="Verdana"/>
          <w:sz w:val="20"/>
          <w:szCs w:val="20"/>
        </w:rPr>
        <w:t>)</w:t>
      </w:r>
      <w:r w:rsidR="00412616">
        <w:rPr>
          <w:rFonts w:ascii="Verdana" w:hAnsi="Verdana"/>
          <w:sz w:val="20"/>
          <w:szCs w:val="20"/>
        </w:rPr>
        <w:t>,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или</w:t>
      </w:r>
    </w:p>
    <w:p w14:paraId="6F4C1F32" w14:textId="77777777" w:rsidR="00B74809" w:rsidRDefault="00615FC4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потврда</w:t>
      </w:r>
      <w:r w:rsidR="002E40B5">
        <w:rPr>
          <w:rFonts w:ascii="Verdana" w:hAnsi="Verdana"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sz w:val="20"/>
          <w:szCs w:val="20"/>
          <w:lang w:val="sr-Cyrl-CS"/>
        </w:rPr>
        <w:t>из надлежне филијале фонда ПИО</w:t>
      </w:r>
      <w:r w:rsidR="00354670">
        <w:rPr>
          <w:rFonts w:ascii="Verdana" w:hAnsi="Verdana"/>
          <w:sz w:val="20"/>
          <w:szCs w:val="20"/>
          <w:lang w:val="sr-Cyrl-CS"/>
        </w:rPr>
        <w:t xml:space="preserve"> (да кандидату у тренутку пријаве не тече стаж осигурања)</w:t>
      </w:r>
    </w:p>
    <w:p w14:paraId="5655B095" w14:textId="77777777" w:rsidR="00B74809" w:rsidRDefault="00B74809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за старосне пензионере</w:t>
      </w:r>
    </w:p>
    <w:p w14:paraId="306421DE" w14:textId="77777777" w:rsidR="00B74809" w:rsidRDefault="004B7355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фото</w:t>
      </w:r>
      <w:r w:rsidR="00B74809">
        <w:rPr>
          <w:rFonts w:ascii="Verdana" w:hAnsi="Verdana"/>
          <w:sz w:val="20"/>
          <w:szCs w:val="20"/>
          <w:lang w:val="sr-Cyrl-CS"/>
        </w:rPr>
        <w:t>копија последњег пензионог чека</w:t>
      </w:r>
      <w:r w:rsidR="00412616">
        <w:rPr>
          <w:rFonts w:ascii="Verdana" w:hAnsi="Verdana"/>
          <w:sz w:val="20"/>
          <w:szCs w:val="20"/>
          <w:lang w:val="sr-Cyrl-CS"/>
        </w:rPr>
        <w:t>,</w:t>
      </w:r>
      <w:r w:rsidR="00B74809" w:rsidRPr="005E71FD">
        <w:rPr>
          <w:rFonts w:ascii="Verdana" w:hAnsi="Verdana"/>
          <w:sz w:val="20"/>
          <w:szCs w:val="20"/>
          <w:lang w:val="sr-Cyrl-CS"/>
        </w:rPr>
        <w:t xml:space="preserve"> или</w:t>
      </w:r>
    </w:p>
    <w:p w14:paraId="0C73FE0B" w14:textId="77777777" w:rsidR="004B7355" w:rsidRDefault="004B7355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фото</w:t>
      </w:r>
      <w:r w:rsidR="00B74809">
        <w:rPr>
          <w:rFonts w:ascii="Verdana" w:hAnsi="Verdana"/>
          <w:sz w:val="20"/>
          <w:szCs w:val="20"/>
          <w:lang w:val="sr-Cyrl-CS"/>
        </w:rPr>
        <w:t>копија решења о пензији</w:t>
      </w:r>
    </w:p>
    <w:p w14:paraId="58E5AEE8" w14:textId="77777777" w:rsidR="004B7355" w:rsidRPr="00476B4D" w:rsidRDefault="004B7355" w:rsidP="004B7355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  <w:lang w:val="sr-Cyrl-CS"/>
        </w:rPr>
        <w:t>за запослене кандидате</w:t>
      </w:r>
    </w:p>
    <w:p w14:paraId="7E73DBFC" w14:textId="77777777" w:rsidR="004B7355" w:rsidRPr="00476B4D" w:rsidRDefault="00EF158A" w:rsidP="004B7355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  <w:lang w:val="sr-Cyrl-CS"/>
        </w:rPr>
        <w:t>фото</w:t>
      </w:r>
      <w:r w:rsidR="004B7355" w:rsidRPr="00476B4D">
        <w:rPr>
          <w:rFonts w:ascii="Verdana" w:hAnsi="Verdana"/>
          <w:sz w:val="20"/>
          <w:szCs w:val="20"/>
          <w:lang w:val="sr-Cyrl-CS"/>
        </w:rPr>
        <w:t xml:space="preserve">копија </w:t>
      </w:r>
      <w:r w:rsidRPr="00476B4D">
        <w:rPr>
          <w:rFonts w:ascii="Verdana" w:hAnsi="Verdana"/>
          <w:sz w:val="20"/>
          <w:szCs w:val="20"/>
          <w:lang w:val="sr-Cyrl-CS"/>
        </w:rPr>
        <w:t xml:space="preserve">важећег уговора о ангажовању (како би се утврдило да </w:t>
      </w:r>
      <w:r w:rsidR="00CD0E2A">
        <w:rPr>
          <w:rFonts w:ascii="Verdana" w:hAnsi="Verdana"/>
          <w:sz w:val="20"/>
          <w:szCs w:val="20"/>
          <w:lang w:val="sr-Cyrl-CS"/>
        </w:rPr>
        <w:t xml:space="preserve">радно ангажовање по том уговору престаје најкасније до </w:t>
      </w:r>
      <w:r w:rsidRPr="00476B4D">
        <w:rPr>
          <w:rFonts w:ascii="Verdana" w:hAnsi="Verdana"/>
          <w:sz w:val="20"/>
          <w:szCs w:val="20"/>
          <w:lang w:val="sr-Cyrl-CS"/>
        </w:rPr>
        <w:t xml:space="preserve">1. </w:t>
      </w:r>
      <w:r w:rsidR="00DE0DFF">
        <w:rPr>
          <w:rFonts w:ascii="Verdana" w:hAnsi="Verdana"/>
          <w:sz w:val="20"/>
          <w:szCs w:val="20"/>
          <w:lang w:val="sr-Cyrl-CS"/>
        </w:rPr>
        <w:t>децем</w:t>
      </w:r>
      <w:r w:rsidRPr="00476B4D">
        <w:rPr>
          <w:rFonts w:ascii="Verdana" w:hAnsi="Verdana"/>
          <w:sz w:val="20"/>
          <w:szCs w:val="20"/>
          <w:lang w:val="sr-Cyrl-CS"/>
        </w:rPr>
        <w:t>бра 2019. године)</w:t>
      </w:r>
      <w:r w:rsidR="00412616">
        <w:rPr>
          <w:rFonts w:ascii="Verdana" w:hAnsi="Verdana"/>
          <w:sz w:val="20"/>
          <w:szCs w:val="20"/>
          <w:lang w:val="sr-Cyrl-CS"/>
        </w:rPr>
        <w:t>.</w:t>
      </w:r>
    </w:p>
    <w:p w14:paraId="3B636ACF" w14:textId="77777777" w:rsidR="00B74809" w:rsidRPr="00476B4D" w:rsidRDefault="00B74809" w:rsidP="004B7355">
      <w:pPr>
        <w:tabs>
          <w:tab w:val="left" w:pos="9540"/>
          <w:tab w:val="left" w:pos="9639"/>
        </w:tabs>
        <w:spacing w:line="288" w:lineRule="auto"/>
        <w:ind w:left="624"/>
        <w:jc w:val="both"/>
        <w:rPr>
          <w:rFonts w:ascii="Verdana" w:hAnsi="Verdana"/>
          <w:sz w:val="20"/>
          <w:szCs w:val="20"/>
          <w:lang w:val="sr-Cyrl-CS"/>
        </w:rPr>
      </w:pPr>
    </w:p>
    <w:p w14:paraId="7E80BEAB" w14:textId="77777777" w:rsidR="00615FC4" w:rsidRPr="005E71FD" w:rsidRDefault="00615FC4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  <w:lang w:val="sr-Cyrl-CS"/>
        </w:rPr>
        <w:t xml:space="preserve">Уколико кандидат 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не </w:t>
      </w:r>
      <w:r w:rsidR="00150F48">
        <w:rPr>
          <w:rFonts w:ascii="Verdana" w:hAnsi="Verdana"/>
          <w:sz w:val="20"/>
          <w:szCs w:val="20"/>
          <w:lang w:val="sr-Cyrl-CS"/>
        </w:rPr>
        <w:t>преда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тражен</w:t>
      </w:r>
      <w:r w:rsidR="00150F48">
        <w:rPr>
          <w:rFonts w:ascii="Verdana" w:hAnsi="Verdana"/>
          <w:sz w:val="20"/>
          <w:szCs w:val="20"/>
          <w:lang w:val="sr-Cyrl-CS"/>
        </w:rPr>
        <w:t>у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документа</w:t>
      </w:r>
      <w:r w:rsidR="00150F48">
        <w:rPr>
          <w:rFonts w:ascii="Verdana" w:hAnsi="Verdana"/>
          <w:sz w:val="20"/>
          <w:szCs w:val="20"/>
          <w:lang w:val="sr-Cyrl-CS"/>
        </w:rPr>
        <w:t>цију</w:t>
      </w:r>
      <w:r w:rsidR="00412616">
        <w:rPr>
          <w:rFonts w:ascii="Verdana" w:hAnsi="Verdana"/>
          <w:sz w:val="20"/>
          <w:szCs w:val="20"/>
          <w:lang w:val="sr-Cyrl-CS"/>
        </w:rPr>
        <w:t>,</w:t>
      </w:r>
      <w:r w:rsidRPr="005E71FD">
        <w:rPr>
          <w:rFonts w:ascii="Verdana" w:hAnsi="Verdana"/>
          <w:sz w:val="20"/>
          <w:szCs w:val="20"/>
          <w:lang w:val="sr-Cyrl-CS"/>
        </w:rPr>
        <w:t xml:space="preserve"> или се увидом у тражена документа установи да не испуњава </w:t>
      </w:r>
      <w:r w:rsidR="00150F48">
        <w:rPr>
          <w:rFonts w:ascii="Verdana" w:hAnsi="Verdana"/>
          <w:sz w:val="20"/>
          <w:szCs w:val="20"/>
          <w:lang w:val="sr-Cyrl-CS"/>
        </w:rPr>
        <w:t xml:space="preserve">предвиђене </w:t>
      </w:r>
      <w:r w:rsidRPr="005E71FD">
        <w:rPr>
          <w:rFonts w:ascii="Verdana" w:hAnsi="Verdana"/>
          <w:sz w:val="20"/>
          <w:szCs w:val="20"/>
          <w:lang w:val="sr-Cyrl-CS"/>
        </w:rPr>
        <w:t>опште услове</w:t>
      </w:r>
      <w:r w:rsidR="00DD59F9" w:rsidRPr="005E71FD">
        <w:rPr>
          <w:rFonts w:ascii="Verdana" w:hAnsi="Verdana"/>
          <w:sz w:val="20"/>
          <w:szCs w:val="20"/>
          <w:lang w:val="sr-Cyrl-CS"/>
        </w:rPr>
        <w:t>,</w:t>
      </w:r>
      <w:r w:rsidR="004600E4">
        <w:rPr>
          <w:rFonts w:ascii="Verdana" w:hAnsi="Verdana"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sz w:val="20"/>
          <w:szCs w:val="20"/>
          <w:lang w:val="sr-Cyrl-CS"/>
        </w:rPr>
        <w:t xml:space="preserve">биће искључен из даљег </w:t>
      </w:r>
      <w:r w:rsidR="00150F48">
        <w:rPr>
          <w:rFonts w:ascii="Verdana" w:hAnsi="Verdana"/>
          <w:sz w:val="20"/>
          <w:szCs w:val="20"/>
          <w:lang w:val="sr-Cyrl-CS"/>
        </w:rPr>
        <w:t xml:space="preserve">изборног </w:t>
      </w:r>
      <w:r w:rsidRPr="005E71FD">
        <w:rPr>
          <w:rFonts w:ascii="Verdana" w:hAnsi="Verdana"/>
          <w:sz w:val="20"/>
          <w:szCs w:val="20"/>
          <w:lang w:val="sr-Cyrl-CS"/>
        </w:rPr>
        <w:t>поступка</w:t>
      </w:r>
      <w:r w:rsidR="00DD59F9" w:rsidRPr="005E71FD">
        <w:rPr>
          <w:rFonts w:ascii="Verdana" w:hAnsi="Verdana"/>
          <w:sz w:val="20"/>
          <w:szCs w:val="20"/>
        </w:rPr>
        <w:t>.</w:t>
      </w:r>
    </w:p>
    <w:p w14:paraId="2C1FA50D" w14:textId="77777777" w:rsidR="009F3B5C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550BB22C" w14:textId="77777777" w:rsidR="00DD59F9" w:rsidRPr="005E71FD" w:rsidRDefault="00615FC4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Уколико се, увидом у </w:t>
      </w:r>
      <w:r w:rsidR="00150F48">
        <w:rPr>
          <w:rFonts w:ascii="Verdana" w:hAnsi="Verdana"/>
          <w:sz w:val="20"/>
          <w:szCs w:val="20"/>
        </w:rPr>
        <w:t xml:space="preserve">предату </w:t>
      </w:r>
      <w:r w:rsidRPr="005E71FD">
        <w:rPr>
          <w:rFonts w:ascii="Verdana" w:hAnsi="Verdana"/>
          <w:sz w:val="20"/>
          <w:szCs w:val="20"/>
        </w:rPr>
        <w:t>документа</w:t>
      </w:r>
      <w:r w:rsidR="00150F48">
        <w:rPr>
          <w:rFonts w:ascii="Verdana" w:hAnsi="Verdana"/>
          <w:sz w:val="20"/>
          <w:szCs w:val="20"/>
        </w:rPr>
        <w:t>цију</w:t>
      </w:r>
      <w:r w:rsidRPr="005E71FD">
        <w:rPr>
          <w:rFonts w:ascii="Verdana" w:hAnsi="Verdana"/>
          <w:sz w:val="20"/>
          <w:szCs w:val="20"/>
        </w:rPr>
        <w:t>, установи да је кандидат дао нетачне податке на основу којих је бодован, ти бодови ће му се одузети и биће поново рангиран. У зависности од новог бодовања</w:t>
      </w:r>
      <w:r w:rsidR="00412616">
        <w:rPr>
          <w:rFonts w:ascii="Verdana" w:hAnsi="Verdana"/>
          <w:sz w:val="20"/>
          <w:szCs w:val="20"/>
        </w:rPr>
        <w:t>,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 w:rsidR="00FE3D32">
        <w:rPr>
          <w:rFonts w:ascii="Verdana" w:hAnsi="Verdana"/>
          <w:sz w:val="20"/>
          <w:szCs w:val="20"/>
        </w:rPr>
        <w:t xml:space="preserve">ако кандидат нема довољан број бодова, </w:t>
      </w:r>
      <w:r w:rsidR="00500C0D">
        <w:rPr>
          <w:rFonts w:ascii="Verdana" w:hAnsi="Verdana"/>
          <w:sz w:val="20"/>
          <w:szCs w:val="20"/>
        </w:rPr>
        <w:t xml:space="preserve">телефоном </w:t>
      </w:r>
      <w:r w:rsidR="00035141">
        <w:rPr>
          <w:rFonts w:ascii="Verdana" w:hAnsi="Verdana"/>
          <w:sz w:val="20"/>
          <w:szCs w:val="20"/>
        </w:rPr>
        <w:t xml:space="preserve">ће </w:t>
      </w:r>
      <w:r w:rsidR="00C82033">
        <w:rPr>
          <w:rFonts w:ascii="Verdana" w:hAnsi="Verdana"/>
          <w:sz w:val="20"/>
          <w:szCs w:val="20"/>
        </w:rPr>
        <w:t>бити позван</w:t>
      </w:r>
      <w:r w:rsidR="008E167C" w:rsidRPr="005E71FD">
        <w:rPr>
          <w:rFonts w:ascii="Verdana" w:hAnsi="Verdana"/>
          <w:sz w:val="20"/>
          <w:szCs w:val="20"/>
        </w:rPr>
        <w:t xml:space="preserve"> следећ</w:t>
      </w:r>
      <w:r w:rsidR="00035141">
        <w:rPr>
          <w:rFonts w:ascii="Verdana" w:hAnsi="Verdana"/>
          <w:sz w:val="20"/>
          <w:szCs w:val="20"/>
        </w:rPr>
        <w:t>и</w:t>
      </w:r>
      <w:r w:rsidR="008E167C" w:rsidRPr="005E71FD">
        <w:rPr>
          <w:rFonts w:ascii="Verdana" w:hAnsi="Verdana"/>
          <w:sz w:val="20"/>
          <w:szCs w:val="20"/>
        </w:rPr>
        <w:t xml:space="preserve"> кандидат са ранг</w:t>
      </w:r>
      <w:r w:rsidR="00C82033">
        <w:rPr>
          <w:rFonts w:ascii="Verdana" w:hAnsi="Verdana"/>
          <w:sz w:val="20"/>
          <w:szCs w:val="20"/>
        </w:rPr>
        <w:t>-</w:t>
      </w:r>
      <w:r w:rsidR="008E167C" w:rsidRPr="005E71FD">
        <w:rPr>
          <w:rFonts w:ascii="Verdana" w:hAnsi="Verdana"/>
          <w:sz w:val="20"/>
          <w:szCs w:val="20"/>
        </w:rPr>
        <w:t>листе.</w:t>
      </w:r>
    </w:p>
    <w:p w14:paraId="3CBF22A4" w14:textId="77777777" w:rsidR="00FF0E54" w:rsidRPr="005E71FD" w:rsidRDefault="00FF0E54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0BA0D38F" w14:textId="77777777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</w:rPr>
        <w:t>М</w:t>
      </w:r>
      <w:r w:rsidRPr="005E71FD">
        <w:rPr>
          <w:rFonts w:ascii="Verdana" w:hAnsi="Verdana"/>
          <w:sz w:val="20"/>
          <w:szCs w:val="20"/>
          <w:lang w:val="ru-RU"/>
        </w:rPr>
        <w:t xml:space="preserve">аксималан број бодова које кандидат може </w:t>
      </w:r>
      <w:r w:rsidR="00084546">
        <w:rPr>
          <w:rFonts w:ascii="Verdana" w:hAnsi="Verdana"/>
          <w:sz w:val="20"/>
          <w:szCs w:val="20"/>
          <w:lang w:val="ru-RU"/>
        </w:rPr>
        <w:t>добити</w:t>
      </w:r>
      <w:r w:rsidRPr="005E71FD">
        <w:rPr>
          <w:rFonts w:ascii="Verdana" w:hAnsi="Verdana"/>
          <w:sz w:val="20"/>
          <w:szCs w:val="20"/>
          <w:lang w:val="ru-RU"/>
        </w:rPr>
        <w:t xml:space="preserve"> на основу утиска са </w:t>
      </w:r>
      <w:r w:rsidR="008E167C" w:rsidRPr="005E71FD">
        <w:rPr>
          <w:rFonts w:ascii="Verdana" w:hAnsi="Verdana"/>
          <w:sz w:val="20"/>
          <w:szCs w:val="20"/>
          <w:lang w:val="ru-RU"/>
        </w:rPr>
        <w:t>разговора</w:t>
      </w:r>
      <w:r w:rsidRPr="005E71FD">
        <w:rPr>
          <w:rFonts w:ascii="Verdana" w:hAnsi="Verdana"/>
          <w:sz w:val="20"/>
          <w:szCs w:val="20"/>
          <w:lang w:val="ru-RU"/>
        </w:rPr>
        <w:t xml:space="preserve"> је </w:t>
      </w:r>
      <w:r w:rsidR="00DE0DFF" w:rsidRPr="00DE0DFF">
        <w:rPr>
          <w:rFonts w:ascii="Verdana" w:hAnsi="Verdana"/>
          <w:b/>
          <w:sz w:val="20"/>
          <w:szCs w:val="20"/>
          <w:lang w:val="ru-RU"/>
        </w:rPr>
        <w:t>2</w:t>
      </w:r>
      <w:r w:rsidR="0089733D" w:rsidRPr="0089733D">
        <w:rPr>
          <w:rFonts w:ascii="Verdana" w:hAnsi="Verdana"/>
          <w:b/>
          <w:sz w:val="20"/>
          <w:szCs w:val="20"/>
          <w:lang w:val="ru-RU"/>
        </w:rPr>
        <w:t>2</w:t>
      </w:r>
      <w:r w:rsidRPr="002E10CB">
        <w:rPr>
          <w:rFonts w:ascii="Verdana" w:hAnsi="Verdana"/>
          <w:b/>
          <w:sz w:val="20"/>
          <w:szCs w:val="20"/>
          <w:lang w:val="ru-RU"/>
        </w:rPr>
        <w:t xml:space="preserve"> бод</w:t>
      </w:r>
      <w:r w:rsidR="001C6C17" w:rsidRPr="002E10CB">
        <w:rPr>
          <w:rFonts w:ascii="Verdana" w:hAnsi="Verdana"/>
          <w:b/>
          <w:sz w:val="20"/>
          <w:szCs w:val="20"/>
          <w:lang w:val="ru-RU"/>
        </w:rPr>
        <w:t>а</w:t>
      </w:r>
      <w:r w:rsidR="001C6C17" w:rsidRPr="005E71FD">
        <w:rPr>
          <w:rFonts w:ascii="Verdana" w:hAnsi="Verdana"/>
          <w:sz w:val="20"/>
          <w:szCs w:val="20"/>
          <w:lang w:val="ru-RU"/>
        </w:rPr>
        <w:t>.</w:t>
      </w:r>
    </w:p>
    <w:p w14:paraId="33E0D098" w14:textId="77777777" w:rsidR="001433EB" w:rsidRDefault="001433E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52AF212C" w14:textId="77777777" w:rsidR="00DD59F9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Прелиминарн</w:t>
      </w:r>
      <w:r w:rsidR="00DE0DFF">
        <w:rPr>
          <w:rFonts w:ascii="Verdana" w:hAnsi="Verdana"/>
          <w:sz w:val="20"/>
          <w:szCs w:val="20"/>
          <w:lang w:val="ru-RU"/>
        </w:rPr>
        <w:t>а</w:t>
      </w:r>
      <w:r w:rsidR="00821888">
        <w:rPr>
          <w:rFonts w:ascii="Verdana" w:hAnsi="Verdana"/>
          <w:sz w:val="20"/>
          <w:szCs w:val="20"/>
          <w:lang w:val="ru-RU"/>
        </w:rPr>
        <w:t xml:space="preserve"> лист</w:t>
      </w:r>
      <w:r w:rsidR="00DE0DFF">
        <w:rPr>
          <w:rFonts w:ascii="Verdana" w:hAnsi="Verdana"/>
          <w:sz w:val="20"/>
          <w:szCs w:val="20"/>
          <w:lang w:val="ru-RU"/>
        </w:rPr>
        <w:t>а</w:t>
      </w:r>
      <w:r w:rsidRPr="005E71FD">
        <w:rPr>
          <w:rFonts w:ascii="Verdana" w:hAnsi="Verdana"/>
          <w:sz w:val="20"/>
          <w:szCs w:val="20"/>
          <w:lang w:val="ru-RU"/>
        </w:rPr>
        <w:t xml:space="preserve"> </w:t>
      </w:r>
      <w:r w:rsidR="004700CB">
        <w:rPr>
          <w:rFonts w:ascii="Verdana" w:hAnsi="Verdana"/>
          <w:sz w:val="20"/>
          <w:szCs w:val="20"/>
          <w:lang w:val="ru-RU"/>
        </w:rPr>
        <w:t xml:space="preserve">изабраних </w:t>
      </w:r>
      <w:r w:rsidR="006A5D62" w:rsidRPr="005E71FD">
        <w:rPr>
          <w:rFonts w:ascii="Verdana" w:hAnsi="Verdana"/>
          <w:sz w:val="20"/>
          <w:szCs w:val="20"/>
          <w:lang w:val="ru-RU"/>
        </w:rPr>
        <w:t>кандидата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 w:rsidRPr="005E71FD">
        <w:rPr>
          <w:rFonts w:ascii="Verdana" w:hAnsi="Verdana"/>
          <w:sz w:val="20"/>
          <w:szCs w:val="20"/>
          <w:lang w:val="ru-RU"/>
        </w:rPr>
        <w:t>биће објављен</w:t>
      </w:r>
      <w:r w:rsidR="00035141">
        <w:rPr>
          <w:rFonts w:ascii="Verdana" w:hAnsi="Verdana"/>
          <w:sz w:val="20"/>
          <w:szCs w:val="20"/>
          <w:lang w:val="ru-RU"/>
        </w:rPr>
        <w:t>а</w:t>
      </w:r>
      <w:r w:rsidRPr="005E71FD">
        <w:rPr>
          <w:rFonts w:ascii="Verdana" w:hAnsi="Verdana"/>
          <w:sz w:val="20"/>
          <w:szCs w:val="20"/>
          <w:lang w:val="ru-RU"/>
        </w:rPr>
        <w:t xml:space="preserve"> на </w:t>
      </w:r>
      <w:r w:rsidR="00A64E4F" w:rsidRPr="005E71FD">
        <w:rPr>
          <w:rFonts w:ascii="Verdana" w:hAnsi="Verdana"/>
          <w:sz w:val="20"/>
          <w:szCs w:val="20"/>
          <w:lang w:val="ru-RU"/>
        </w:rPr>
        <w:t>веб-</w:t>
      </w:r>
      <w:r w:rsidRPr="005E71FD">
        <w:rPr>
          <w:rFonts w:ascii="Verdana" w:hAnsi="Verdana"/>
          <w:sz w:val="20"/>
          <w:szCs w:val="20"/>
          <w:lang w:val="ru-RU"/>
        </w:rPr>
        <w:t xml:space="preserve">сајту Завода </w:t>
      </w:r>
      <w:r w:rsidR="00FA429C">
        <w:rPr>
          <w:rFonts w:ascii="Verdana" w:hAnsi="Verdana"/>
          <w:b/>
          <w:sz w:val="20"/>
          <w:szCs w:val="20"/>
          <w:lang w:val="ru-RU"/>
        </w:rPr>
        <w:t>22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FA429C">
        <w:rPr>
          <w:rFonts w:ascii="Verdana" w:hAnsi="Verdana"/>
          <w:b/>
          <w:sz w:val="20"/>
          <w:szCs w:val="20"/>
          <w:lang w:val="ru-RU"/>
        </w:rPr>
        <w:t>нове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мбр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</w:t>
      </w:r>
      <w:r w:rsidRPr="005E71FD">
        <w:rPr>
          <w:rFonts w:ascii="Verdana" w:hAnsi="Verdana"/>
          <w:sz w:val="20"/>
          <w:szCs w:val="20"/>
          <w:lang w:val="ru-RU"/>
        </w:rPr>
        <w:t>.</w:t>
      </w:r>
    </w:p>
    <w:p w14:paraId="2398798A" w14:textId="77777777" w:rsidR="00AE2327" w:rsidRPr="005E71FD" w:rsidRDefault="00AE232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2B7B73D5" w14:textId="77777777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Рок за </w:t>
      </w:r>
      <w:r w:rsidR="00932ACC">
        <w:rPr>
          <w:rFonts w:ascii="Verdana" w:hAnsi="Verdana"/>
          <w:sz w:val="20"/>
          <w:szCs w:val="20"/>
        </w:rPr>
        <w:t>подношење приговора на бодовање и избор</w:t>
      </w:r>
      <w:r w:rsidRPr="005E71FD">
        <w:rPr>
          <w:rFonts w:ascii="Verdana" w:hAnsi="Verdana"/>
          <w:sz w:val="20"/>
          <w:szCs w:val="20"/>
        </w:rPr>
        <w:t xml:space="preserve"> кандидата је </w:t>
      </w:r>
      <w:r w:rsidR="00FA429C">
        <w:rPr>
          <w:rFonts w:ascii="Verdana" w:hAnsi="Verdana"/>
          <w:b/>
          <w:sz w:val="20"/>
          <w:szCs w:val="20"/>
        </w:rPr>
        <w:t>25</w:t>
      </w:r>
      <w:r w:rsidR="008E167C" w:rsidRPr="005E71FD">
        <w:rPr>
          <w:rFonts w:ascii="Verdana" w:hAnsi="Verdana"/>
          <w:b/>
          <w:sz w:val="20"/>
          <w:szCs w:val="20"/>
        </w:rPr>
        <w:t xml:space="preserve">. </w:t>
      </w:r>
      <w:r w:rsidR="00FA429C">
        <w:rPr>
          <w:rFonts w:ascii="Verdana" w:hAnsi="Verdana"/>
          <w:b/>
          <w:sz w:val="20"/>
          <w:szCs w:val="20"/>
        </w:rPr>
        <w:t>нове</w:t>
      </w:r>
      <w:r w:rsidR="008E167C" w:rsidRPr="005E71FD">
        <w:rPr>
          <w:rFonts w:ascii="Verdana" w:hAnsi="Verdana"/>
          <w:b/>
          <w:sz w:val="20"/>
          <w:szCs w:val="20"/>
        </w:rPr>
        <w:t>мбар</w:t>
      </w:r>
      <w:r w:rsidRPr="005E71FD">
        <w:rPr>
          <w:rFonts w:ascii="Verdana" w:hAnsi="Verdana"/>
          <w:b/>
          <w:sz w:val="20"/>
          <w:szCs w:val="20"/>
        </w:rPr>
        <w:t xml:space="preserve"> 201</w:t>
      </w:r>
      <w:r w:rsidR="00CA1DBB" w:rsidRPr="005E71FD">
        <w:rPr>
          <w:rFonts w:ascii="Verdana" w:hAnsi="Verdana"/>
          <w:b/>
          <w:sz w:val="20"/>
          <w:szCs w:val="20"/>
        </w:rPr>
        <w:t>9</w:t>
      </w:r>
      <w:r w:rsidRPr="005E71FD">
        <w:rPr>
          <w:rFonts w:ascii="Verdana" w:hAnsi="Verdana"/>
          <w:sz w:val="20"/>
          <w:szCs w:val="20"/>
        </w:rPr>
        <w:t>.</w:t>
      </w:r>
      <w:r w:rsidR="006A5D62" w:rsidRPr="005E71FD">
        <w:rPr>
          <w:rFonts w:ascii="Verdana" w:hAnsi="Verdana"/>
          <w:sz w:val="20"/>
          <w:szCs w:val="20"/>
        </w:rPr>
        <w:t xml:space="preserve"> </w:t>
      </w:r>
      <w:r w:rsidR="006A5D62" w:rsidRPr="005E71FD">
        <w:rPr>
          <w:rFonts w:ascii="Verdana" w:hAnsi="Verdana"/>
          <w:b/>
          <w:sz w:val="20"/>
          <w:szCs w:val="20"/>
        </w:rPr>
        <w:t>године</w:t>
      </w:r>
      <w:r w:rsidR="00932ACC">
        <w:rPr>
          <w:rFonts w:ascii="Verdana" w:hAnsi="Verdana"/>
          <w:sz w:val="20"/>
          <w:szCs w:val="20"/>
        </w:rPr>
        <w:t>. К</w:t>
      </w:r>
      <w:r w:rsidRPr="005E71FD">
        <w:rPr>
          <w:rFonts w:ascii="Verdana" w:hAnsi="Verdana"/>
          <w:sz w:val="20"/>
          <w:szCs w:val="20"/>
        </w:rPr>
        <w:t xml:space="preserve">андидати </w:t>
      </w:r>
      <w:r w:rsidR="00932ACC">
        <w:rPr>
          <w:rFonts w:ascii="Verdana" w:hAnsi="Verdana"/>
          <w:sz w:val="20"/>
          <w:szCs w:val="20"/>
        </w:rPr>
        <w:t>приговор</w:t>
      </w:r>
      <w:r w:rsidRPr="005E71FD">
        <w:rPr>
          <w:rFonts w:ascii="Verdana" w:hAnsi="Verdana"/>
          <w:sz w:val="20"/>
          <w:szCs w:val="20"/>
        </w:rPr>
        <w:t xml:space="preserve"> могу поднети Заводу путем имејла</w:t>
      </w:r>
      <w:r w:rsidR="00412616">
        <w:rPr>
          <w:rFonts w:ascii="Verdana" w:hAnsi="Verdana"/>
          <w:sz w:val="20"/>
          <w:szCs w:val="20"/>
        </w:rPr>
        <w:t>,</w:t>
      </w:r>
      <w:r w:rsidRPr="005E71FD">
        <w:rPr>
          <w:rFonts w:ascii="Verdana" w:hAnsi="Verdana"/>
          <w:sz w:val="20"/>
          <w:szCs w:val="20"/>
        </w:rPr>
        <w:t xml:space="preserve"> на адресу: </w:t>
      </w:r>
      <w:hyperlink r:id="rId7" w:history="1">
        <w:r w:rsidR="001A1E99" w:rsidRPr="00AE5F9B">
          <w:rPr>
            <w:rStyle w:val="Hyperlink"/>
            <w:rFonts w:ascii="Verdana" w:hAnsi="Verdana"/>
            <w:sz w:val="20"/>
            <w:szCs w:val="20"/>
          </w:rPr>
          <w:t>mladen.velickovic@stat.gov.rs</w:t>
        </w:r>
      </w:hyperlink>
      <w:r w:rsidRPr="005E71FD">
        <w:rPr>
          <w:rFonts w:ascii="Verdana" w:hAnsi="Verdana"/>
          <w:sz w:val="20"/>
          <w:szCs w:val="20"/>
        </w:rPr>
        <w:t xml:space="preserve">. </w:t>
      </w:r>
      <w:r w:rsidR="00932ACC">
        <w:rPr>
          <w:rFonts w:ascii="Verdana" w:hAnsi="Verdana"/>
          <w:sz w:val="20"/>
          <w:szCs w:val="20"/>
        </w:rPr>
        <w:t>Приговори</w:t>
      </w:r>
      <w:r w:rsidRPr="005E71FD">
        <w:rPr>
          <w:rFonts w:ascii="Verdana" w:hAnsi="Verdana"/>
          <w:sz w:val="20"/>
          <w:szCs w:val="20"/>
        </w:rPr>
        <w:t xml:space="preserve"> се разматрају </w:t>
      </w:r>
      <w:r w:rsidR="00FA429C">
        <w:rPr>
          <w:rFonts w:ascii="Verdana" w:hAnsi="Verdana"/>
          <w:b/>
          <w:sz w:val="20"/>
          <w:szCs w:val="20"/>
        </w:rPr>
        <w:t>26</w:t>
      </w:r>
      <w:r w:rsidRPr="005E71FD">
        <w:rPr>
          <w:rFonts w:ascii="Verdana" w:hAnsi="Verdana"/>
          <w:b/>
          <w:sz w:val="20"/>
          <w:szCs w:val="20"/>
        </w:rPr>
        <w:t xml:space="preserve">. </w:t>
      </w:r>
      <w:r w:rsidR="00FA429C">
        <w:rPr>
          <w:rFonts w:ascii="Verdana" w:hAnsi="Verdana"/>
          <w:b/>
          <w:sz w:val="20"/>
          <w:szCs w:val="20"/>
        </w:rPr>
        <w:t>нов</w:t>
      </w:r>
      <w:r w:rsidR="008E167C" w:rsidRPr="005E71FD">
        <w:rPr>
          <w:rFonts w:ascii="Verdana" w:hAnsi="Verdana"/>
          <w:b/>
          <w:sz w:val="20"/>
          <w:szCs w:val="20"/>
        </w:rPr>
        <w:t>ембра</w:t>
      </w:r>
      <w:r w:rsidR="00FB70F7" w:rsidRPr="005E71FD">
        <w:rPr>
          <w:rFonts w:ascii="Verdana" w:hAnsi="Verdana"/>
          <w:b/>
          <w:sz w:val="20"/>
          <w:szCs w:val="20"/>
        </w:rPr>
        <w:t xml:space="preserve"> 2019</w:t>
      </w:r>
      <w:r w:rsidR="00084546">
        <w:rPr>
          <w:rFonts w:ascii="Verdana" w:hAnsi="Verdana"/>
          <w:b/>
          <w:sz w:val="20"/>
          <w:szCs w:val="20"/>
        </w:rPr>
        <w:t>.</w:t>
      </w:r>
      <w:r w:rsidR="00FB70F7" w:rsidRPr="005E71FD">
        <w:rPr>
          <w:rFonts w:ascii="Verdana" w:hAnsi="Verdana"/>
          <w:b/>
          <w:sz w:val="20"/>
          <w:szCs w:val="20"/>
        </w:rPr>
        <w:t xml:space="preserve"> године</w:t>
      </w:r>
      <w:r w:rsidRPr="005E71FD">
        <w:rPr>
          <w:rFonts w:ascii="Verdana" w:hAnsi="Verdana"/>
          <w:sz w:val="20"/>
          <w:szCs w:val="20"/>
        </w:rPr>
        <w:t>.</w:t>
      </w:r>
    </w:p>
    <w:p w14:paraId="3A177DE8" w14:textId="77777777" w:rsidR="009F3B5C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32460AB8" w14:textId="77777777" w:rsidR="00836AD0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b/>
          <w:sz w:val="20"/>
          <w:szCs w:val="20"/>
          <w:lang w:val="ru-RU"/>
        </w:rPr>
        <w:t>Коначн</w:t>
      </w:r>
      <w:r w:rsidR="00FA429C">
        <w:rPr>
          <w:rFonts w:ascii="Verdana" w:hAnsi="Verdana"/>
          <w:b/>
          <w:sz w:val="20"/>
          <w:szCs w:val="20"/>
          <w:lang w:val="ru-RU"/>
        </w:rPr>
        <w:t>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лист</w:t>
      </w:r>
      <w:r w:rsidR="00FA429C">
        <w:rPr>
          <w:rFonts w:ascii="Verdana" w:hAnsi="Verdana"/>
          <w:b/>
          <w:sz w:val="20"/>
          <w:szCs w:val="20"/>
          <w:lang w:val="ru-RU"/>
        </w:rPr>
        <w:t>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836AD0">
        <w:rPr>
          <w:rFonts w:ascii="Verdana" w:hAnsi="Verdana"/>
          <w:sz w:val="20"/>
          <w:szCs w:val="20"/>
          <w:lang w:val="ru-RU"/>
        </w:rPr>
        <w:t xml:space="preserve">изабраних </w:t>
      </w:r>
      <w:r w:rsidR="00FA429C">
        <w:rPr>
          <w:rFonts w:ascii="Verdana" w:hAnsi="Verdana"/>
          <w:sz w:val="20"/>
          <w:szCs w:val="20"/>
          <w:lang w:val="ru-RU"/>
        </w:rPr>
        <w:t>контролора</w:t>
      </w:r>
      <w:r w:rsidR="00836AD0">
        <w:rPr>
          <w:rFonts w:ascii="Verdana" w:hAnsi="Verdana"/>
          <w:sz w:val="20"/>
          <w:szCs w:val="20"/>
          <w:lang w:val="ru-RU"/>
        </w:rPr>
        <w:t xml:space="preserve"> </w:t>
      </w:r>
      <w:r w:rsidRPr="00836AD0">
        <w:rPr>
          <w:rFonts w:ascii="Verdana" w:hAnsi="Verdana"/>
          <w:sz w:val="20"/>
          <w:szCs w:val="20"/>
          <w:lang w:val="ru-RU"/>
        </w:rPr>
        <w:t>биће објављен</w:t>
      </w:r>
      <w:r w:rsidR="00035141">
        <w:rPr>
          <w:rFonts w:ascii="Verdana" w:hAnsi="Verdana"/>
          <w:sz w:val="20"/>
          <w:szCs w:val="20"/>
          <w:lang w:val="ru-RU"/>
        </w:rPr>
        <w:t>а</w:t>
      </w:r>
      <w:r w:rsidRPr="00836AD0">
        <w:rPr>
          <w:rFonts w:ascii="Verdana" w:hAnsi="Verdana"/>
          <w:sz w:val="20"/>
          <w:szCs w:val="20"/>
          <w:lang w:val="ru-RU"/>
        </w:rPr>
        <w:t xml:space="preserve"> на </w:t>
      </w:r>
      <w:r w:rsidR="002255D4">
        <w:rPr>
          <w:rFonts w:ascii="Verdana" w:hAnsi="Verdana"/>
          <w:sz w:val="20"/>
          <w:szCs w:val="20"/>
          <w:lang w:val="ru-RU"/>
        </w:rPr>
        <w:t>веб-</w:t>
      </w:r>
      <w:r w:rsidRPr="00836AD0">
        <w:rPr>
          <w:rFonts w:ascii="Verdana" w:hAnsi="Verdana"/>
          <w:sz w:val="20"/>
          <w:szCs w:val="20"/>
          <w:lang w:val="ru-RU"/>
        </w:rPr>
        <w:t>сајту Завода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FA429C">
        <w:rPr>
          <w:rFonts w:ascii="Verdana" w:hAnsi="Verdana"/>
          <w:b/>
          <w:sz w:val="20"/>
          <w:szCs w:val="20"/>
          <w:lang w:val="ru-RU"/>
        </w:rPr>
        <w:t>27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FA429C">
        <w:rPr>
          <w:rFonts w:ascii="Verdana" w:hAnsi="Verdana"/>
          <w:b/>
          <w:sz w:val="20"/>
          <w:szCs w:val="20"/>
          <w:lang w:val="ru-RU"/>
        </w:rPr>
        <w:t>нов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ембра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године.</w:t>
      </w:r>
      <w:r w:rsidR="00836AD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836AD0" w:rsidRPr="005E71FD">
        <w:rPr>
          <w:rFonts w:ascii="Verdana" w:hAnsi="Verdana"/>
          <w:sz w:val="20"/>
          <w:szCs w:val="20"/>
          <w:lang w:val="ru-RU"/>
        </w:rPr>
        <w:t>Уз лист</w:t>
      </w:r>
      <w:r w:rsidR="00FA429C">
        <w:rPr>
          <w:rFonts w:ascii="Verdana" w:hAnsi="Verdana"/>
          <w:sz w:val="20"/>
          <w:szCs w:val="20"/>
          <w:lang w:val="ru-RU"/>
        </w:rPr>
        <w:t>у</w:t>
      </w:r>
      <w:r w:rsidR="00836AD0" w:rsidRPr="005E71FD">
        <w:rPr>
          <w:rFonts w:ascii="Verdana" w:hAnsi="Verdana"/>
          <w:sz w:val="20"/>
          <w:szCs w:val="20"/>
          <w:lang w:val="ru-RU"/>
        </w:rPr>
        <w:t>, биће објављен и линк преко кога ће сви изабрани кандидати бити обавезни да попуне додатне податке</w:t>
      </w:r>
      <w:r w:rsidR="00412616">
        <w:rPr>
          <w:rFonts w:ascii="Verdana" w:hAnsi="Verdana"/>
          <w:sz w:val="20"/>
          <w:szCs w:val="20"/>
          <w:lang w:val="ru-RU"/>
        </w:rPr>
        <w:t>,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нео</w:t>
      </w:r>
      <w:r w:rsidR="004B0B44">
        <w:rPr>
          <w:rFonts w:ascii="Verdana" w:hAnsi="Verdana"/>
          <w:sz w:val="20"/>
          <w:szCs w:val="20"/>
          <w:lang w:val="ru-RU"/>
        </w:rPr>
        <w:t>п</w:t>
      </w:r>
      <w:r w:rsidR="00836AD0" w:rsidRPr="005E71FD">
        <w:rPr>
          <w:rFonts w:ascii="Verdana" w:hAnsi="Verdana"/>
          <w:sz w:val="20"/>
          <w:szCs w:val="20"/>
          <w:lang w:val="ru-RU"/>
        </w:rPr>
        <w:t>ходне за израду уговора.</w:t>
      </w:r>
    </w:p>
    <w:p w14:paraId="4415FBBA" w14:textId="77777777" w:rsidR="006D36CE" w:rsidRDefault="006D36CE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1A66E1F8" w14:textId="77777777" w:rsidR="008239E2" w:rsidRPr="00FC6E50" w:rsidRDefault="00836AD0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BB620F">
        <w:rPr>
          <w:rFonts w:ascii="Verdana" w:hAnsi="Verdana"/>
          <w:sz w:val="20"/>
          <w:szCs w:val="20"/>
          <w:u w:val="single"/>
          <w:lang w:val="ru-RU"/>
        </w:rPr>
        <w:t>Роковник активности</w:t>
      </w:r>
      <w:r w:rsidR="008239E2" w:rsidRPr="00FC6E50">
        <w:rPr>
          <w:rFonts w:ascii="Verdana" w:hAnsi="Verdana"/>
          <w:sz w:val="20"/>
          <w:szCs w:val="20"/>
          <w:lang w:val="ru-RU"/>
        </w:rPr>
        <w:t>:</w:t>
      </w:r>
    </w:p>
    <w:p w14:paraId="77F7A0EF" w14:textId="77777777" w:rsidR="008239E2" w:rsidRDefault="008239E2" w:rsidP="009F3B5C">
      <w:pPr>
        <w:tabs>
          <w:tab w:val="left" w:pos="9540"/>
          <w:tab w:val="left" w:pos="9639"/>
        </w:tabs>
        <w:jc w:val="both"/>
        <w:rPr>
          <w:lang w:val="ru-RU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6115"/>
        <w:gridCol w:w="3510"/>
      </w:tblGrid>
      <w:tr w:rsidR="008239E2" w:rsidRPr="001D6918" w14:paraId="7574D1A1" w14:textId="77777777" w:rsidTr="00D73DE0">
        <w:trPr>
          <w:trHeight w:val="39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1E5F9B7" w14:textId="77777777" w:rsidR="008239E2" w:rsidRPr="001D6918" w:rsidRDefault="008239E2" w:rsidP="009F3B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Активности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EA9DC4A" w14:textId="77777777" w:rsidR="008239E2" w:rsidRPr="001D6918" w:rsidRDefault="008239E2" w:rsidP="009F3B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Датуми</w:t>
            </w:r>
          </w:p>
        </w:tc>
      </w:tr>
      <w:tr w:rsidR="008239E2" w:rsidRPr="001D6918" w14:paraId="1E4874F3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A06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Пријава кандидата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775" w14:textId="77777777" w:rsidR="008239E2" w:rsidRPr="001D6918" w:rsidRDefault="00FA429C" w:rsidP="00FA429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255D4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ембра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2019.</w:t>
            </w:r>
          </w:p>
        </w:tc>
      </w:tr>
      <w:tr w:rsidR="008239E2" w:rsidRPr="001D6918" w14:paraId="14F27E3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41E7" w14:textId="77777777" w:rsidR="008239E2" w:rsidRPr="00FD268A" w:rsidRDefault="008239E2" w:rsidP="00623B16">
            <w:pPr>
              <w:ind w:left="240"/>
              <w:rPr>
                <w:rFonts w:ascii="Calibri" w:hAnsi="Calibri" w:cs="Calibri"/>
                <w:color w:val="000000"/>
              </w:rPr>
            </w:pPr>
            <w:r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Објављивање </w:t>
            </w:r>
            <w:r w:rsidR="007E0406">
              <w:rPr>
                <w:rFonts w:ascii="Calibri" w:hAnsi="Calibri" w:cs="Calibri"/>
                <w:color w:val="000000"/>
                <w:sz w:val="22"/>
                <w:szCs w:val="22"/>
              </w:rPr>
              <w:t>ранг</w:t>
            </w:r>
            <w:r w:rsidR="00C8203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7E0406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>лист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кандидата који се позивају на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F31A5">
              <w:rPr>
                <w:rFonts w:ascii="Calibri" w:hAnsi="Calibri" w:cs="Calibri"/>
                <w:color w:val="000000"/>
                <w:sz w:val="22"/>
                <w:szCs w:val="22"/>
              </w:rPr>
              <w:t>разговор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(на основу бодова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 w:rsidRPr="00491196">
              <w:rPr>
                <w:rFonts w:ascii="Calibri" w:hAnsi="Calibri" w:cs="Calibri"/>
                <w:color w:val="000000"/>
                <w:sz w:val="22"/>
                <w:szCs w:val="22"/>
              </w:rPr>
              <w:t>са</w:t>
            </w:r>
            <w:r w:rsidR="00602289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 w:rsidRPr="00491196">
              <w:rPr>
                <w:rFonts w:ascii="Calibri" w:hAnsi="Calibri" w:cs="Calibri"/>
                <w:color w:val="000000"/>
                <w:sz w:val="22"/>
                <w:szCs w:val="22"/>
              </w:rPr>
              <w:t>пријаве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A88" w14:textId="77777777" w:rsidR="008239E2" w:rsidRPr="00F34B60" w:rsidRDefault="00FA429C" w:rsidP="00FA429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нове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мб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, до 14 часова</w:t>
            </w:r>
          </w:p>
        </w:tc>
      </w:tr>
      <w:tr w:rsidR="008239E2" w:rsidRPr="001D6918" w14:paraId="7DFC167D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CC7" w14:textId="77777777" w:rsidR="008239E2" w:rsidRPr="001D6918" w:rsidRDefault="00035141" w:rsidP="00035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Пријем документације и р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азговор са кандидатима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300" w14:textId="77777777" w:rsidR="008239E2" w:rsidRPr="00F34B60" w:rsidRDefault="00FA429C" w:rsidP="00FA429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емба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 w:rsidR="006B129B">
              <w:rPr>
                <w:rFonts w:ascii="Calibri" w:hAnsi="Calibri" w:cs="Calibri"/>
                <w:color w:val="000000"/>
                <w:sz w:val="22"/>
                <w:szCs w:val="22"/>
              </w:rPr>
              <w:t>, до 14 часова</w:t>
            </w:r>
          </w:p>
        </w:tc>
      </w:tr>
      <w:tr w:rsidR="008239E2" w:rsidRPr="001D6918" w14:paraId="2B1FA245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467" w14:textId="77777777" w:rsidR="008239E2" w:rsidRPr="001D6918" w:rsidRDefault="008239E2" w:rsidP="00FA429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Објављивање Прелиминарн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лист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E612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изабраних </w:t>
            </w: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кандидата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B29" w14:textId="77777777" w:rsidR="008239E2" w:rsidRPr="00F34B60" w:rsidRDefault="00FA429C" w:rsidP="00FA429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ембар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до 16 часова</w:t>
            </w:r>
          </w:p>
        </w:tc>
      </w:tr>
      <w:tr w:rsidR="008239E2" w:rsidRPr="001D6918" w14:paraId="76DE913F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AC1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Рок </w:t>
            </w:r>
            <w:r w:rsidR="00F70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приговор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кандидата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835" w14:textId="77777777" w:rsidR="008239E2" w:rsidRPr="00446202" w:rsidRDefault="00FA429C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новембар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239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239E2" w:rsidRPr="00446202">
              <w:rPr>
                <w:rFonts w:ascii="Calibri" w:hAnsi="Calibri" w:cs="Calibri"/>
                <w:color w:val="000000"/>
                <w:sz w:val="22"/>
                <w:szCs w:val="22"/>
              </w:rPr>
              <w:t>до 12 часова</w:t>
            </w:r>
          </w:p>
        </w:tc>
      </w:tr>
      <w:tr w:rsidR="008239E2" w:rsidRPr="001D6918" w14:paraId="10A231BD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1CD" w14:textId="77777777" w:rsidR="008239E2" w:rsidRPr="00D73DE0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Разматрање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приговора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F50" w14:textId="77777777" w:rsidR="008239E2" w:rsidRPr="00F34B60" w:rsidRDefault="00FA429C" w:rsidP="00FA429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новембар</w:t>
            </w:r>
          </w:p>
        </w:tc>
      </w:tr>
      <w:tr w:rsidR="008239E2" w:rsidRPr="001D6918" w14:paraId="0C7BAF04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2B0" w14:textId="77777777" w:rsidR="008239E2" w:rsidRPr="00D73DE0" w:rsidRDefault="00D73DE0" w:rsidP="00FA429C">
            <w:pPr>
              <w:ind w:left="220" w:hangingChars="100" w:hanging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8239E2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>Објављивање Коначн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="008239E2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лист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 w:rsidR="008239E2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изабраних 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</w:rPr>
              <w:t>контролора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829" w14:textId="77777777" w:rsidR="008239E2" w:rsidRPr="00F34B60" w:rsidRDefault="00FA429C" w:rsidP="00FA429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ембар, до 14 часова</w:t>
            </w:r>
          </w:p>
        </w:tc>
      </w:tr>
      <w:tr w:rsidR="004B0B44" w:rsidRPr="001D6918" w14:paraId="4A29F902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D223" w14:textId="77777777" w:rsidR="004B0B44" w:rsidRDefault="004B0B44" w:rsidP="009F3B5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Унос додатних података за израду уговора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96EF" w14:textId="77777777" w:rsidR="004B0B44" w:rsidRPr="004B0B44" w:rsidRDefault="004B0B44" w:rsidP="00FA429C">
            <w:pPr>
              <w:ind w:firstLineChars="66" w:firstLine="1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ембар, до 20 часова</w:t>
            </w:r>
          </w:p>
        </w:tc>
      </w:tr>
      <w:tr w:rsidR="008239E2" w:rsidRPr="001D6918" w14:paraId="034B95F7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5AE" w14:textId="77777777" w:rsidR="008239E2" w:rsidRPr="001D6918" w:rsidRDefault="007653E9" w:rsidP="00FA429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бука</w:t>
            </w:r>
            <w:r w:rsidR="00996EF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: Београд, 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Милана </w:t>
            </w:r>
            <w:r w:rsidR="00035141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Р</w:t>
            </w:r>
            <w:r w:rsidR="00FA429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акића 5</w:t>
            </w:r>
            <w:r w:rsidR="008239E2"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9E3" w14:textId="77777777" w:rsidR="008239E2" w:rsidRPr="00F34B60" w:rsidRDefault="00FA429C" w:rsidP="00FA429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новемба</w:t>
            </w:r>
            <w:r w:rsidR="002255D4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</w:p>
        </w:tc>
      </w:tr>
    </w:tbl>
    <w:p w14:paraId="05C4D8CF" w14:textId="77777777" w:rsidR="008239E2" w:rsidRDefault="008239E2" w:rsidP="006D36CE">
      <w:pPr>
        <w:tabs>
          <w:tab w:val="left" w:pos="270"/>
        </w:tabs>
        <w:spacing w:line="276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sectPr w:rsidR="008239E2" w:rsidSect="0094330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D9BA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23E91" w16cid:durableId="2114E9E2"/>
  <w16cid:commentId w16cid:paraId="57DC1D8E" w16cid:durableId="2114EAAC"/>
  <w16cid:commentId w16cid:paraId="42E418C3" w16cid:durableId="2114E9E3"/>
  <w16cid:commentId w16cid:paraId="0E09783F" w16cid:durableId="2114EB7B"/>
  <w16cid:commentId w16cid:paraId="022F79FB" w16cid:durableId="21141AF2"/>
  <w16cid:commentId w16cid:paraId="7FF1A00A" w16cid:durableId="2114E9E5"/>
  <w16cid:commentId w16cid:paraId="44074E41" w16cid:durableId="2114EBA8"/>
  <w16cid:commentId w16cid:paraId="79C5B8D0" w16cid:durableId="2114E9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276E2"/>
    <w:multiLevelType w:val="hybridMultilevel"/>
    <w:tmpl w:val="3710F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2CAE5C83"/>
    <w:multiLevelType w:val="hybridMultilevel"/>
    <w:tmpl w:val="78EA101A"/>
    <w:lvl w:ilvl="0" w:tplc="E95AC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E6747"/>
    <w:multiLevelType w:val="hybridMultilevel"/>
    <w:tmpl w:val="C5028E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98163A"/>
    <w:multiLevelType w:val="hybridMultilevel"/>
    <w:tmpl w:val="457E67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00D91"/>
    <w:multiLevelType w:val="hybridMultilevel"/>
    <w:tmpl w:val="2F263744"/>
    <w:lvl w:ilvl="0" w:tplc="10A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86AEB"/>
    <w:multiLevelType w:val="hybridMultilevel"/>
    <w:tmpl w:val="2E700C4C"/>
    <w:lvl w:ilvl="0" w:tplc="9DF41A58">
      <w:start w:val="1"/>
      <w:numFmt w:val="bullet"/>
      <w:lvlText w:val="–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color w:val="auto"/>
      </w:rPr>
    </w:lvl>
    <w:lvl w:ilvl="1" w:tplc="D86672AE">
      <w:start w:val="1"/>
      <w:numFmt w:val="bullet"/>
      <w:lvlText w:val="►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  <w:color w:val="auto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ljana Ilic">
    <w15:presenceInfo w15:providerId="AD" w15:userId="S-1-5-21-421853602-4032060966-3232819355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jKxsDAwNTc3MDBV0lEKTi0uzszPAykwrAUAuJu+giwAAAA="/>
  </w:docVars>
  <w:rsids>
    <w:rsidRoot w:val="00DD59F9"/>
    <w:rsid w:val="00006132"/>
    <w:rsid w:val="0002634B"/>
    <w:rsid w:val="00035141"/>
    <w:rsid w:val="00055C19"/>
    <w:rsid w:val="00062299"/>
    <w:rsid w:val="00077BF1"/>
    <w:rsid w:val="000816DB"/>
    <w:rsid w:val="00081781"/>
    <w:rsid w:val="00084546"/>
    <w:rsid w:val="0009511F"/>
    <w:rsid w:val="00096589"/>
    <w:rsid w:val="000A66FB"/>
    <w:rsid w:val="000C3347"/>
    <w:rsid w:val="000C414A"/>
    <w:rsid w:val="000D0FA3"/>
    <w:rsid w:val="000E6869"/>
    <w:rsid w:val="000F5582"/>
    <w:rsid w:val="0010112F"/>
    <w:rsid w:val="00106570"/>
    <w:rsid w:val="00106F81"/>
    <w:rsid w:val="001357DD"/>
    <w:rsid w:val="00136F54"/>
    <w:rsid w:val="001408FE"/>
    <w:rsid w:val="00142934"/>
    <w:rsid w:val="001433EB"/>
    <w:rsid w:val="0015001B"/>
    <w:rsid w:val="00150043"/>
    <w:rsid w:val="00150F48"/>
    <w:rsid w:val="0017089B"/>
    <w:rsid w:val="0017216E"/>
    <w:rsid w:val="001766FF"/>
    <w:rsid w:val="00182842"/>
    <w:rsid w:val="001A16F9"/>
    <w:rsid w:val="001A1E99"/>
    <w:rsid w:val="001C6C17"/>
    <w:rsid w:val="001D7D81"/>
    <w:rsid w:val="001E7461"/>
    <w:rsid w:val="001F1EA6"/>
    <w:rsid w:val="0020398F"/>
    <w:rsid w:val="00205BE4"/>
    <w:rsid w:val="00214642"/>
    <w:rsid w:val="00220561"/>
    <w:rsid w:val="00225171"/>
    <w:rsid w:val="002255D4"/>
    <w:rsid w:val="00234C8E"/>
    <w:rsid w:val="002477C6"/>
    <w:rsid w:val="00247D24"/>
    <w:rsid w:val="00251B69"/>
    <w:rsid w:val="00252DFD"/>
    <w:rsid w:val="002534C1"/>
    <w:rsid w:val="00255B86"/>
    <w:rsid w:val="002673F7"/>
    <w:rsid w:val="00275B0F"/>
    <w:rsid w:val="002760E8"/>
    <w:rsid w:val="002A14B3"/>
    <w:rsid w:val="002D4B9B"/>
    <w:rsid w:val="002E0F2C"/>
    <w:rsid w:val="002E10CB"/>
    <w:rsid w:val="002E40B5"/>
    <w:rsid w:val="002E7741"/>
    <w:rsid w:val="002F31A5"/>
    <w:rsid w:val="00311769"/>
    <w:rsid w:val="003258F3"/>
    <w:rsid w:val="00333EED"/>
    <w:rsid w:val="00336B15"/>
    <w:rsid w:val="00343AA5"/>
    <w:rsid w:val="00351E27"/>
    <w:rsid w:val="00354670"/>
    <w:rsid w:val="00362E89"/>
    <w:rsid w:val="00366A5E"/>
    <w:rsid w:val="00373691"/>
    <w:rsid w:val="0037376F"/>
    <w:rsid w:val="00376A42"/>
    <w:rsid w:val="00376DF7"/>
    <w:rsid w:val="00385548"/>
    <w:rsid w:val="00385E89"/>
    <w:rsid w:val="00393C58"/>
    <w:rsid w:val="00396788"/>
    <w:rsid w:val="003A198F"/>
    <w:rsid w:val="003B1422"/>
    <w:rsid w:val="003B3AB5"/>
    <w:rsid w:val="003C09B1"/>
    <w:rsid w:val="003F1AB6"/>
    <w:rsid w:val="00412616"/>
    <w:rsid w:val="0042399A"/>
    <w:rsid w:val="0043601B"/>
    <w:rsid w:val="00440A65"/>
    <w:rsid w:val="00440A7A"/>
    <w:rsid w:val="004600E4"/>
    <w:rsid w:val="004700CB"/>
    <w:rsid w:val="00473B4E"/>
    <w:rsid w:val="0047517E"/>
    <w:rsid w:val="00476B4D"/>
    <w:rsid w:val="0048740E"/>
    <w:rsid w:val="00487CF4"/>
    <w:rsid w:val="00491196"/>
    <w:rsid w:val="0049363E"/>
    <w:rsid w:val="00496FE5"/>
    <w:rsid w:val="004A3307"/>
    <w:rsid w:val="004B0B44"/>
    <w:rsid w:val="004B4D49"/>
    <w:rsid w:val="004B7355"/>
    <w:rsid w:val="004D1C80"/>
    <w:rsid w:val="004D7D66"/>
    <w:rsid w:val="004E158B"/>
    <w:rsid w:val="00500C0D"/>
    <w:rsid w:val="00510B6E"/>
    <w:rsid w:val="005126D5"/>
    <w:rsid w:val="00526067"/>
    <w:rsid w:val="00541082"/>
    <w:rsid w:val="005415BC"/>
    <w:rsid w:val="00551D42"/>
    <w:rsid w:val="00561AC6"/>
    <w:rsid w:val="00571DBA"/>
    <w:rsid w:val="00595800"/>
    <w:rsid w:val="00596126"/>
    <w:rsid w:val="005A3A0F"/>
    <w:rsid w:val="005A4E66"/>
    <w:rsid w:val="005B1D5A"/>
    <w:rsid w:val="005B3F63"/>
    <w:rsid w:val="005D3A3D"/>
    <w:rsid w:val="005D3FD8"/>
    <w:rsid w:val="005E30FE"/>
    <w:rsid w:val="005E570D"/>
    <w:rsid w:val="005E71FD"/>
    <w:rsid w:val="005F5B70"/>
    <w:rsid w:val="00602289"/>
    <w:rsid w:val="006075C2"/>
    <w:rsid w:val="00615FC4"/>
    <w:rsid w:val="00623B16"/>
    <w:rsid w:val="006314CB"/>
    <w:rsid w:val="00633F4D"/>
    <w:rsid w:val="00651D09"/>
    <w:rsid w:val="00682A48"/>
    <w:rsid w:val="006841D2"/>
    <w:rsid w:val="00685D9E"/>
    <w:rsid w:val="00695125"/>
    <w:rsid w:val="00695339"/>
    <w:rsid w:val="00695D13"/>
    <w:rsid w:val="006A2894"/>
    <w:rsid w:val="006A295C"/>
    <w:rsid w:val="006A36CA"/>
    <w:rsid w:val="006A5D62"/>
    <w:rsid w:val="006A7DA3"/>
    <w:rsid w:val="006B129B"/>
    <w:rsid w:val="006B62BC"/>
    <w:rsid w:val="006C6366"/>
    <w:rsid w:val="006D36CE"/>
    <w:rsid w:val="006D5CA6"/>
    <w:rsid w:val="006D5DDC"/>
    <w:rsid w:val="006E36EF"/>
    <w:rsid w:val="006E54CD"/>
    <w:rsid w:val="006E5B3A"/>
    <w:rsid w:val="007104DA"/>
    <w:rsid w:val="007355E8"/>
    <w:rsid w:val="00756C85"/>
    <w:rsid w:val="00763F34"/>
    <w:rsid w:val="007653E9"/>
    <w:rsid w:val="00776BCA"/>
    <w:rsid w:val="00776C6C"/>
    <w:rsid w:val="00784312"/>
    <w:rsid w:val="0078744F"/>
    <w:rsid w:val="00792390"/>
    <w:rsid w:val="00795790"/>
    <w:rsid w:val="0079596A"/>
    <w:rsid w:val="007A2ACB"/>
    <w:rsid w:val="007A4B48"/>
    <w:rsid w:val="007B5C8D"/>
    <w:rsid w:val="007C4A57"/>
    <w:rsid w:val="007C509A"/>
    <w:rsid w:val="007D4DCC"/>
    <w:rsid w:val="007D5EE3"/>
    <w:rsid w:val="007D7663"/>
    <w:rsid w:val="007E0406"/>
    <w:rsid w:val="007E5960"/>
    <w:rsid w:val="007F2E96"/>
    <w:rsid w:val="0080553E"/>
    <w:rsid w:val="0081370E"/>
    <w:rsid w:val="00820D69"/>
    <w:rsid w:val="00821888"/>
    <w:rsid w:val="008239E2"/>
    <w:rsid w:val="00833505"/>
    <w:rsid w:val="008336A7"/>
    <w:rsid w:val="0083474C"/>
    <w:rsid w:val="00836AD0"/>
    <w:rsid w:val="00841659"/>
    <w:rsid w:val="00860066"/>
    <w:rsid w:val="008647C3"/>
    <w:rsid w:val="00872F9C"/>
    <w:rsid w:val="0087575A"/>
    <w:rsid w:val="0089153F"/>
    <w:rsid w:val="0089733D"/>
    <w:rsid w:val="008A3ED4"/>
    <w:rsid w:val="008C2F31"/>
    <w:rsid w:val="008D10E4"/>
    <w:rsid w:val="008D1785"/>
    <w:rsid w:val="008D5CD6"/>
    <w:rsid w:val="008E167C"/>
    <w:rsid w:val="008E47B5"/>
    <w:rsid w:val="008F22E2"/>
    <w:rsid w:val="008F27CA"/>
    <w:rsid w:val="00910E7A"/>
    <w:rsid w:val="009164E6"/>
    <w:rsid w:val="00923125"/>
    <w:rsid w:val="0092747B"/>
    <w:rsid w:val="00932ACC"/>
    <w:rsid w:val="00943307"/>
    <w:rsid w:val="00956B10"/>
    <w:rsid w:val="009606C3"/>
    <w:rsid w:val="00960A72"/>
    <w:rsid w:val="00960ECF"/>
    <w:rsid w:val="00965FFF"/>
    <w:rsid w:val="00973866"/>
    <w:rsid w:val="009739D6"/>
    <w:rsid w:val="00983ECC"/>
    <w:rsid w:val="0098512F"/>
    <w:rsid w:val="009859F7"/>
    <w:rsid w:val="0099222A"/>
    <w:rsid w:val="00996EF0"/>
    <w:rsid w:val="009A2E95"/>
    <w:rsid w:val="009A3BA5"/>
    <w:rsid w:val="009A4E96"/>
    <w:rsid w:val="009B2D3C"/>
    <w:rsid w:val="009B4EAE"/>
    <w:rsid w:val="009C3CEE"/>
    <w:rsid w:val="009E5407"/>
    <w:rsid w:val="009E5B92"/>
    <w:rsid w:val="009F0B85"/>
    <w:rsid w:val="009F3B5C"/>
    <w:rsid w:val="00A05571"/>
    <w:rsid w:val="00A2569A"/>
    <w:rsid w:val="00A30153"/>
    <w:rsid w:val="00A32697"/>
    <w:rsid w:val="00A33EB1"/>
    <w:rsid w:val="00A405F3"/>
    <w:rsid w:val="00A43037"/>
    <w:rsid w:val="00A63A3A"/>
    <w:rsid w:val="00A64E35"/>
    <w:rsid w:val="00A64E4F"/>
    <w:rsid w:val="00A656C5"/>
    <w:rsid w:val="00A677B9"/>
    <w:rsid w:val="00A70510"/>
    <w:rsid w:val="00A76C12"/>
    <w:rsid w:val="00A83482"/>
    <w:rsid w:val="00A93446"/>
    <w:rsid w:val="00AA6709"/>
    <w:rsid w:val="00AB0A82"/>
    <w:rsid w:val="00AB625B"/>
    <w:rsid w:val="00AC5C1A"/>
    <w:rsid w:val="00AE19F3"/>
    <w:rsid w:val="00AE2327"/>
    <w:rsid w:val="00AF4809"/>
    <w:rsid w:val="00B05559"/>
    <w:rsid w:val="00B10AC6"/>
    <w:rsid w:val="00B174CF"/>
    <w:rsid w:val="00B25283"/>
    <w:rsid w:val="00B35056"/>
    <w:rsid w:val="00B35BE1"/>
    <w:rsid w:val="00B41D9D"/>
    <w:rsid w:val="00B50691"/>
    <w:rsid w:val="00B74809"/>
    <w:rsid w:val="00B76EC4"/>
    <w:rsid w:val="00B83790"/>
    <w:rsid w:val="00B91A21"/>
    <w:rsid w:val="00B96934"/>
    <w:rsid w:val="00BA2D4A"/>
    <w:rsid w:val="00BB532A"/>
    <w:rsid w:val="00BB620F"/>
    <w:rsid w:val="00BC2D3D"/>
    <w:rsid w:val="00BC430B"/>
    <w:rsid w:val="00BC592F"/>
    <w:rsid w:val="00BE41F8"/>
    <w:rsid w:val="00C00685"/>
    <w:rsid w:val="00C23032"/>
    <w:rsid w:val="00C40865"/>
    <w:rsid w:val="00C54A73"/>
    <w:rsid w:val="00C80118"/>
    <w:rsid w:val="00C82033"/>
    <w:rsid w:val="00C846C9"/>
    <w:rsid w:val="00CA04FC"/>
    <w:rsid w:val="00CA1DBB"/>
    <w:rsid w:val="00CA2962"/>
    <w:rsid w:val="00CB1F08"/>
    <w:rsid w:val="00CC7C68"/>
    <w:rsid w:val="00CD0E2A"/>
    <w:rsid w:val="00CF76DA"/>
    <w:rsid w:val="00D20825"/>
    <w:rsid w:val="00D20E42"/>
    <w:rsid w:val="00D20EE7"/>
    <w:rsid w:val="00D24DB8"/>
    <w:rsid w:val="00D2650B"/>
    <w:rsid w:val="00D35B48"/>
    <w:rsid w:val="00D5062D"/>
    <w:rsid w:val="00D53EEE"/>
    <w:rsid w:val="00D61223"/>
    <w:rsid w:val="00D65E0D"/>
    <w:rsid w:val="00D73DE0"/>
    <w:rsid w:val="00D80DCA"/>
    <w:rsid w:val="00D83009"/>
    <w:rsid w:val="00D90F5D"/>
    <w:rsid w:val="00DC0A57"/>
    <w:rsid w:val="00DD59F9"/>
    <w:rsid w:val="00DE0DFF"/>
    <w:rsid w:val="00DF091A"/>
    <w:rsid w:val="00DF1E06"/>
    <w:rsid w:val="00DF50B3"/>
    <w:rsid w:val="00E061CD"/>
    <w:rsid w:val="00E23477"/>
    <w:rsid w:val="00E401E6"/>
    <w:rsid w:val="00E413FC"/>
    <w:rsid w:val="00E536BF"/>
    <w:rsid w:val="00E61267"/>
    <w:rsid w:val="00E62DA8"/>
    <w:rsid w:val="00E642D9"/>
    <w:rsid w:val="00E81E38"/>
    <w:rsid w:val="00E9348C"/>
    <w:rsid w:val="00E95EFB"/>
    <w:rsid w:val="00EA38C3"/>
    <w:rsid w:val="00EB557A"/>
    <w:rsid w:val="00EC131C"/>
    <w:rsid w:val="00EC6C47"/>
    <w:rsid w:val="00ED34B4"/>
    <w:rsid w:val="00ED4B4F"/>
    <w:rsid w:val="00ED50EA"/>
    <w:rsid w:val="00ED5BF1"/>
    <w:rsid w:val="00EE016A"/>
    <w:rsid w:val="00EE6132"/>
    <w:rsid w:val="00EF158A"/>
    <w:rsid w:val="00EF48F3"/>
    <w:rsid w:val="00EF7D93"/>
    <w:rsid w:val="00F00404"/>
    <w:rsid w:val="00F00522"/>
    <w:rsid w:val="00F1611D"/>
    <w:rsid w:val="00F20BD3"/>
    <w:rsid w:val="00F34B60"/>
    <w:rsid w:val="00F35247"/>
    <w:rsid w:val="00F40BF2"/>
    <w:rsid w:val="00F42EF1"/>
    <w:rsid w:val="00F5528B"/>
    <w:rsid w:val="00F7068A"/>
    <w:rsid w:val="00F80FDC"/>
    <w:rsid w:val="00F925D4"/>
    <w:rsid w:val="00F96E2D"/>
    <w:rsid w:val="00FA0141"/>
    <w:rsid w:val="00FA429C"/>
    <w:rsid w:val="00FA7AD6"/>
    <w:rsid w:val="00FB70F7"/>
    <w:rsid w:val="00FC6E50"/>
    <w:rsid w:val="00FE3D32"/>
    <w:rsid w:val="00FE4831"/>
    <w:rsid w:val="00FE54D1"/>
    <w:rsid w:val="00FE54EF"/>
    <w:rsid w:val="00FF0E54"/>
    <w:rsid w:val="00FF3EFA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F9"/>
    <w:rPr>
      <w:rFonts w:ascii="Times New Roman" w:eastAsia="Times New Roman" w:hAnsi="Times New Roman"/>
      <w:sz w:val="24"/>
      <w:szCs w:val="24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9F9"/>
    <w:rPr>
      <w:color w:val="0000FF"/>
      <w:u w:val="single"/>
    </w:rPr>
  </w:style>
  <w:style w:type="table" w:styleId="TableGrid">
    <w:name w:val="Table Grid"/>
    <w:basedOn w:val="TableNormal"/>
    <w:uiPriority w:val="39"/>
    <w:rsid w:val="00DD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F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7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5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5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575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0DCA"/>
    <w:rPr>
      <w:rFonts w:ascii="Times New Roman" w:eastAsia="Times New Roman" w:hAnsi="Times New Roman"/>
      <w:sz w:val="24"/>
      <w:szCs w:val="24"/>
      <w:lang w:val="sr-Cyrl-RS" w:eastAsia="en-US"/>
    </w:rPr>
  </w:style>
  <w:style w:type="character" w:styleId="Strong">
    <w:name w:val="Strong"/>
    <w:uiPriority w:val="22"/>
    <w:qFormat/>
    <w:rsid w:val="00396788"/>
    <w:rPr>
      <w:b/>
      <w:bCs/>
    </w:rPr>
  </w:style>
  <w:style w:type="character" w:styleId="Emphasis">
    <w:name w:val="Emphasis"/>
    <w:uiPriority w:val="20"/>
    <w:qFormat/>
    <w:rsid w:val="0039678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8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F9"/>
    <w:rPr>
      <w:rFonts w:ascii="Times New Roman" w:eastAsia="Times New Roman" w:hAnsi="Times New Roman"/>
      <w:sz w:val="24"/>
      <w:szCs w:val="24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9F9"/>
    <w:rPr>
      <w:color w:val="0000FF"/>
      <w:u w:val="single"/>
    </w:rPr>
  </w:style>
  <w:style w:type="table" w:styleId="TableGrid">
    <w:name w:val="Table Grid"/>
    <w:basedOn w:val="TableNormal"/>
    <w:uiPriority w:val="39"/>
    <w:rsid w:val="00DD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F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7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5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5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575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0DCA"/>
    <w:rPr>
      <w:rFonts w:ascii="Times New Roman" w:eastAsia="Times New Roman" w:hAnsi="Times New Roman"/>
      <w:sz w:val="24"/>
      <w:szCs w:val="24"/>
      <w:lang w:val="sr-Cyrl-RS" w:eastAsia="en-US"/>
    </w:rPr>
  </w:style>
  <w:style w:type="character" w:styleId="Strong">
    <w:name w:val="Strong"/>
    <w:uiPriority w:val="22"/>
    <w:qFormat/>
    <w:rsid w:val="00396788"/>
    <w:rPr>
      <w:b/>
      <w:bCs/>
    </w:rPr>
  </w:style>
  <w:style w:type="character" w:styleId="Emphasis">
    <w:name w:val="Emphasis"/>
    <w:uiPriority w:val="20"/>
    <w:qFormat/>
    <w:rsid w:val="0039678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mladen.velickovic@stat.gov.rs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B8C9-58B1-41B0-9F6A-6353E70F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7275</CharactersWithSpaces>
  <SharedDoc>false</SharedDoc>
  <HLinks>
    <vt:vector size="12" baseType="variant">
      <vt:variant>
        <vt:i4>3211282</vt:i4>
      </vt:variant>
      <vt:variant>
        <vt:i4>3</vt:i4>
      </vt:variant>
      <vt:variant>
        <vt:i4>0</vt:i4>
      </vt:variant>
      <vt:variant>
        <vt:i4>5</vt:i4>
      </vt:variant>
      <vt:variant>
        <vt:lpwstr>mailto:spomenka.azdejkovic@stat.gov.rs</vt:lpwstr>
      </vt:variant>
      <vt:variant>
        <vt:lpwstr/>
      </vt:variant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mailto:EHIS@stat.gov.rs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Markovic</dc:creator>
  <cp:lastModifiedBy>.</cp:lastModifiedBy>
  <cp:revision>4</cp:revision>
  <cp:lastPrinted>2019-08-21T11:57:00Z</cp:lastPrinted>
  <dcterms:created xsi:type="dcterms:W3CDTF">2019-11-15T10:30:00Z</dcterms:created>
  <dcterms:modified xsi:type="dcterms:W3CDTF">2019-11-15T11:58:00Z</dcterms:modified>
</cp:coreProperties>
</file>