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>Републички завод за статистику</w:t>
      </w:r>
    </w:p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>Београд, Милана Ракића 5</w:t>
      </w:r>
    </w:p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ПОЗИВ</w:t>
      </w:r>
    </w:p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7E3671" w:rsidRPr="001A36B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ОТУЂЕЊЕ </w:t>
      </w:r>
      <w:r w:rsidR="00074330" w:rsidRPr="000743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ОТПИСАН</w:t>
      </w:r>
      <w:r w:rsidR="000743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Е, </w:t>
      </w:r>
      <w:r w:rsidR="00074330" w:rsidRPr="000743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ДОТРАЈАЛ</w:t>
      </w:r>
      <w:r w:rsidR="000743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="00074330" w:rsidRPr="000743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НЕУПОТРЕБЉИВ</w:t>
      </w:r>
      <w:r w:rsidR="000743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="00074330" w:rsidRPr="000743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БИБЛИОТЕЧК</w:t>
      </w:r>
      <w:r w:rsidR="000743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="00074330" w:rsidRPr="000743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ГРАЂ</w:t>
      </w:r>
      <w:r w:rsidR="000743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 – СТАРОГ ПАПИРА</w:t>
      </w:r>
    </w:p>
    <w:p w:rsidR="004A5F5C" w:rsidRPr="00386F79" w:rsidRDefault="00386F7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путем прикупљања понуда</w:t>
      </w:r>
    </w:p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58C9" w:rsidRPr="009C1F46" w:rsidRDefault="004B58C9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Републички завод за статистику (у даљем тексту: Завод) </w:t>
      </w:r>
      <w:r w:rsidR="004A5F5C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отуђује </w:t>
      </w:r>
      <w:r w:rsidR="00074330">
        <w:rPr>
          <w:rFonts w:ascii="Times New Roman" w:hAnsi="Times New Roman" w:cs="Times New Roman"/>
          <w:sz w:val="24"/>
          <w:szCs w:val="24"/>
          <w:lang w:val="sr-Cyrl-RS"/>
        </w:rPr>
        <w:t>отписану дотрајалу и неупотребљиву библиотечку грађу</w:t>
      </w:r>
      <w:r w:rsidR="00CD64F1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материјал)</w:t>
      </w:r>
      <w:r w:rsidR="00074330">
        <w:rPr>
          <w:rFonts w:ascii="Times New Roman" w:hAnsi="Times New Roman" w:cs="Times New Roman"/>
          <w:sz w:val="24"/>
          <w:szCs w:val="24"/>
          <w:lang w:val="sr-Cyrl-RS"/>
        </w:rPr>
        <w:t xml:space="preserve"> – стари </w:t>
      </w:r>
      <w:r w:rsidR="00057EB7" w:rsidRPr="001A36BB">
        <w:rPr>
          <w:rFonts w:ascii="Times New Roman" w:hAnsi="Times New Roman" w:cs="Times New Roman"/>
          <w:sz w:val="24"/>
          <w:szCs w:val="24"/>
          <w:lang w:val="sr-Cyrl-RS"/>
        </w:rPr>
        <w:t>папир</w:t>
      </w:r>
      <w:r w:rsidR="000743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7EB7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F5C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 w:rsidR="000743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A5F5C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074330">
        <w:rPr>
          <w:rFonts w:ascii="Times New Roman" w:hAnsi="Times New Roman" w:cs="Times New Roman"/>
          <w:sz w:val="24"/>
          <w:szCs w:val="24"/>
          <w:lang w:val="sr-Cyrl-RS"/>
        </w:rPr>
        <w:t>налази у просторијама специјалне библиотеке Републичког завода за статистику, на адреси Кнеза Милоша број 20</w:t>
      </w:r>
      <w:r w:rsidR="00DD19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6DCC">
        <w:rPr>
          <w:rFonts w:ascii="Times New Roman" w:hAnsi="Times New Roman" w:cs="Times New Roman"/>
          <w:sz w:val="24"/>
          <w:szCs w:val="24"/>
          <w:lang w:val="sr-Cyrl-RS"/>
        </w:rPr>
        <w:t xml:space="preserve">оквирно </w:t>
      </w:r>
      <w:r w:rsidR="00DD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2F75" w:rsidRPr="009C1F46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12 678 </w:t>
      </w:r>
      <w:r w:rsidR="00AC79AC" w:rsidRPr="009C1F46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="00AC79AC" w:rsidRPr="009C1F4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отписане јединице,</w:t>
      </w:r>
      <w:r w:rsidR="00C665C8" w:rsidRPr="009C1F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  <w:r w:rsidR="00AC79AC" w:rsidRPr="009C1F4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процењене </w:t>
      </w:r>
      <w:r w:rsidR="00C665C8" w:rsidRPr="009C1F4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тежине </w:t>
      </w:r>
      <w:r w:rsidR="00AE2F75" w:rsidRPr="009C1F46">
        <w:rPr>
          <w:rFonts w:ascii="Times New Roman" w:hAnsi="Times New Roman" w:cs="Times New Roman"/>
          <w:color w:val="FF0000"/>
          <w:sz w:val="24"/>
          <w:szCs w:val="24"/>
        </w:rPr>
        <w:t xml:space="preserve">8.893,06 </w:t>
      </w:r>
      <w:r w:rsidR="00C665C8" w:rsidRPr="009C1F4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кг</w:t>
      </w:r>
      <w:r w:rsidR="00C665C8" w:rsidRPr="009C1F4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D64F1" w:rsidRPr="001A36BB" w:rsidRDefault="00CD64F1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>Поступак отуђења по</w:t>
      </w:r>
      <w:r w:rsidR="00074330">
        <w:rPr>
          <w:rFonts w:ascii="Times New Roman" w:hAnsi="Times New Roman" w:cs="Times New Roman"/>
          <w:sz w:val="24"/>
          <w:szCs w:val="24"/>
          <w:lang w:val="sr-Cyrl-RS"/>
        </w:rPr>
        <w:t>дразумева и уништење материјала.</w:t>
      </w: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Поступак ће бити спроведен путем прикупљања затворених писаних понуда, а избор најповољније понуде  извршиће се применом  критеријума највише понуђене цене </w:t>
      </w:r>
      <w:r w:rsidR="00765EB8" w:rsidRPr="001A36BB">
        <w:rPr>
          <w:rFonts w:ascii="Times New Roman" w:hAnsi="Times New Roman" w:cs="Times New Roman"/>
          <w:sz w:val="24"/>
          <w:szCs w:val="24"/>
          <w:lang w:val="sr-Cyrl-RS"/>
        </w:rPr>
        <w:t>по килограму  материјала.</w:t>
      </w:r>
    </w:p>
    <w:p w:rsidR="00765EB8" w:rsidRPr="001A36BB" w:rsidRDefault="00765EB8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Преузимање ће се вршити на адреси, </w:t>
      </w:r>
      <w:r w:rsidR="00074330" w:rsidRPr="00074330">
        <w:rPr>
          <w:rFonts w:ascii="Times New Roman" w:hAnsi="Times New Roman" w:cs="Times New Roman"/>
          <w:sz w:val="24"/>
          <w:szCs w:val="24"/>
          <w:lang w:val="sr-Cyrl-RS"/>
        </w:rPr>
        <w:t>Кнеза Милоша број 20</w:t>
      </w:r>
      <w:r w:rsidRPr="001A36BB">
        <w:rPr>
          <w:rFonts w:ascii="Times New Roman" w:hAnsi="Times New Roman" w:cs="Times New Roman"/>
          <w:sz w:val="24"/>
          <w:szCs w:val="24"/>
          <w:lang w:val="sr-Cyrl-RS"/>
        </w:rPr>
        <w:t>, Београд.</w:t>
      </w:r>
    </w:p>
    <w:p w:rsidR="00765EB8" w:rsidRPr="001A36BB" w:rsidRDefault="00765EB8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два понуђача  понуде исту цену по килограму материјала, поступак ће се наставити </w:t>
      </w:r>
      <w:r w:rsidR="00F47FB6" w:rsidRPr="001A36BB">
        <w:rPr>
          <w:rFonts w:ascii="Times New Roman" w:hAnsi="Times New Roman" w:cs="Times New Roman"/>
          <w:sz w:val="24"/>
          <w:szCs w:val="24"/>
          <w:lang w:val="sr-Cyrl-RS"/>
        </w:rPr>
        <w:t>путем јавног надметања. Надметање се врши јавно</w:t>
      </w:r>
      <w:r w:rsidR="00386F79">
        <w:rPr>
          <w:rFonts w:ascii="Times New Roman" w:hAnsi="Times New Roman" w:cs="Times New Roman"/>
          <w:sz w:val="24"/>
          <w:szCs w:val="24"/>
          <w:lang w:val="sr-Cyrl-RS"/>
        </w:rPr>
        <w:t>, усменим путем</w:t>
      </w:r>
      <w:r w:rsidR="00F47FB6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са понуђачима који су поднели одговарајућу понуду. Надметање се спроводи у највише 3 круга или док </w:t>
      </w:r>
      <w:r w:rsidR="00B408FA" w:rsidRPr="001A36BB">
        <w:rPr>
          <w:rFonts w:ascii="Times New Roman" w:hAnsi="Times New Roman" w:cs="Times New Roman"/>
          <w:sz w:val="24"/>
          <w:szCs w:val="24"/>
          <w:lang w:val="sr-Cyrl-RS"/>
        </w:rPr>
        <w:t>један од понуђача не понуди  вишу цену по к</w:t>
      </w:r>
      <w:r w:rsidR="00074330">
        <w:rPr>
          <w:rFonts w:ascii="Times New Roman" w:hAnsi="Times New Roman" w:cs="Times New Roman"/>
          <w:sz w:val="24"/>
          <w:szCs w:val="24"/>
          <w:lang w:val="sr-Cyrl-RS"/>
        </w:rPr>
        <w:t>илограму</w:t>
      </w:r>
      <w:r w:rsidR="00B408FA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материјала.</w:t>
      </w:r>
      <w:r w:rsidR="00895BAD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139C6" w:rsidRPr="001A36BB" w:rsidRDefault="003139C6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>Право учешћа имају сва лица која доставе  документацију одређену овим огласом</w:t>
      </w:r>
      <w:r w:rsidR="00617B73" w:rsidRPr="001A36BB">
        <w:rPr>
          <w:rFonts w:ascii="Times New Roman" w:hAnsi="Times New Roman" w:cs="Times New Roman"/>
          <w:sz w:val="24"/>
          <w:szCs w:val="24"/>
        </w:rPr>
        <w:t>.</w:t>
      </w:r>
    </w:p>
    <w:p w:rsidR="003245A3" w:rsidRPr="001A36BB" w:rsidRDefault="003245A3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Писана понуда подноси се у затвореној коверти и треба да садржи понуђену цену по килограму </w:t>
      </w:r>
      <w:r w:rsidR="00766C22" w:rsidRPr="001A36BB">
        <w:rPr>
          <w:rFonts w:ascii="Times New Roman" w:hAnsi="Times New Roman" w:cs="Times New Roman"/>
          <w:sz w:val="24"/>
          <w:szCs w:val="24"/>
          <w:lang w:val="sr-Cyrl-RS"/>
        </w:rPr>
        <w:t>регистраторског материјала-папира, назив понуђача, адресу, број телефона и извод о регистрацији  привредног субјекта  издат од Агенције за привредне регистре, осим у случају  када је за регистрацију надлежан други орган.</w:t>
      </w:r>
    </w:p>
    <w:p w:rsidR="00766C22" w:rsidRDefault="00BE6576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>Поступак продаје  се спроводи  у складу са Законом о управљању отпада  (Службени гла</w:t>
      </w:r>
      <w:r w:rsidR="000C3FAD">
        <w:rPr>
          <w:rFonts w:ascii="Times New Roman" w:hAnsi="Times New Roman" w:cs="Times New Roman"/>
          <w:sz w:val="24"/>
          <w:szCs w:val="24"/>
          <w:lang w:val="sr-Cyrl-RS"/>
        </w:rPr>
        <w:t xml:space="preserve">сник РС, бр. 36/2009, 88/2010, </w:t>
      </w:r>
      <w:r w:rsidRPr="001A36BB">
        <w:rPr>
          <w:rFonts w:ascii="Times New Roman" w:hAnsi="Times New Roman" w:cs="Times New Roman"/>
          <w:sz w:val="24"/>
          <w:szCs w:val="24"/>
          <w:lang w:val="sr-Cyrl-RS"/>
        </w:rPr>
        <w:t>14/2016</w:t>
      </w:r>
      <w:r w:rsidR="000C3FAD">
        <w:rPr>
          <w:rFonts w:ascii="Times New Roman" w:hAnsi="Times New Roman" w:cs="Times New Roman"/>
          <w:sz w:val="24"/>
          <w:szCs w:val="24"/>
        </w:rPr>
        <w:t xml:space="preserve"> </w:t>
      </w:r>
      <w:r w:rsidR="000C3FA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C3FAD" w:rsidRPr="000C3FAD">
        <w:rPr>
          <w:rFonts w:ascii="Times New Roman" w:hAnsi="Times New Roman" w:cs="Times New Roman"/>
          <w:sz w:val="24"/>
          <w:szCs w:val="24"/>
          <w:lang w:val="sr-Cyrl-RS"/>
        </w:rPr>
        <w:t> 95/2018 - др. закон</w:t>
      </w:r>
      <w:r w:rsidRPr="001A36B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1584C" w:rsidRPr="001A36BB">
        <w:rPr>
          <w:rFonts w:ascii="Times New Roman" w:hAnsi="Times New Roman" w:cs="Times New Roman"/>
          <w:sz w:val="24"/>
          <w:szCs w:val="24"/>
          <w:lang w:val="sr-Cyrl-RS"/>
        </w:rPr>
        <w:t>, па је у том смислу понуђач дужан  да уз понуду достави фотокопије следећих дозвола и то: дозволу за сакупљање отпада, дозволу за транспорт отпада, дозволу за третман отпада</w:t>
      </w:r>
      <w:r w:rsidR="0068640D">
        <w:rPr>
          <w:rFonts w:ascii="Times New Roman" w:hAnsi="Times New Roman" w:cs="Times New Roman"/>
          <w:sz w:val="24"/>
          <w:szCs w:val="24"/>
          <w:lang w:val="sr-Cyrl-RS"/>
        </w:rPr>
        <w:t xml:space="preserve"> (дозволу за складиштење отпада, </w:t>
      </w:r>
      <w:r w:rsidR="0068640D" w:rsidRPr="0068640D">
        <w:rPr>
          <w:rFonts w:ascii="Times New Roman" w:hAnsi="Times New Roman" w:cs="Times New Roman"/>
          <w:sz w:val="24"/>
          <w:szCs w:val="24"/>
          <w:lang w:val="sr-Cyrl-RS"/>
        </w:rPr>
        <w:t>дозвола за поновно искоришћење</w:t>
      </w:r>
      <w:r w:rsidR="0068640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1584C" w:rsidRPr="001A36BB">
        <w:rPr>
          <w:rFonts w:ascii="Times New Roman" w:hAnsi="Times New Roman" w:cs="Times New Roman"/>
          <w:sz w:val="24"/>
          <w:szCs w:val="24"/>
          <w:lang w:val="sr-Cyrl-RS"/>
        </w:rPr>
        <w:t>и дозволу за одлагање отпада)</w:t>
      </w:r>
      <w:r w:rsidR="00F5333D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или фотокопију једне интегралне дозволе,  осим у случајевима када је за регистрацију надлежан други орган.</w:t>
      </w:r>
    </w:p>
    <w:p w:rsidR="000C3FAD" w:rsidRDefault="000C3FAD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333D" w:rsidRPr="001A36BB" w:rsidRDefault="0068640D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понуђач не поседује </w:t>
      </w:r>
      <w:r w:rsidR="00F5333D" w:rsidRPr="001A36BB">
        <w:rPr>
          <w:rFonts w:ascii="Times New Roman" w:hAnsi="Times New Roman" w:cs="Times New Roman"/>
          <w:sz w:val="24"/>
          <w:szCs w:val="24"/>
          <w:lang w:val="sr-Cyrl-RS"/>
        </w:rPr>
        <w:t>неку од појединачних дозвола према Закону о управљању отпада,  дужан је да достави фотокопију уговора о пословно техничкој сарадњи са правни</w:t>
      </w:r>
      <w:r w:rsidR="00FE7AE9" w:rsidRPr="001A36BB">
        <w:rPr>
          <w:rFonts w:ascii="Times New Roman" w:hAnsi="Times New Roman" w:cs="Times New Roman"/>
          <w:sz w:val="24"/>
          <w:szCs w:val="24"/>
          <w:lang w:val="sr-Cyrl-RS"/>
        </w:rPr>
        <w:t>м или физичким лицем које поседује наведену дозволу,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E7AE9" w:rsidRPr="001A36BB">
        <w:rPr>
          <w:rFonts w:ascii="Times New Roman" w:hAnsi="Times New Roman" w:cs="Times New Roman"/>
          <w:sz w:val="24"/>
          <w:szCs w:val="24"/>
          <w:lang w:val="sr-Cyrl-RS"/>
        </w:rPr>
        <w:t>као и фотокопију дозволе.</w:t>
      </w:r>
    </w:p>
    <w:p w:rsidR="00E279E0" w:rsidRPr="001A36BB" w:rsidRDefault="00E279E0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>Понуда која не садржи све наведене елементе, неће се узети у разматрање.</w:t>
      </w:r>
    </w:p>
    <w:p w:rsidR="00E279E0" w:rsidRPr="001A36BB" w:rsidRDefault="00E279E0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Писана понуда се подноси најкасније до </w:t>
      </w:r>
      <w:r w:rsidR="009C1F46">
        <w:rPr>
          <w:rFonts w:ascii="Times New Roman" w:hAnsi="Times New Roman" w:cs="Times New Roman"/>
          <w:sz w:val="24"/>
          <w:szCs w:val="24"/>
          <w:lang w:val="sr-Cyrl-RS"/>
        </w:rPr>
        <w:t xml:space="preserve">петка </w:t>
      </w: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CB9">
        <w:rPr>
          <w:rFonts w:ascii="Times New Roman" w:hAnsi="Times New Roman" w:cs="Times New Roman"/>
          <w:sz w:val="24"/>
          <w:szCs w:val="24"/>
        </w:rPr>
        <w:t>23</w:t>
      </w: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90CB9">
        <w:rPr>
          <w:rFonts w:ascii="Times New Roman" w:hAnsi="Times New Roman" w:cs="Times New Roman"/>
          <w:sz w:val="24"/>
          <w:szCs w:val="24"/>
          <w:lang w:val="sr-Cyrl-RS"/>
        </w:rPr>
        <w:t>августа.</w:t>
      </w: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4330">
        <w:rPr>
          <w:rFonts w:ascii="Times New Roman" w:hAnsi="Times New Roman" w:cs="Times New Roman"/>
          <w:sz w:val="24"/>
          <w:szCs w:val="24"/>
          <w:lang w:val="sr-Cyrl-RS"/>
        </w:rPr>
        <w:t xml:space="preserve">2019. године, </w:t>
      </w:r>
      <w:r w:rsidRPr="001A36BB">
        <w:rPr>
          <w:rFonts w:ascii="Times New Roman" w:hAnsi="Times New Roman" w:cs="Times New Roman"/>
          <w:sz w:val="24"/>
          <w:szCs w:val="24"/>
          <w:lang w:val="sr-Cyrl-RS"/>
        </w:rPr>
        <w:t>до 11:00 часова</w:t>
      </w:r>
      <w:r w:rsidR="002275F6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у затвореној коверти  на адресу: Републички завод за статистику, Милана Ракића број 5, Звездара, Београд, Одељење за правне и кадровске послове. Коверат мора имати ознаку: </w:t>
      </w:r>
      <w:r w:rsidR="002275F6" w:rsidRPr="001A36BB">
        <w:rPr>
          <w:rFonts w:ascii="Times New Roman" w:hAnsi="Times New Roman" w:cs="Times New Roman"/>
          <w:sz w:val="24"/>
          <w:szCs w:val="24"/>
          <w:lang w:val="sr-Cyrl-RS"/>
        </w:rPr>
        <w:sym w:font="Symbol" w:char="F0B2"/>
      </w:r>
      <w:r w:rsidR="000F60AB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Понуда-не отварати-за отуђење </w:t>
      </w:r>
      <w:r w:rsidR="00074330">
        <w:rPr>
          <w:rFonts w:ascii="Times New Roman" w:hAnsi="Times New Roman" w:cs="Times New Roman"/>
          <w:sz w:val="24"/>
          <w:szCs w:val="24"/>
          <w:lang w:val="sr-Cyrl-RS"/>
        </w:rPr>
        <w:t xml:space="preserve">отписане, </w:t>
      </w:r>
      <w:r w:rsidR="00074330" w:rsidRPr="00074330">
        <w:rPr>
          <w:rFonts w:ascii="Times New Roman" w:hAnsi="Times New Roman" w:cs="Times New Roman"/>
          <w:sz w:val="24"/>
          <w:szCs w:val="24"/>
          <w:lang w:val="sr-Cyrl-RS"/>
        </w:rPr>
        <w:t>дотрајале и неупотребљиве би</w:t>
      </w:r>
      <w:r w:rsidR="00074330">
        <w:rPr>
          <w:rFonts w:ascii="Times New Roman" w:hAnsi="Times New Roman" w:cs="Times New Roman"/>
          <w:sz w:val="24"/>
          <w:szCs w:val="24"/>
          <w:lang w:val="sr-Cyrl-RS"/>
        </w:rPr>
        <w:t>блиотечке грађе – старог папира</w:t>
      </w:r>
      <w:r w:rsidR="002275F6" w:rsidRPr="001A36BB">
        <w:rPr>
          <w:rFonts w:ascii="Times New Roman" w:hAnsi="Times New Roman" w:cs="Times New Roman"/>
          <w:sz w:val="24"/>
          <w:szCs w:val="24"/>
          <w:lang w:val="sr-Cyrl-RS"/>
        </w:rPr>
        <w:sym w:font="Symbol" w:char="F0B2"/>
      </w:r>
    </w:p>
    <w:p w:rsidR="000F60AB" w:rsidRPr="001A36BB" w:rsidRDefault="000F60AB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Понуде ће бити отворене јавно, дана </w:t>
      </w:r>
      <w:r w:rsidR="00390CB9" w:rsidRPr="00390CB9">
        <w:rPr>
          <w:rFonts w:ascii="Times New Roman" w:hAnsi="Times New Roman" w:cs="Times New Roman"/>
          <w:sz w:val="24"/>
          <w:szCs w:val="24"/>
          <w:lang w:val="sr-Cyrl-RS"/>
        </w:rPr>
        <w:t>23. августа. 2019</w:t>
      </w:r>
      <w:r w:rsidR="00390C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36BB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11:10 часова, у просторијама </w:t>
      </w:r>
      <w:r w:rsidR="00AD472E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Завода.</w:t>
      </w:r>
    </w:p>
    <w:p w:rsidR="00AD472E" w:rsidRPr="00C665C8" w:rsidRDefault="00AD472E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>Са  купцем  који понуди највишу цену по килограму материјала биће закључен уговор.</w:t>
      </w:r>
      <w:r w:rsidR="0068640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665C8">
        <w:rPr>
          <w:rFonts w:ascii="Times New Roman" w:hAnsi="Times New Roman" w:cs="Times New Roman"/>
          <w:sz w:val="24"/>
          <w:szCs w:val="24"/>
          <w:lang w:val="sr-Cyrl-RS"/>
        </w:rPr>
        <w:t>Укупна количина старог папира биће записнички  утврђена</w:t>
      </w:r>
      <w:r w:rsidR="00E6729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66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72E" w:rsidRDefault="00AD472E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Купац је дужан, након закључења Уговора  да у року од 24 часа  од тренутка </w:t>
      </w:r>
      <w:r w:rsidR="00E91857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пријема </w:t>
      </w: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позива   овлашћеног лица </w:t>
      </w:r>
      <w:r w:rsidR="00E91857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Продавца </w:t>
      </w: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започне  преузимање материјала</w:t>
      </w:r>
      <w:r w:rsidR="0013190E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, као и да у року од 2 дана након уништења материјала  достави Продавцу </w:t>
      </w:r>
      <w:r w:rsidR="00E91857" w:rsidRPr="001A36BB">
        <w:rPr>
          <w:rFonts w:ascii="Times New Roman" w:hAnsi="Times New Roman" w:cs="Times New Roman"/>
          <w:sz w:val="24"/>
          <w:szCs w:val="24"/>
          <w:lang w:val="sr-Cyrl-RS"/>
        </w:rPr>
        <w:t>Документ о кретању отпада.</w:t>
      </w:r>
    </w:p>
    <w:p w:rsidR="009C1F46" w:rsidRPr="001A36BB" w:rsidRDefault="009C1F46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Стари папир мора да се уклони из просторија </w:t>
      </w:r>
      <w:r w:rsidRPr="009C1F46">
        <w:rPr>
          <w:rFonts w:ascii="Times New Roman" w:hAnsi="Times New Roman" w:cs="Times New Roman"/>
          <w:sz w:val="24"/>
          <w:szCs w:val="24"/>
          <w:lang w:val="sr-Cyrl-RS"/>
        </w:rPr>
        <w:t>на адреси, Кнеза Милоша број 20, Београд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најкасније до 31.08.2019. године.</w:t>
      </w:r>
    </w:p>
    <w:p w:rsidR="00E91857" w:rsidRPr="001A36BB" w:rsidRDefault="00E91857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Трошкове преузимања и транспорта сноси купац, као и јавне </w:t>
      </w:r>
      <w:r w:rsidR="004555C3" w:rsidRPr="001A36BB">
        <w:rPr>
          <w:rFonts w:ascii="Times New Roman" w:hAnsi="Times New Roman" w:cs="Times New Roman"/>
          <w:sz w:val="24"/>
          <w:szCs w:val="24"/>
          <w:lang w:val="sr-Cyrl-RS"/>
        </w:rPr>
        <w:t>дажбине према важећим прописима.</w:t>
      </w:r>
    </w:p>
    <w:p w:rsidR="004B58C9" w:rsidRPr="001A36BB" w:rsidRDefault="004555C3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Лице задужено за </w:t>
      </w:r>
      <w:r w:rsidR="004B58C9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давање обавештења о јавном позиву: </w:t>
      </w:r>
    </w:p>
    <w:p w:rsidR="004B58C9" w:rsidRPr="001A36BB" w:rsidRDefault="004B58C9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58C9" w:rsidRDefault="001A36BB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Републички завод за статистику,  </w:t>
      </w:r>
      <w:r w:rsidR="004555C3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Младен </w:t>
      </w:r>
      <w:hyperlink r:id="rId6" w:history="1">
        <w:r w:rsidR="00A44841" w:rsidRPr="0068640D">
          <w:rPr>
            <w:rFonts w:ascii="Times New Roman" w:hAnsi="Times New Roman" w:cs="Times New Roman"/>
            <w:sz w:val="24"/>
            <w:szCs w:val="24"/>
            <w:lang w:val="sr-Cyrl-RS"/>
          </w:rPr>
          <w:t>Величковић-</w:t>
        </w:r>
        <w:r w:rsidR="00A44841" w:rsidRPr="00A73857">
          <w:rPr>
            <w:rStyle w:val="Hyperlink"/>
            <w:sz w:val="24"/>
            <w:szCs w:val="24"/>
          </w:rPr>
          <w:t>mladen.velickovic@stat.gov.rs</w:t>
        </w:r>
      </w:hyperlink>
    </w:p>
    <w:p w:rsidR="00A44841" w:rsidRDefault="00A44841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4841" w:rsidRPr="00A44841" w:rsidRDefault="00A44841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Београду: </w:t>
      </w:r>
      <w:r w:rsidR="00653621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3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3621">
        <w:rPr>
          <w:rFonts w:ascii="Times New Roman" w:hAnsi="Times New Roman" w:cs="Times New Roman"/>
          <w:sz w:val="24"/>
          <w:szCs w:val="24"/>
          <w:lang w:val="sr-Cyrl-RS"/>
        </w:rPr>
        <w:t>август.</w:t>
      </w:r>
      <w:r w:rsidR="00D537CA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4B58C9" w:rsidRPr="001A36BB" w:rsidRDefault="004B58C9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A11" w:rsidRPr="001A36BB" w:rsidRDefault="00871A11">
      <w:pPr>
        <w:rPr>
          <w:rFonts w:ascii="Times New Roman" w:hAnsi="Times New Roman" w:cs="Times New Roman"/>
          <w:sz w:val="24"/>
          <w:szCs w:val="24"/>
        </w:rPr>
      </w:pPr>
    </w:p>
    <w:sectPr w:rsidR="00871A11" w:rsidRPr="001A3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72EF"/>
    <w:multiLevelType w:val="multilevel"/>
    <w:tmpl w:val="FE10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33B4C"/>
    <w:multiLevelType w:val="multilevel"/>
    <w:tmpl w:val="3A20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C1898"/>
    <w:multiLevelType w:val="multilevel"/>
    <w:tmpl w:val="7562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C0"/>
    <w:rsid w:val="00057EB7"/>
    <w:rsid w:val="00074330"/>
    <w:rsid w:val="000C3FAD"/>
    <w:rsid w:val="000F60AB"/>
    <w:rsid w:val="0013190E"/>
    <w:rsid w:val="001A36BB"/>
    <w:rsid w:val="001F0BC0"/>
    <w:rsid w:val="0020766C"/>
    <w:rsid w:val="002275F6"/>
    <w:rsid w:val="003139C6"/>
    <w:rsid w:val="003245A3"/>
    <w:rsid w:val="0034315E"/>
    <w:rsid w:val="00386F79"/>
    <w:rsid w:val="00390CB9"/>
    <w:rsid w:val="004555C3"/>
    <w:rsid w:val="004A5F5C"/>
    <w:rsid w:val="004B58C9"/>
    <w:rsid w:val="00516DCC"/>
    <w:rsid w:val="00617B73"/>
    <w:rsid w:val="00653621"/>
    <w:rsid w:val="0068640D"/>
    <w:rsid w:val="006D107E"/>
    <w:rsid w:val="00765EB8"/>
    <w:rsid w:val="00766C22"/>
    <w:rsid w:val="007E3671"/>
    <w:rsid w:val="00827C8D"/>
    <w:rsid w:val="00871A11"/>
    <w:rsid w:val="00895BAD"/>
    <w:rsid w:val="009C1F46"/>
    <w:rsid w:val="00A44841"/>
    <w:rsid w:val="00AC79AC"/>
    <w:rsid w:val="00AD472E"/>
    <w:rsid w:val="00AE2F75"/>
    <w:rsid w:val="00B04029"/>
    <w:rsid w:val="00B1584C"/>
    <w:rsid w:val="00B408FA"/>
    <w:rsid w:val="00BE6576"/>
    <w:rsid w:val="00C665C8"/>
    <w:rsid w:val="00CD64F1"/>
    <w:rsid w:val="00D537CA"/>
    <w:rsid w:val="00DD192E"/>
    <w:rsid w:val="00E279E0"/>
    <w:rsid w:val="00E67291"/>
    <w:rsid w:val="00E91857"/>
    <w:rsid w:val="00F47FB6"/>
    <w:rsid w:val="00F5333D"/>
    <w:rsid w:val="00FE7AE9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58C9"/>
    <w:rPr>
      <w:rFonts w:ascii="Times New Roman" w:hAnsi="Times New Roman" w:cs="Times New Roman" w:hint="default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8C9"/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8C9"/>
    <w:rPr>
      <w:rFonts w:ascii="Calibri" w:eastAsia="Times New Roman" w:hAnsi="Calibri" w:cs="Calibr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4B58C9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58C9"/>
    <w:rPr>
      <w:rFonts w:ascii="Times New Roman" w:hAnsi="Times New Roman" w:cs="Times New Roman" w:hint="default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8C9"/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8C9"/>
    <w:rPr>
      <w:rFonts w:ascii="Calibri" w:eastAsia="Times New Roman" w:hAnsi="Calibri" w:cs="Calibr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4B58C9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42;&#1077;&#1083;&#1080;&#1095;&#1082;&#1086;&#1074;&#1080;&#1115;-mladen.velickovic@stat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Velickovic</dc:creator>
  <cp:lastModifiedBy>Mladen Velickovic</cp:lastModifiedBy>
  <cp:revision>3</cp:revision>
  <dcterms:created xsi:type="dcterms:W3CDTF">2019-08-21T08:43:00Z</dcterms:created>
  <dcterms:modified xsi:type="dcterms:W3CDTF">2019-08-21T08:57:00Z</dcterms:modified>
</cp:coreProperties>
</file>