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FB5D" w14:textId="77777777" w:rsidR="00CD5422" w:rsidRPr="002C74BA" w:rsidRDefault="00CD5422" w:rsidP="00AF77BD">
      <w:pPr>
        <w:spacing w:after="0" w:line="257" w:lineRule="auto"/>
        <w:rPr>
          <w:rFonts w:ascii="Times New Roman" w:hAnsi="Times New Roman" w:cs="Times New Roman"/>
          <w:b/>
          <w:sz w:val="28"/>
          <w:szCs w:val="24"/>
          <w:lang w:eastAsia="sr-Latn-RS"/>
        </w:rPr>
      </w:pPr>
      <w:r w:rsidRPr="002C74BA">
        <w:rPr>
          <w:rFonts w:ascii="Times New Roman" w:hAnsi="Times New Roman" w:cs="Times New Roman"/>
          <w:b/>
          <w:sz w:val="28"/>
          <w:szCs w:val="24"/>
          <w:lang w:eastAsia="sr-Latn-RS"/>
        </w:rPr>
        <w:t xml:space="preserve">Информације о материјалима за припрему кандидата за проверу посебних функционалних компетенција за радна места оглашена у јавном конкурсу </w:t>
      </w:r>
      <w:r w:rsidRPr="002C74BA">
        <w:rPr>
          <w:rFonts w:ascii="Times New Roman" w:hAnsi="Times New Roman" w:cs="Times New Roman"/>
          <w:b/>
          <w:sz w:val="28"/>
          <w:szCs w:val="24"/>
          <w:lang w:val="sr-Cyrl-RS" w:eastAsia="sr-Latn-RS"/>
        </w:rPr>
        <w:t>Републичког завода за статистику</w:t>
      </w:r>
    </w:p>
    <w:p w14:paraId="42F624B1" w14:textId="77777777" w:rsidR="003D462A" w:rsidRPr="002C74BA" w:rsidRDefault="003D462A">
      <w:pPr>
        <w:rPr>
          <w:rFonts w:ascii="Times New Roman" w:hAnsi="Times New Roman" w:cs="Times New Roman"/>
        </w:rPr>
      </w:pPr>
    </w:p>
    <w:p w14:paraId="4F91CF6F" w14:textId="0653C3D8" w:rsidR="007511D3" w:rsidRPr="002C74BA" w:rsidRDefault="00CD5422" w:rsidP="00C86005">
      <w:pPr>
        <w:spacing w:after="0" w:line="257" w:lineRule="auto"/>
        <w:jc w:val="both"/>
        <w:rPr>
          <w:rFonts w:ascii="Times New Roman" w:hAnsi="Times New Roman" w:cs="Times New Roman"/>
          <w:u w:val="single"/>
          <w:lang w:val="sr-Cyrl-RS"/>
        </w:rPr>
      </w:pPr>
      <w:r w:rsidRPr="002C74BA">
        <w:rPr>
          <w:rFonts w:ascii="Times New Roman" w:hAnsi="Times New Roman" w:cs="Times New Roman"/>
          <w:b/>
          <w:u w:val="single"/>
          <w:lang w:val="sr-Cyrl-RS"/>
        </w:rPr>
        <w:t xml:space="preserve">Радно место број </w:t>
      </w:r>
      <w:r w:rsidR="00E075B0" w:rsidRPr="002C74BA">
        <w:rPr>
          <w:rFonts w:ascii="Times New Roman" w:hAnsi="Times New Roman" w:cs="Times New Roman"/>
          <w:b/>
          <w:u w:val="single"/>
        </w:rPr>
        <w:t>1</w:t>
      </w:r>
      <w:r w:rsidRPr="002C74BA">
        <w:rPr>
          <w:rFonts w:ascii="Times New Roman" w:hAnsi="Times New Roman" w:cs="Times New Roman"/>
          <w:b/>
          <w:u w:val="single"/>
          <w:lang w:val="sr-Cyrl-RS"/>
        </w:rPr>
        <w:t>:</w:t>
      </w:r>
    </w:p>
    <w:p w14:paraId="568CDD54" w14:textId="77777777" w:rsidR="00C86005" w:rsidRPr="002C74BA" w:rsidRDefault="00C86005" w:rsidP="00C86005">
      <w:pPr>
        <w:spacing w:after="0" w:line="257" w:lineRule="auto"/>
        <w:jc w:val="both"/>
        <w:rPr>
          <w:rFonts w:ascii="Times New Roman" w:hAnsi="Times New Roman" w:cs="Times New Roman"/>
          <w:highlight w:val="yellow"/>
          <w:lang w:val="sr-Cyrl-RS"/>
        </w:rPr>
      </w:pPr>
    </w:p>
    <w:p w14:paraId="49F25FB3" w14:textId="6032898A" w:rsidR="00E30535" w:rsidRPr="002C74BA" w:rsidRDefault="00E30535" w:rsidP="00C860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Одлука о програму зва</w:t>
      </w:r>
      <w:r w:rsidR="002C74BA" w:rsidRPr="002C74B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C74BA">
        <w:rPr>
          <w:rFonts w:ascii="Times New Roman" w:hAnsi="Times New Roman" w:cs="Times New Roman"/>
          <w:sz w:val="24"/>
          <w:szCs w:val="24"/>
          <w:lang w:val="sr-Cyrl-RS"/>
        </w:rPr>
        <w:t>ичне статистике</w:t>
      </w:r>
      <w:r w:rsidR="002C74BA" w:rsidRPr="002C74BA">
        <w:rPr>
          <w:rFonts w:ascii="Times New Roman" w:hAnsi="Times New Roman" w:cs="Times New Roman"/>
          <w:sz w:val="24"/>
          <w:szCs w:val="24"/>
        </w:rPr>
        <w:t xml:space="preserve"> </w:t>
      </w:r>
      <w:r w:rsidR="002C74BA" w:rsidRPr="002C74BA">
        <w:rPr>
          <w:rFonts w:ascii="Times New Roman" w:hAnsi="Times New Roman" w:cs="Times New Roman"/>
          <w:sz w:val="24"/>
          <w:szCs w:val="24"/>
          <w:lang w:val="sr-Cyrl-RS"/>
        </w:rPr>
        <w:t>у периоду од 2021. до 2025. године</w:t>
      </w:r>
      <w:r w:rsidRPr="002C74B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102C33D" w14:textId="77777777" w:rsidR="002C74BA" w:rsidRPr="002C74BA" w:rsidRDefault="00000000" w:rsidP="002C74BA">
      <w:pPr>
        <w:spacing w:before="100" w:beforeAutospacing="1" w:after="100" w:afterAutospacing="1"/>
        <w:rPr>
          <w:rFonts w:ascii="Times New Roman" w:hAnsi="Times New Roman" w:cs="Times New Roman"/>
          <w:color w:val="1F497D"/>
          <w:sz w:val="24"/>
          <w:szCs w:val="24"/>
        </w:rPr>
      </w:pPr>
      <w:hyperlink r:id="rId5" w:history="1">
        <w:r w:rsidR="002C74BA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https://www.stat.gov.rs/o-nama/dokumenti/</w:t>
        </w:r>
      </w:hyperlink>
      <w:r w:rsidR="002C74BA" w:rsidRPr="002C74BA">
        <w:rPr>
          <w:rFonts w:ascii="Times New Roman" w:hAnsi="Times New Roman" w:cs="Times New Roman"/>
          <w:color w:val="1F497D"/>
          <w:sz w:val="24"/>
          <w:szCs w:val="24"/>
        </w:rPr>
        <w:t xml:space="preserve"> u delu Odluke</w:t>
      </w:r>
    </w:p>
    <w:p w14:paraId="02BA8A67" w14:textId="1B198905" w:rsidR="002C74BA" w:rsidRPr="002C74BA" w:rsidRDefault="002C74BA" w:rsidP="002C74B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Кодекс праксе европске статистике:</w:t>
      </w:r>
    </w:p>
    <w:p w14:paraId="38203FA7" w14:textId="77777777" w:rsidR="002C74BA" w:rsidRPr="002C74BA" w:rsidRDefault="00000000" w:rsidP="002C74B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6" w:history="1">
        <w:r w:rsidR="002C74BA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https://www.stat.gov.rs/o-nama/sistem-upravljanja-kvalitetom/</w:t>
        </w:r>
      </w:hyperlink>
    </w:p>
    <w:p w14:paraId="145DFFD5" w14:textId="38E63C16" w:rsidR="00C86005" w:rsidRDefault="00000000" w:rsidP="0079653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2C74BA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https://www.stat.gov.rs/media/4655/kodeksprakseevropskestatistike_srpski.pdf</w:t>
        </w:r>
      </w:hyperlink>
      <w:r w:rsidR="002C74BA" w:rsidRPr="002C74BA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3E23C660" w14:textId="77777777" w:rsidR="00796534" w:rsidRPr="00796534" w:rsidRDefault="00796534" w:rsidP="0079653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7F859" w14:textId="19C58867" w:rsidR="007511D3" w:rsidRPr="00796534" w:rsidRDefault="007511D3" w:rsidP="007511D3">
      <w:pPr>
        <w:spacing w:after="0" w:line="257" w:lineRule="auto"/>
        <w:jc w:val="both"/>
        <w:rPr>
          <w:rFonts w:ascii="Times New Roman" w:hAnsi="Times New Roman" w:cs="Times New Roman"/>
          <w:u w:val="single"/>
          <w:lang w:val="sr-Cyrl-RS"/>
        </w:rPr>
      </w:pPr>
      <w:r w:rsidRPr="00796534">
        <w:rPr>
          <w:rFonts w:ascii="Times New Roman" w:hAnsi="Times New Roman" w:cs="Times New Roman"/>
          <w:b/>
          <w:u w:val="single"/>
          <w:lang w:val="sr-Cyrl-RS"/>
        </w:rPr>
        <w:t xml:space="preserve">Радно место број </w:t>
      </w:r>
      <w:r w:rsidRPr="00796534">
        <w:rPr>
          <w:rFonts w:ascii="Times New Roman" w:hAnsi="Times New Roman" w:cs="Times New Roman"/>
          <w:b/>
          <w:u w:val="single"/>
        </w:rPr>
        <w:t>2</w:t>
      </w:r>
      <w:r w:rsidRPr="00796534">
        <w:rPr>
          <w:rFonts w:ascii="Times New Roman" w:hAnsi="Times New Roman" w:cs="Times New Roman"/>
          <w:b/>
          <w:u w:val="single"/>
          <w:lang w:val="sr-Cyrl-RS"/>
        </w:rPr>
        <w:t>:</w:t>
      </w:r>
    </w:p>
    <w:p w14:paraId="0AAB3BF6" w14:textId="77777777" w:rsidR="007511D3" w:rsidRPr="00473DFE" w:rsidRDefault="007511D3" w:rsidP="007511D3">
      <w:pPr>
        <w:rPr>
          <w:highlight w:val="yellow"/>
        </w:rPr>
      </w:pPr>
    </w:p>
    <w:p w14:paraId="347A1417" w14:textId="77777777" w:rsidR="002C74BA" w:rsidRPr="002C74BA" w:rsidRDefault="002C74BA" w:rsidP="002C74B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Одлука о програму званичне статистике</w:t>
      </w:r>
      <w:r w:rsidRPr="002C74BA">
        <w:rPr>
          <w:rFonts w:ascii="Times New Roman" w:hAnsi="Times New Roman" w:cs="Times New Roman"/>
          <w:sz w:val="24"/>
          <w:szCs w:val="24"/>
        </w:rPr>
        <w:t xml:space="preserve"> </w:t>
      </w:r>
      <w:r w:rsidRPr="002C74BA">
        <w:rPr>
          <w:rFonts w:ascii="Times New Roman" w:hAnsi="Times New Roman" w:cs="Times New Roman"/>
          <w:sz w:val="24"/>
          <w:szCs w:val="24"/>
          <w:lang w:val="sr-Cyrl-RS"/>
        </w:rPr>
        <w:t>у периоду од 2021. до 2025. године:</w:t>
      </w:r>
    </w:p>
    <w:p w14:paraId="4A618AE0" w14:textId="77777777" w:rsidR="002C74BA" w:rsidRPr="002C74BA" w:rsidRDefault="00000000" w:rsidP="002C74BA">
      <w:pPr>
        <w:spacing w:before="100" w:beforeAutospacing="1" w:after="100" w:afterAutospacing="1"/>
        <w:rPr>
          <w:rFonts w:ascii="Times New Roman" w:hAnsi="Times New Roman" w:cs="Times New Roman"/>
          <w:color w:val="1F497D"/>
          <w:sz w:val="24"/>
          <w:szCs w:val="24"/>
        </w:rPr>
      </w:pPr>
      <w:hyperlink r:id="rId8" w:history="1">
        <w:r w:rsidR="002C74BA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https://www.stat.gov.rs/o-nama/dokumenti/</w:t>
        </w:r>
      </w:hyperlink>
      <w:r w:rsidR="002C74BA" w:rsidRPr="002C74BA">
        <w:rPr>
          <w:rFonts w:ascii="Times New Roman" w:hAnsi="Times New Roman" w:cs="Times New Roman"/>
          <w:color w:val="1F497D"/>
          <w:sz w:val="24"/>
          <w:szCs w:val="24"/>
        </w:rPr>
        <w:t xml:space="preserve"> u delu Odluke</w:t>
      </w:r>
    </w:p>
    <w:p w14:paraId="0B7A8267" w14:textId="7E09A4D5" w:rsidR="001D7A56" w:rsidRPr="002C74BA" w:rsidRDefault="002C74BA" w:rsidP="001D7A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Закон о класификацији делатности:</w:t>
      </w:r>
    </w:p>
    <w:p w14:paraId="15722380" w14:textId="08C5517B" w:rsidR="002C74BA" w:rsidRDefault="00000000" w:rsidP="001D7A56">
      <w:pPr>
        <w:rPr>
          <w:color w:val="1F497D"/>
          <w:sz w:val="24"/>
          <w:szCs w:val="24"/>
        </w:rPr>
      </w:pPr>
      <w:hyperlink r:id="rId9" w:history="1">
        <w:r w:rsidR="002C74BA">
          <w:rPr>
            <w:rStyle w:val="Hyperlink"/>
            <w:sz w:val="24"/>
            <w:szCs w:val="24"/>
          </w:rPr>
          <w:t>https://www.stat.gov.rs/media/2269/zakon_o_klasifikaciji_delatnosti.pdf</w:t>
        </w:r>
      </w:hyperlink>
    </w:p>
    <w:p w14:paraId="63BB7161" w14:textId="45E45EEB" w:rsidR="002C74BA" w:rsidRPr="002C74BA" w:rsidRDefault="002C74BA" w:rsidP="001D7A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Уредба о класификацији делатности:</w:t>
      </w:r>
    </w:p>
    <w:p w14:paraId="50A45EE9" w14:textId="77777777" w:rsidR="002C74BA" w:rsidRDefault="00000000" w:rsidP="002C74BA">
      <w:pPr>
        <w:spacing w:before="100" w:beforeAutospacing="1" w:after="100" w:afterAutospacing="1"/>
        <w:rPr>
          <w:color w:val="1F497D"/>
          <w:sz w:val="24"/>
          <w:szCs w:val="24"/>
        </w:rPr>
      </w:pPr>
      <w:hyperlink r:id="rId10" w:history="1">
        <w:r w:rsidR="002C74BA">
          <w:rPr>
            <w:rStyle w:val="Hyperlink"/>
            <w:sz w:val="24"/>
            <w:szCs w:val="24"/>
          </w:rPr>
          <w:t>https://www.stat.gov.rs/o-nama/dokumenti/</w:t>
        </w:r>
      </w:hyperlink>
      <w:r w:rsidR="002C74BA">
        <w:rPr>
          <w:color w:val="1F497D"/>
          <w:sz w:val="24"/>
          <w:szCs w:val="24"/>
        </w:rPr>
        <w:t xml:space="preserve"> u delu Uredbe</w:t>
      </w:r>
    </w:p>
    <w:p w14:paraId="4CD9FAF8" w14:textId="77777777" w:rsidR="002C74BA" w:rsidRDefault="00000000" w:rsidP="002C74BA">
      <w:pPr>
        <w:spacing w:before="100" w:beforeAutospacing="1" w:after="100" w:afterAutospacing="1"/>
        <w:rPr>
          <w:color w:val="1F497D"/>
          <w:sz w:val="24"/>
          <w:szCs w:val="24"/>
        </w:rPr>
      </w:pPr>
      <w:hyperlink r:id="rId11" w:history="1">
        <w:r w:rsidR="002C74BA">
          <w:rPr>
            <w:rStyle w:val="Hyperlink"/>
            <w:sz w:val="24"/>
            <w:szCs w:val="24"/>
          </w:rPr>
          <w:t>https://www.stat.gov.rs/media/2622/klasifikacija-delatnosti-2010.pdf</w:t>
        </w:r>
      </w:hyperlink>
      <w:r w:rsidR="002C74BA">
        <w:rPr>
          <w:color w:val="1F497D"/>
          <w:sz w:val="24"/>
          <w:szCs w:val="24"/>
        </w:rPr>
        <w:t xml:space="preserve"> </w:t>
      </w:r>
    </w:p>
    <w:p w14:paraId="104C220B" w14:textId="7ECD51AE" w:rsidR="007511D3" w:rsidRPr="00796534" w:rsidRDefault="007511D3" w:rsidP="007511D3">
      <w:pPr>
        <w:rPr>
          <w:rFonts w:ascii="Times New Roman" w:hAnsi="Times New Roman" w:cs="Times New Roman"/>
          <w:b/>
          <w:highlight w:val="yellow"/>
          <w:u w:val="single"/>
          <w:lang w:val="sr-Cyrl-RS"/>
        </w:rPr>
      </w:pPr>
      <w:r w:rsidRPr="00473DFE">
        <w:rPr>
          <w:highlight w:val="yellow"/>
        </w:rPr>
        <w:br/>
      </w:r>
      <w:r w:rsidRPr="00796534">
        <w:rPr>
          <w:rFonts w:ascii="Times New Roman" w:hAnsi="Times New Roman" w:cs="Times New Roman"/>
          <w:b/>
          <w:u w:val="single"/>
          <w:lang w:val="sr-Cyrl-RS"/>
        </w:rPr>
        <w:t xml:space="preserve">Радно место број </w:t>
      </w:r>
      <w:r w:rsidRPr="00796534">
        <w:rPr>
          <w:rFonts w:ascii="Times New Roman" w:hAnsi="Times New Roman" w:cs="Times New Roman"/>
          <w:b/>
          <w:u w:val="single"/>
        </w:rPr>
        <w:t>3</w:t>
      </w:r>
      <w:r w:rsidRPr="00796534">
        <w:rPr>
          <w:rFonts w:ascii="Times New Roman" w:hAnsi="Times New Roman" w:cs="Times New Roman"/>
          <w:b/>
          <w:u w:val="single"/>
          <w:lang w:val="sr-Cyrl-RS"/>
        </w:rPr>
        <w:t>:</w:t>
      </w:r>
    </w:p>
    <w:p w14:paraId="03F95DA7" w14:textId="77777777" w:rsidR="002C74BA" w:rsidRPr="002C74BA" w:rsidRDefault="002C74BA" w:rsidP="002C74B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Одлука о програму званичне статистике</w:t>
      </w:r>
      <w:r w:rsidRPr="002C74BA">
        <w:rPr>
          <w:rFonts w:ascii="Times New Roman" w:hAnsi="Times New Roman" w:cs="Times New Roman"/>
          <w:sz w:val="24"/>
          <w:szCs w:val="24"/>
        </w:rPr>
        <w:t xml:space="preserve"> </w:t>
      </w:r>
      <w:r w:rsidRPr="002C74BA">
        <w:rPr>
          <w:rFonts w:ascii="Times New Roman" w:hAnsi="Times New Roman" w:cs="Times New Roman"/>
          <w:sz w:val="24"/>
          <w:szCs w:val="24"/>
          <w:lang w:val="sr-Cyrl-RS"/>
        </w:rPr>
        <w:t>у периоду од 2021. до 2025. године:</w:t>
      </w:r>
    </w:p>
    <w:p w14:paraId="108A89BE" w14:textId="77777777" w:rsidR="002C74BA" w:rsidRPr="002C74BA" w:rsidRDefault="00000000" w:rsidP="002C74BA">
      <w:pPr>
        <w:spacing w:before="100" w:beforeAutospacing="1" w:after="100" w:afterAutospacing="1"/>
        <w:rPr>
          <w:rFonts w:ascii="Times New Roman" w:hAnsi="Times New Roman" w:cs="Times New Roman"/>
          <w:color w:val="1F497D"/>
          <w:sz w:val="24"/>
          <w:szCs w:val="24"/>
        </w:rPr>
      </w:pPr>
      <w:hyperlink r:id="rId12" w:history="1">
        <w:r w:rsidR="002C74BA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https://www.stat.gov.rs/o-nama/dokumenti/</w:t>
        </w:r>
      </w:hyperlink>
      <w:r w:rsidR="002C74BA" w:rsidRPr="002C74BA">
        <w:rPr>
          <w:rFonts w:ascii="Times New Roman" w:hAnsi="Times New Roman" w:cs="Times New Roman"/>
          <w:color w:val="1F497D"/>
          <w:sz w:val="24"/>
          <w:szCs w:val="24"/>
        </w:rPr>
        <w:t xml:space="preserve"> u delu Odluke</w:t>
      </w:r>
    </w:p>
    <w:p w14:paraId="7ECD7441" w14:textId="2DF99419" w:rsidR="002C74BA" w:rsidRPr="002C74BA" w:rsidRDefault="002C74BA" w:rsidP="002C74B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Кодекс праксе европске статистике:</w:t>
      </w:r>
    </w:p>
    <w:p w14:paraId="40A8CBAD" w14:textId="70BB4BF3" w:rsidR="002C74BA" w:rsidRDefault="00000000" w:rsidP="002C74BA">
      <w:pPr>
        <w:spacing w:before="100" w:beforeAutospacing="1" w:after="100" w:afterAutospacing="1"/>
        <w:rPr>
          <w:color w:val="1F497D"/>
          <w:sz w:val="24"/>
          <w:szCs w:val="24"/>
        </w:rPr>
      </w:pPr>
      <w:hyperlink r:id="rId13" w:history="1">
        <w:r w:rsidR="002C74BA" w:rsidRPr="00A55606">
          <w:rPr>
            <w:rStyle w:val="Hyperlink"/>
            <w:sz w:val="24"/>
            <w:szCs w:val="24"/>
          </w:rPr>
          <w:t>https://www.stat.gov.rs/o-nama/sistem-upravljanja-kvalitetom/</w:t>
        </w:r>
      </w:hyperlink>
    </w:p>
    <w:p w14:paraId="269A74E8" w14:textId="77777777" w:rsidR="002C74BA" w:rsidRDefault="00000000" w:rsidP="002C74BA">
      <w:pPr>
        <w:spacing w:before="100" w:beforeAutospacing="1" w:after="100" w:afterAutospacing="1"/>
        <w:rPr>
          <w:color w:val="1F497D"/>
          <w:sz w:val="24"/>
          <w:szCs w:val="24"/>
        </w:rPr>
      </w:pPr>
      <w:hyperlink r:id="rId14" w:history="1">
        <w:r w:rsidR="002C74BA">
          <w:rPr>
            <w:rStyle w:val="Hyperlink"/>
            <w:sz w:val="24"/>
            <w:szCs w:val="24"/>
          </w:rPr>
          <w:t>https://www.stat.gov.rs/media/4655/kodeksprakseevropskestatistike_srpski.pdf</w:t>
        </w:r>
      </w:hyperlink>
    </w:p>
    <w:p w14:paraId="59204623" w14:textId="77777777" w:rsidR="007511D3" w:rsidRPr="00473DFE" w:rsidRDefault="007511D3" w:rsidP="007511D3"/>
    <w:p w14:paraId="71D83983" w14:textId="7A3D65A6" w:rsidR="00E86E36" w:rsidRPr="00473DFE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4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12AE4C7C" w14:textId="3606CB0E" w:rsidR="00BC4627" w:rsidRPr="00BC4627" w:rsidRDefault="00BC4627" w:rsidP="00BC4627">
      <w:pPr>
        <w:rPr>
          <w:rFonts w:ascii="Arial" w:hAnsi="Arial" w:cs="Arial"/>
          <w:iCs/>
          <w:sz w:val="20"/>
          <w:szCs w:val="20"/>
          <w:lang w:val="ru-RU"/>
        </w:rPr>
      </w:pPr>
      <w:r w:rsidRPr="00BC4627">
        <w:rPr>
          <w:rFonts w:ascii="Arial" w:hAnsi="Arial" w:cs="Arial"/>
          <w:iCs/>
          <w:sz w:val="20"/>
          <w:szCs w:val="20"/>
          <w:lang w:val="sr-Cyrl-RS"/>
        </w:rPr>
        <w:t>Закон о званичној статистици</w:t>
      </w:r>
    </w:p>
    <w:p w14:paraId="43B8EFD7" w14:textId="77777777" w:rsidR="00BC4627" w:rsidRPr="00BC4627" w:rsidRDefault="00BC4627" w:rsidP="00BC4627">
      <w:pPr>
        <w:rPr>
          <w:rFonts w:ascii="Arial" w:hAnsi="Arial" w:cs="Arial"/>
          <w:iCs/>
          <w:sz w:val="20"/>
          <w:szCs w:val="20"/>
          <w:lang w:val="sr-Cyrl-RS"/>
        </w:rPr>
      </w:pPr>
      <w:hyperlink r:id="rId15" w:history="1"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https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://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www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stat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gov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rs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media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/2271/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zakon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_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o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_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statistici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</w:hyperlink>
      <w:r w:rsidRPr="00BC4627">
        <w:rPr>
          <w:rFonts w:ascii="Arial" w:hAnsi="Arial" w:cs="Arial"/>
          <w:iCs/>
          <w:sz w:val="20"/>
          <w:szCs w:val="20"/>
          <w:lang w:val="ru-RU"/>
        </w:rPr>
        <w:t xml:space="preserve">  </w:t>
      </w:r>
    </w:p>
    <w:p w14:paraId="28D5DDD4" w14:textId="3D4FEC2C" w:rsidR="00BC4627" w:rsidRPr="00BC4627" w:rsidRDefault="00BC4627" w:rsidP="00BC4627">
      <w:pPr>
        <w:rPr>
          <w:rFonts w:ascii="Arial" w:hAnsi="Arial" w:cs="Arial"/>
          <w:iCs/>
          <w:sz w:val="20"/>
          <w:szCs w:val="20"/>
          <w:lang w:val="sr-Cyrl-RS"/>
        </w:rPr>
      </w:pPr>
      <w:r w:rsidRPr="00BC4627">
        <w:rPr>
          <w:rFonts w:ascii="Arial" w:hAnsi="Arial" w:cs="Arial"/>
          <w:iCs/>
          <w:sz w:val="20"/>
          <w:szCs w:val="20"/>
          <w:lang w:val="sr-Cyrl-RS"/>
        </w:rPr>
        <w:t>Цена произвођача индустријских производа - Скраћена методологија</w:t>
      </w:r>
      <w:r w:rsidRPr="00BC4627">
        <w:rPr>
          <w:rFonts w:ascii="Arial" w:hAnsi="Arial" w:cs="Arial"/>
          <w:iCs/>
          <w:sz w:val="20"/>
          <w:szCs w:val="20"/>
          <w:lang w:val="ru-RU"/>
        </w:rPr>
        <w:t xml:space="preserve">, </w:t>
      </w:r>
      <w:r w:rsidRPr="00BC4627">
        <w:rPr>
          <w:rFonts w:ascii="Arial" w:hAnsi="Arial" w:cs="Arial"/>
          <w:iCs/>
          <w:sz w:val="20"/>
          <w:szCs w:val="20"/>
          <w:lang w:val="sr-Cyrl-RS"/>
        </w:rPr>
        <w:t>РЗС (веб страница)</w:t>
      </w:r>
      <w:r w:rsidRPr="00BC4627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hyperlink r:id="rId16" w:history="1"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https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://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publikacije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stat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gov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rs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2011/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201120015.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</w:hyperlink>
      <w:r w:rsidRPr="00BC4627">
        <w:rPr>
          <w:rFonts w:ascii="Arial" w:hAnsi="Arial" w:cs="Arial"/>
          <w:iCs/>
          <w:sz w:val="20"/>
          <w:szCs w:val="20"/>
          <w:lang w:val="sr-Cyrl-RS"/>
        </w:rPr>
        <w:t xml:space="preserve"> - </w:t>
      </w:r>
    </w:p>
    <w:p w14:paraId="2FABD5E0" w14:textId="46EB7997" w:rsidR="00BC4627" w:rsidRPr="00BC4627" w:rsidRDefault="00BC4627" w:rsidP="00BC4627">
      <w:pPr>
        <w:rPr>
          <w:rFonts w:ascii="Arial" w:hAnsi="Arial" w:cs="Arial"/>
          <w:iCs/>
          <w:sz w:val="20"/>
          <w:szCs w:val="20"/>
        </w:rPr>
      </w:pPr>
      <w:r w:rsidRPr="00BC4627">
        <w:rPr>
          <w:rFonts w:ascii="Arial" w:hAnsi="Arial" w:cs="Arial"/>
          <w:iCs/>
          <w:sz w:val="20"/>
          <w:szCs w:val="20"/>
          <w:lang w:val="sr-Cyrl-RS"/>
        </w:rPr>
        <w:t>Methodological Guide for Developing Producer Price Indices for Services, Е</w:t>
      </w:r>
      <w:r w:rsidRPr="00BC4627">
        <w:rPr>
          <w:rFonts w:ascii="Arial" w:hAnsi="Arial" w:cs="Arial"/>
          <w:iCs/>
          <w:sz w:val="20"/>
          <w:szCs w:val="20"/>
        </w:rPr>
        <w:t>urostat, 2005</w:t>
      </w:r>
    </w:p>
    <w:p w14:paraId="6E38AD44" w14:textId="77777777" w:rsidR="00BC4627" w:rsidRPr="00BC4627" w:rsidRDefault="00BC4627" w:rsidP="00BC4627">
      <w:pPr>
        <w:rPr>
          <w:rFonts w:ascii="Arial" w:hAnsi="Arial" w:cs="Arial"/>
          <w:iCs/>
          <w:sz w:val="20"/>
          <w:szCs w:val="20"/>
        </w:rPr>
      </w:pPr>
      <w:hyperlink r:id="rId17" w:history="1"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https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://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ec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europa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eu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eurostat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documents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/3859598/5896201/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KS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-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BG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-06-003-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EN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bbad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9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ce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4-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efc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3-42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bb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-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adc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1-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a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613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1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eec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60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f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?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t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sr-Cyrl-RS"/>
          </w:rPr>
          <w:t>=1414781313000</w:t>
        </w:r>
      </w:hyperlink>
      <w:r w:rsidRPr="00BC4627">
        <w:rPr>
          <w:rFonts w:ascii="Arial" w:hAnsi="Arial" w:cs="Arial"/>
          <w:iCs/>
          <w:sz w:val="20"/>
          <w:szCs w:val="20"/>
          <w:lang w:val="sr-Cyrl-RS"/>
        </w:rPr>
        <w:t xml:space="preserve"> - </w:t>
      </w:r>
    </w:p>
    <w:p w14:paraId="705A7A46" w14:textId="5A11C19E" w:rsidR="007511D3" w:rsidRPr="00473DFE" w:rsidRDefault="007511D3" w:rsidP="007511D3">
      <w:pPr>
        <w:spacing w:after="0" w:line="240" w:lineRule="auto"/>
        <w:rPr>
          <w:highlight w:val="yellow"/>
        </w:rPr>
      </w:pPr>
    </w:p>
    <w:p w14:paraId="763DC3B4" w14:textId="3A89D384" w:rsidR="007511D3" w:rsidRPr="00473DFE" w:rsidRDefault="007511D3" w:rsidP="007511D3">
      <w:pPr>
        <w:spacing w:after="0" w:line="240" w:lineRule="auto"/>
      </w:pPr>
    </w:p>
    <w:p w14:paraId="104A1A43" w14:textId="498D874B" w:rsidR="007511D3" w:rsidRPr="00473DFE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5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3C3349A4" w14:textId="3D19311B" w:rsidR="00BC4627" w:rsidRPr="00BC4627" w:rsidRDefault="00BC4627" w:rsidP="00BC4627">
      <w:pPr>
        <w:rPr>
          <w:rFonts w:ascii="Arial" w:hAnsi="Arial" w:cs="Arial"/>
          <w:iCs/>
          <w:sz w:val="20"/>
          <w:szCs w:val="20"/>
          <w:lang w:val="ru-RU"/>
        </w:rPr>
      </w:pPr>
      <w:r w:rsidRPr="00BC4627">
        <w:rPr>
          <w:rFonts w:ascii="Arial" w:hAnsi="Arial" w:cs="Arial"/>
          <w:iCs/>
          <w:sz w:val="20"/>
          <w:szCs w:val="20"/>
          <w:lang w:val="sr-Cyrl-RS"/>
        </w:rPr>
        <w:t>Закон о званичној статистици</w:t>
      </w:r>
    </w:p>
    <w:p w14:paraId="169CDAAB" w14:textId="77777777" w:rsidR="00BC4627" w:rsidRPr="00BC4627" w:rsidRDefault="00BC4627" w:rsidP="00BC4627">
      <w:pPr>
        <w:rPr>
          <w:rFonts w:ascii="Arial" w:hAnsi="Arial" w:cs="Arial"/>
          <w:iCs/>
          <w:sz w:val="20"/>
          <w:szCs w:val="20"/>
          <w:lang w:val="sr-Cyrl-RS"/>
        </w:rPr>
      </w:pPr>
      <w:hyperlink r:id="rId18" w:history="1"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https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://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www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stat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gov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rs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media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/2271/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zakon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_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o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_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statistici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</w:hyperlink>
      <w:r w:rsidRPr="00BC4627">
        <w:rPr>
          <w:rFonts w:ascii="Arial" w:hAnsi="Arial" w:cs="Arial"/>
          <w:iCs/>
          <w:sz w:val="20"/>
          <w:szCs w:val="20"/>
          <w:lang w:val="ru-RU"/>
        </w:rPr>
        <w:t xml:space="preserve">  </w:t>
      </w:r>
    </w:p>
    <w:p w14:paraId="1A7D8D8B" w14:textId="72CCD4B2" w:rsidR="00BC4627" w:rsidRPr="00BC4627" w:rsidRDefault="00BC4627" w:rsidP="00BC4627">
      <w:pPr>
        <w:rPr>
          <w:rFonts w:ascii="Arial" w:hAnsi="Arial" w:cs="Arial"/>
          <w:iCs/>
          <w:sz w:val="20"/>
          <w:szCs w:val="20"/>
          <w:lang w:val="ru-RU"/>
        </w:rPr>
      </w:pPr>
      <w:r w:rsidRPr="00BC4627">
        <w:rPr>
          <w:rFonts w:ascii="Arial" w:hAnsi="Arial" w:cs="Arial"/>
          <w:iCs/>
          <w:sz w:val="20"/>
          <w:szCs w:val="20"/>
          <w:lang w:val="ru-RU"/>
        </w:rPr>
        <w:t>Радни документ, Економски рачуни у пољопривреди</w:t>
      </w:r>
      <w:r w:rsidRPr="00BC4627">
        <w:rPr>
          <w:rFonts w:ascii="Arial" w:hAnsi="Arial" w:cs="Arial"/>
          <w:iCs/>
          <w:sz w:val="20"/>
          <w:szCs w:val="20"/>
        </w:rPr>
        <w:t xml:space="preserve"> – </w:t>
      </w:r>
      <w:r w:rsidRPr="00BC4627">
        <w:rPr>
          <w:rFonts w:ascii="Arial" w:hAnsi="Arial" w:cs="Arial"/>
          <w:iCs/>
          <w:sz w:val="20"/>
          <w:szCs w:val="20"/>
          <w:lang w:val="sr-Cyrl-RS"/>
        </w:rPr>
        <w:t>методолошко упутство</w:t>
      </w:r>
      <w:r w:rsidRPr="00BC4627">
        <w:rPr>
          <w:rFonts w:ascii="Arial" w:hAnsi="Arial" w:cs="Arial"/>
          <w:iCs/>
          <w:sz w:val="20"/>
          <w:szCs w:val="20"/>
          <w:lang w:val="ru-RU"/>
        </w:rPr>
        <w:t>, РЗС, 2022.</w:t>
      </w:r>
    </w:p>
    <w:p w14:paraId="5DABC28B" w14:textId="77777777" w:rsidR="00BC4627" w:rsidRPr="00BC4627" w:rsidRDefault="00BC4627" w:rsidP="00BC4627">
      <w:pPr>
        <w:rPr>
          <w:rFonts w:ascii="Arial" w:hAnsi="Arial" w:cs="Arial"/>
          <w:iCs/>
          <w:sz w:val="20"/>
          <w:szCs w:val="20"/>
          <w:lang w:val="sr-Cyrl-RS"/>
        </w:rPr>
      </w:pPr>
      <w:hyperlink r:id="rId19" w:history="1"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https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://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publikacije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stat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gov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rs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2022/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/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G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202210122.</w:t>
        </w:r>
        <w:r w:rsidRPr="00BC4627">
          <w:rPr>
            <w:rStyle w:val="Hyperlink"/>
            <w:rFonts w:ascii="Arial" w:hAnsi="Arial" w:cs="Arial"/>
            <w:iCs/>
            <w:sz w:val="20"/>
            <w:szCs w:val="20"/>
          </w:rPr>
          <w:t>pdf</w:t>
        </w:r>
      </w:hyperlink>
      <w:r w:rsidRPr="00BC4627">
        <w:rPr>
          <w:rFonts w:ascii="Arial" w:hAnsi="Arial" w:cs="Arial"/>
          <w:iCs/>
          <w:sz w:val="20"/>
          <w:szCs w:val="20"/>
          <w:lang w:val="ru-RU"/>
        </w:rPr>
        <w:t xml:space="preserve">  </w:t>
      </w:r>
    </w:p>
    <w:p w14:paraId="635DF916" w14:textId="77777777" w:rsidR="00EB6B9B" w:rsidRPr="00473DFE" w:rsidRDefault="00EB6B9B" w:rsidP="007511D3">
      <w:pPr>
        <w:rPr>
          <w:rFonts w:ascii="Times New Roman" w:hAnsi="Times New Roman" w:cs="Times New Roman"/>
          <w:bCs/>
          <w:color w:val="4472C4" w:themeColor="accent1"/>
          <w:highlight w:val="yellow"/>
          <w:lang w:val="sr-Cyrl-RS"/>
        </w:rPr>
      </w:pPr>
    </w:p>
    <w:p w14:paraId="383DC012" w14:textId="3E437138" w:rsidR="007511D3" w:rsidRPr="00473DFE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6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3C5B5539" w14:textId="77777777" w:rsidR="007511D3" w:rsidRPr="00473DFE" w:rsidRDefault="007511D3" w:rsidP="00BE732D">
      <w:pPr>
        <w:jc w:val="both"/>
        <w:rPr>
          <w:rFonts w:ascii="Times New Roman" w:hAnsi="Times New Roman" w:cs="Times New Roman"/>
          <w:b/>
          <w:highlight w:val="yellow"/>
          <w:lang w:val="sr-Cyrl-RS"/>
        </w:rPr>
      </w:pPr>
    </w:p>
    <w:p w14:paraId="25A8CFA2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Саопштење Туристички промет – август 2022</w:t>
      </w:r>
    </w:p>
    <w:p w14:paraId="360B0F59" w14:textId="559C4076" w:rsidR="00BE732D" w:rsidRDefault="00000000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20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https://publikacije.stat.gov.rs/G2022/Pdf/G20221253.pdf</w:t>
        </w:r>
      </w:hyperlink>
    </w:p>
    <w:p w14:paraId="61589FDF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Статистичка област угоститељство и туризам:</w:t>
      </w:r>
    </w:p>
    <w:p w14:paraId="5A9DF33B" w14:textId="35A9FEAF" w:rsidR="00BE732D" w:rsidRDefault="00000000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21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https://www.stat.gov.rs/oblasti/ugostiteljstvo-i-turizam/</w:t>
        </w:r>
      </w:hyperlink>
    </w:p>
    <w:p w14:paraId="78890289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Методолошки материјали и документација угоститељства и туризма:</w:t>
      </w:r>
    </w:p>
    <w:p w14:paraId="605C909E" w14:textId="4657E99D" w:rsidR="00BE732D" w:rsidRDefault="00000000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22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https://www.stat.gov.rs/istrazivanja/methodology-and-documents/?a=22&amp;s=0</w:t>
        </w:r>
      </w:hyperlink>
    </w:p>
    <w:p w14:paraId="5A24D54A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Методологија статистичке области Угоститељство:</w:t>
      </w:r>
    </w:p>
    <w:p w14:paraId="6405D39C" w14:textId="139B42A2" w:rsidR="00BE732D" w:rsidRDefault="00000000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23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https://data.stat.gov.rs/Home/Result/220102?languageCode=sr-Cyrl</w:t>
        </w:r>
      </w:hyperlink>
    </w:p>
    <w:p w14:paraId="4E93F285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Методологија статистичке области Туризам (Истраживање о доласцима и ноћењима туриста у смештајним објектима:</w:t>
      </w:r>
    </w:p>
    <w:p w14:paraId="56E31930" w14:textId="3CB8AB95" w:rsidR="00BE732D" w:rsidRDefault="00000000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24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https://data.stat.gov.rs/Home/Result/220205?languageCode=sr-Cyrl</w:t>
        </w:r>
      </w:hyperlink>
    </w:p>
    <w:p w14:paraId="614A1868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Статистички годишњак Републике Србије 2022. /методолошки материјал и табеле:</w:t>
      </w:r>
    </w:p>
    <w:p w14:paraId="7297430B" w14:textId="77777777" w:rsidR="00BE732D" w:rsidRDefault="00000000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25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https://publikacije.stat.gov.rs/G2022/Pdf/G20222055.pdf</w:t>
        </w:r>
      </w:hyperlink>
    </w:p>
    <w:p w14:paraId="095910B4" w14:textId="77777777" w:rsidR="007511D3" w:rsidRPr="00473DFE" w:rsidRDefault="007511D3" w:rsidP="007511D3">
      <w:pPr>
        <w:rPr>
          <w:rFonts w:ascii="Times New Roman" w:hAnsi="Times New Roman" w:cs="Times New Roman"/>
          <w:b/>
          <w:highlight w:val="yellow"/>
          <w:lang w:val="sr-Cyrl-RS"/>
        </w:rPr>
      </w:pPr>
    </w:p>
    <w:p w14:paraId="443DE4BB" w14:textId="3268A620" w:rsidR="00BE732D" w:rsidRPr="00BE732D" w:rsidRDefault="007511D3" w:rsidP="00BE732D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7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157CB426" w14:textId="77777777" w:rsidR="00BE732D" w:rsidRDefault="00BE732D" w:rsidP="00BE732D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Статистичка област структурне пословне стстистике:</w:t>
      </w:r>
    </w:p>
    <w:p w14:paraId="6B90F2C9" w14:textId="5E15E98A" w:rsidR="00BE732D" w:rsidRDefault="00000000" w:rsidP="00BE732D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hyperlink r:id="rId26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https://www.stat.gov.rs/oblasti/strukturne-poslovne-statistike/</w:t>
        </w:r>
      </w:hyperlink>
    </w:p>
    <w:p w14:paraId="32BEFFA2" w14:textId="77777777" w:rsidR="00BE732D" w:rsidRDefault="00BE732D" w:rsidP="00BE732D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Статистичка подобласт Годишњи показатељи о пословним субјектима:</w:t>
      </w:r>
    </w:p>
    <w:p w14:paraId="12F6CD7F" w14:textId="09AD396A" w:rsidR="00BE732D" w:rsidRDefault="00000000" w:rsidP="00BE732D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hyperlink r:id="rId27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https://www.stat.gov.rs/oblasti/strukturne-poslovne-statistike/godisnji-pokazatelji-poslovanja-preduzeca/</w:t>
        </w:r>
      </w:hyperlink>
    </w:p>
    <w:p w14:paraId="213641A7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Референтни метаподаци за Годишње показатеље пословања предузећа:</w:t>
      </w:r>
    </w:p>
    <w:p w14:paraId="343ABE1F" w14:textId="558048A9" w:rsidR="00BE732D" w:rsidRDefault="00000000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28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https://data.stat.gov.rs/Metadata/19_SBS/Html/1901_ESMS_G0_2020_1.html</w:t>
        </w:r>
      </w:hyperlink>
    </w:p>
    <w:p w14:paraId="4C9C6DF3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Референтни метаподаци за Кварталну динамику пословања предузећа</w:t>
      </w:r>
    </w:p>
    <w:p w14:paraId="40657013" w14:textId="35705B3B" w:rsidR="00BE732D" w:rsidRDefault="00000000" w:rsidP="00BE732D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hyperlink r:id="rId29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https://data.stat.gov.rs/Metadata/19_SBS/Html/1904_ESMS_G0_2021_1.html</w:t>
        </w:r>
      </w:hyperlink>
    </w:p>
    <w:p w14:paraId="0E895675" w14:textId="77777777" w:rsidR="00BE732D" w:rsidRDefault="00BE732D" w:rsidP="00BE732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Статистички годишњак Републике Србије 2022. /методолошки материјал и табеле:</w:t>
      </w:r>
    </w:p>
    <w:p w14:paraId="45C679E8" w14:textId="77777777" w:rsidR="00BE732D" w:rsidRDefault="00000000" w:rsidP="00BE732D">
      <w:pPr>
        <w:jc w:val="both"/>
        <w:rPr>
          <w:rStyle w:val="Hyperlink"/>
        </w:rPr>
      </w:pPr>
      <w:hyperlink r:id="rId30" w:history="1">
        <w:r w:rsidR="00BE732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https://publikacije.stat.gov.rs/G2022/Pdf/G20222055.pdf</w:t>
        </w:r>
      </w:hyperlink>
    </w:p>
    <w:p w14:paraId="548443FF" w14:textId="77777777" w:rsidR="007511D3" w:rsidRDefault="007511D3" w:rsidP="007511D3">
      <w:pPr>
        <w:spacing w:after="0" w:line="240" w:lineRule="auto"/>
        <w:rPr>
          <w:color w:val="1F497D"/>
          <w:highlight w:val="yellow"/>
        </w:rPr>
      </w:pPr>
    </w:p>
    <w:p w14:paraId="3C42D5FE" w14:textId="77777777" w:rsidR="00BE732D" w:rsidRPr="00473DFE" w:rsidRDefault="00BE732D" w:rsidP="007511D3">
      <w:pPr>
        <w:spacing w:after="0" w:line="240" w:lineRule="auto"/>
        <w:rPr>
          <w:color w:val="1F497D"/>
          <w:highlight w:val="yellow"/>
        </w:rPr>
      </w:pPr>
    </w:p>
    <w:p w14:paraId="096F2502" w14:textId="6B73CEFF" w:rsidR="00473DFE" w:rsidRPr="00473DFE" w:rsidRDefault="00473DFE" w:rsidP="00473DFE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8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35A95FA9" w14:textId="77777777" w:rsidR="006563B6" w:rsidRDefault="006563B6" w:rsidP="006563B6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E026DB6" w14:textId="77777777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</w:p>
    <w:p w14:paraId="38385CF2" w14:textId="2B1EF74F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Уредба о номенклатури статистичких територијалних јединица </w:t>
      </w:r>
      <w:r>
        <w:rPr>
          <w:rFonts w:ascii="Times New Roman" w:hAnsi="Times New Roman"/>
        </w:rPr>
        <w:t>(</w:t>
      </w:r>
      <w:hyperlink r:id="rId31" w:history="1">
        <w:r>
          <w:rPr>
            <w:rStyle w:val="Hyperlink"/>
            <w:rFonts w:ascii="Times New Roman" w:hAnsi="Times New Roman"/>
          </w:rPr>
          <w:t>https://publikacije.stat.gov.rs/G2011/Pdf/G201121014.pdf</w:t>
        </w:r>
      </w:hyperlink>
      <w:r>
        <w:rPr>
          <w:rFonts w:ascii="Times New Roman" w:hAnsi="Times New Roman"/>
        </w:rPr>
        <w:t>)</w:t>
      </w:r>
    </w:p>
    <w:p w14:paraId="47DAACAB" w14:textId="77777777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</w:p>
    <w:p w14:paraId="65526FE7" w14:textId="0A1E4F73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Методологија истраживања “Регистар просторних јединица”</w:t>
      </w:r>
      <w:r>
        <w:rPr>
          <w:rFonts w:ascii="Times New Roman" w:hAnsi="Times New Roman"/>
        </w:rPr>
        <w:t xml:space="preserve"> (</w:t>
      </w:r>
      <w:hyperlink r:id="rId32" w:history="1">
        <w:r>
          <w:rPr>
            <w:rStyle w:val="Hyperlink"/>
            <w:rFonts w:ascii="Times New Roman" w:hAnsi="Times New Roman"/>
          </w:rPr>
          <w:t>https://publikacije.stat.gov.rs/G2023/Pdf/G202321006.pdf</w:t>
        </w:r>
      </w:hyperlink>
      <w:r>
        <w:rPr>
          <w:rFonts w:ascii="Times New Roman" w:hAnsi="Times New Roman"/>
        </w:rPr>
        <w:t>)</w:t>
      </w:r>
    </w:p>
    <w:p w14:paraId="0D18C3DB" w14:textId="77777777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</w:p>
    <w:p w14:paraId="269BCF68" w14:textId="796404CA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Статистички шифарник општина и градова у оквиру НСТЈ</w:t>
      </w:r>
    </w:p>
    <w:p w14:paraId="42707E21" w14:textId="77777777" w:rsidR="006563B6" w:rsidRDefault="006563B6" w:rsidP="006563B6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(</w:t>
      </w:r>
      <w:hyperlink r:id="rId33" w:history="1">
        <w:r>
          <w:rPr>
            <w:rStyle w:val="Hyperlink"/>
            <w:rFonts w:ascii="Times New Roman" w:hAnsi="Times New Roman"/>
            <w:lang w:val="sr-Cyrl-RS"/>
          </w:rPr>
          <w:t>https://www.stat.gov.rs/media/4255/statisticki_sifarnik-1.xls</w:t>
        </w:r>
      </w:hyperlink>
      <w:r>
        <w:rPr>
          <w:rFonts w:ascii="Times New Roman" w:hAnsi="Times New Roman"/>
          <w:lang w:val="sr-Cyrl-RS"/>
        </w:rPr>
        <w:t>)</w:t>
      </w:r>
    </w:p>
    <w:p w14:paraId="7A06339A" w14:textId="77777777" w:rsidR="00473DFE" w:rsidRPr="00473DFE" w:rsidRDefault="00473DFE" w:rsidP="00473DFE">
      <w:pPr>
        <w:rPr>
          <w:color w:val="4472C4" w:themeColor="accent1"/>
          <w:highlight w:val="yellow"/>
        </w:rPr>
      </w:pPr>
    </w:p>
    <w:p w14:paraId="5AF68DCF" w14:textId="22AF49CF" w:rsidR="00473DFE" w:rsidRPr="00473DFE" w:rsidRDefault="00473DFE" w:rsidP="00473DFE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9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3FAB2992" w14:textId="77777777" w:rsidR="00473DFE" w:rsidRPr="00473DFE" w:rsidRDefault="00473DFE" w:rsidP="00473DFE">
      <w:pPr>
        <w:rPr>
          <w:highlight w:val="yellow"/>
        </w:rPr>
      </w:pPr>
    </w:p>
    <w:p w14:paraId="79301E33" w14:textId="77777777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  <w:r w:rsidRPr="00CE78EA">
        <w:rPr>
          <w:rFonts w:ascii="Calibri" w:hAnsi="Calibri" w:cs="Calibri"/>
          <w:lang w:val="sr-Cyrl-RS"/>
        </w:rPr>
        <w:t xml:space="preserve">Коришћење времена у Републици Србији </w:t>
      </w:r>
    </w:p>
    <w:p w14:paraId="01477B5F" w14:textId="7E76892D" w:rsidR="006563B6" w:rsidRDefault="00000000" w:rsidP="006563B6">
      <w:pPr>
        <w:spacing w:after="0" w:line="240" w:lineRule="auto"/>
        <w:rPr>
          <w:rFonts w:ascii="Calibri" w:hAnsi="Calibri" w:cs="Calibri"/>
          <w:lang w:val="sr-Cyrl-RS"/>
        </w:rPr>
      </w:pPr>
      <w:hyperlink r:id="rId34" w:history="1">
        <w:r w:rsidR="006563B6" w:rsidRPr="00771829">
          <w:rPr>
            <w:rStyle w:val="Hyperlink"/>
            <w:rFonts w:ascii="Calibri" w:hAnsi="Calibri" w:cs="Calibri"/>
            <w:lang w:val="sr-Cyrl-RS"/>
          </w:rPr>
          <w:t>https://publikacije.stat.gov.rs/G2012/Pdf/G20126015.pdf</w:t>
        </w:r>
      </w:hyperlink>
      <w:r w:rsidR="006563B6">
        <w:rPr>
          <w:rFonts w:ascii="Calibri" w:hAnsi="Calibri" w:cs="Calibri"/>
          <w:lang w:val="sr-Cyrl-RS"/>
        </w:rPr>
        <w:t xml:space="preserve"> </w:t>
      </w:r>
    </w:p>
    <w:p w14:paraId="2E54A1FC" w14:textId="02948D47" w:rsidR="006563B6" w:rsidRDefault="00000000" w:rsidP="006563B6">
      <w:pPr>
        <w:spacing w:after="0" w:line="240" w:lineRule="auto"/>
        <w:rPr>
          <w:rFonts w:ascii="Calibri" w:hAnsi="Calibri" w:cs="Calibri"/>
          <w:lang w:val="sr-Cyrl-RS"/>
        </w:rPr>
      </w:pPr>
      <w:hyperlink r:id="rId35" w:history="1">
        <w:r w:rsidR="006563B6" w:rsidRPr="00771829">
          <w:rPr>
            <w:rStyle w:val="Hyperlink"/>
            <w:rFonts w:ascii="Calibri" w:hAnsi="Calibri" w:cs="Calibri"/>
            <w:lang w:val="sr-Cyrl-RS"/>
          </w:rPr>
          <w:t>https://publikacije.stat.gov.rs/G2016/Pdf/G20166006.pdf</w:t>
        </w:r>
      </w:hyperlink>
      <w:r w:rsidR="006563B6">
        <w:rPr>
          <w:rFonts w:ascii="Calibri" w:hAnsi="Calibri" w:cs="Calibri"/>
          <w:lang w:val="sr-Cyrl-RS"/>
        </w:rPr>
        <w:t xml:space="preserve"> </w:t>
      </w:r>
    </w:p>
    <w:p w14:paraId="7FD71C68" w14:textId="216AE098" w:rsidR="006563B6" w:rsidRDefault="00000000" w:rsidP="006563B6">
      <w:pPr>
        <w:spacing w:after="0" w:line="240" w:lineRule="auto"/>
        <w:rPr>
          <w:rFonts w:ascii="Calibri" w:hAnsi="Calibri" w:cs="Calibri"/>
          <w:lang w:val="sr-Cyrl-RS"/>
        </w:rPr>
      </w:pPr>
      <w:hyperlink r:id="rId36" w:history="1">
        <w:r w:rsidR="006563B6" w:rsidRPr="00771829">
          <w:rPr>
            <w:rStyle w:val="Hyperlink"/>
            <w:rFonts w:ascii="Calibri" w:hAnsi="Calibri" w:cs="Calibri"/>
            <w:lang w:val="sr-Cyrl-RS"/>
          </w:rPr>
          <w:t>https://publikacije.stat.gov.rs/G2023/Html/G20231018.html</w:t>
        </w:r>
      </w:hyperlink>
      <w:r w:rsidR="006563B6" w:rsidRPr="00CE78EA">
        <w:rPr>
          <w:rFonts w:ascii="Calibri" w:hAnsi="Calibri" w:cs="Calibri"/>
          <w:lang w:val="sr-Cyrl-RS"/>
        </w:rPr>
        <w:t xml:space="preserve"> </w:t>
      </w:r>
    </w:p>
    <w:p w14:paraId="74115F22" w14:textId="77777777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</w:p>
    <w:p w14:paraId="314FF7F1" w14:textId="77777777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  <w:r w:rsidRPr="00CE78EA">
        <w:rPr>
          <w:rFonts w:ascii="Calibri" w:hAnsi="Calibri" w:cs="Calibri"/>
          <w:lang w:val="sr-Cyrl-RS"/>
        </w:rPr>
        <w:t>Закон о званичној статистици</w:t>
      </w:r>
    </w:p>
    <w:p w14:paraId="7A69C1A5" w14:textId="7211D61D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  <w:r w:rsidRPr="00CE78EA">
        <w:rPr>
          <w:rFonts w:ascii="Calibri" w:hAnsi="Calibri" w:cs="Calibri"/>
          <w:lang w:val="sr-Cyrl-RS"/>
        </w:rPr>
        <w:lastRenderedPageBreak/>
        <w:t xml:space="preserve"> </w:t>
      </w:r>
      <w:hyperlink r:id="rId37" w:history="1">
        <w:r w:rsidRPr="00CE78EA">
          <w:rPr>
            <w:rStyle w:val="Hyperlink"/>
            <w:rFonts w:ascii="Calibri" w:hAnsi="Calibri" w:cs="Calibri"/>
            <w:lang w:val="sr-Cyrl-RS"/>
          </w:rPr>
          <w:t>https://www.stat.gov.rs/media/2271/zakon_o_statistici.pdf</w:t>
        </w:r>
      </w:hyperlink>
    </w:p>
    <w:p w14:paraId="4B76EF35" w14:textId="77777777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</w:p>
    <w:p w14:paraId="6F56DDB8" w14:textId="77777777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  <w:r w:rsidRPr="00CE78EA">
        <w:rPr>
          <w:rFonts w:ascii="Calibri" w:hAnsi="Calibri" w:cs="Calibri"/>
          <w:lang w:val="sr-Cyrl-RS"/>
        </w:rPr>
        <w:t>Агенда 2030 циљева одрживог развоја</w:t>
      </w:r>
    </w:p>
    <w:p w14:paraId="4636C2EA" w14:textId="239D9481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  <w:r w:rsidRPr="00CE78EA">
        <w:rPr>
          <w:rFonts w:ascii="Calibri" w:hAnsi="Calibri" w:cs="Calibri"/>
          <w:lang w:val="sr-Cyrl-RS"/>
        </w:rPr>
        <w:t xml:space="preserve"> </w:t>
      </w:r>
      <w:hyperlink r:id="rId38" w:history="1">
        <w:r w:rsidRPr="00CE78EA">
          <w:rPr>
            <w:rStyle w:val="Hyperlink"/>
            <w:rFonts w:ascii="Calibri" w:hAnsi="Calibri" w:cs="Calibri"/>
            <w:lang w:val="sr-Cyrl-RS"/>
          </w:rPr>
          <w:t>https://www.stat.gov.rs/</w:t>
        </w:r>
      </w:hyperlink>
      <w:r w:rsidRPr="00CE78EA">
        <w:rPr>
          <w:rFonts w:ascii="Calibri" w:hAnsi="Calibri" w:cs="Calibri"/>
          <w:lang w:val="sr-Cyrl-RS"/>
        </w:rPr>
        <w:t xml:space="preserve"> </w:t>
      </w:r>
    </w:p>
    <w:p w14:paraId="6D902EF7" w14:textId="77777777" w:rsidR="006563B6" w:rsidRDefault="006563B6" w:rsidP="006563B6">
      <w:pPr>
        <w:spacing w:after="0" w:line="240" w:lineRule="auto"/>
        <w:rPr>
          <w:rFonts w:ascii="Calibri" w:hAnsi="Calibri" w:cs="Calibri"/>
          <w:lang w:val="sr-Cyrl-RS"/>
        </w:rPr>
      </w:pPr>
    </w:p>
    <w:p w14:paraId="3DE05B1B" w14:textId="5E893932" w:rsidR="006563B6" w:rsidRPr="00961445" w:rsidRDefault="00000000" w:rsidP="006563B6">
      <w:pPr>
        <w:spacing w:after="0" w:line="240" w:lineRule="auto"/>
        <w:rPr>
          <w:rFonts w:ascii="Calibri" w:hAnsi="Calibri" w:cs="Calibri"/>
          <w:lang w:val="sr-Cyrl-RS"/>
        </w:rPr>
      </w:pPr>
      <w:hyperlink r:id="rId39" w:history="1">
        <w:r w:rsidR="006563B6" w:rsidRPr="00771829">
          <w:rPr>
            <w:rStyle w:val="Hyperlink"/>
            <w:rFonts w:ascii="Calibri" w:hAnsi="Calibri" w:cs="Calibri"/>
            <w:lang w:val="sr-Cyrl-RS"/>
          </w:rPr>
          <w:t>https://sdg.indikatori.rs/</w:t>
        </w:r>
      </w:hyperlink>
      <w:r w:rsidR="006563B6" w:rsidRPr="00961445">
        <w:rPr>
          <w:rFonts w:ascii="Calibri" w:hAnsi="Calibri" w:cs="Calibri"/>
          <w:lang w:val="sr-Cyrl-RS"/>
        </w:rPr>
        <w:t xml:space="preserve">  </w:t>
      </w:r>
    </w:p>
    <w:p w14:paraId="1AB84C3D" w14:textId="77777777" w:rsidR="00473DFE" w:rsidRPr="00473DFE" w:rsidRDefault="00473DFE" w:rsidP="00473DFE">
      <w:pPr>
        <w:rPr>
          <w:color w:val="1F497D"/>
          <w:highlight w:val="yellow"/>
        </w:rPr>
      </w:pPr>
    </w:p>
    <w:p w14:paraId="2B517669" w14:textId="38B4BAD9" w:rsidR="00473DFE" w:rsidRPr="00473DFE" w:rsidRDefault="00473DFE" w:rsidP="00473DFE">
      <w:pPr>
        <w:rPr>
          <w:rFonts w:ascii="Times New Roman" w:hAnsi="Times New Roman" w:cs="Times New Roman"/>
          <w:b/>
          <w:highlight w:val="yellow"/>
          <w:lang w:val="sr-Cyrl-RS"/>
        </w:rPr>
      </w:pPr>
      <w:r w:rsidRPr="00473DFE">
        <w:rPr>
          <w:highlight w:val="yellow"/>
        </w:rPr>
        <w:br/>
      </w: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10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2A14940C" w14:textId="77777777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Закон о званичној статистици</w:t>
      </w:r>
    </w:p>
    <w:p w14:paraId="72804A93" w14:textId="77777777" w:rsidR="006563B6" w:rsidRDefault="00000000" w:rsidP="006563B6">
      <w:pPr>
        <w:ind w:left="720"/>
        <w:rPr>
          <w:rFonts w:ascii="Times New Roman" w:hAnsi="Times New Roman"/>
          <w:lang w:val="sr-Cyrl-RS"/>
        </w:rPr>
      </w:pPr>
      <w:hyperlink r:id="rId40" w:history="1">
        <w:r w:rsidR="006563B6">
          <w:rPr>
            <w:rStyle w:val="Hyperlink"/>
            <w:rFonts w:ascii="Times New Roman" w:hAnsi="Times New Roman"/>
            <w:lang w:val="sr-Cyrl-RS"/>
          </w:rPr>
          <w:t>https://www.stat.gov.rs/media/2271/zakon_o_statistici.pdf</w:t>
        </w:r>
      </w:hyperlink>
    </w:p>
    <w:p w14:paraId="3EB9EEC6" w14:textId="77777777" w:rsidR="006563B6" w:rsidRDefault="006563B6" w:rsidP="006563B6">
      <w:pPr>
        <w:ind w:left="720"/>
        <w:rPr>
          <w:rFonts w:ascii="Times New Roman" w:hAnsi="Times New Roman"/>
          <w:lang w:val="sr-Cyrl-RS"/>
        </w:rPr>
      </w:pPr>
    </w:p>
    <w:p w14:paraId="7E0A080E" w14:textId="77777777" w:rsidR="006563B6" w:rsidRDefault="006563B6" w:rsidP="006563B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Референтни метаподаци о Истраживању о средњим школама </w:t>
      </w:r>
    </w:p>
    <w:p w14:paraId="6891B2C2" w14:textId="3883B855" w:rsidR="00C76108" w:rsidRPr="00C76108" w:rsidRDefault="00000000" w:rsidP="00C76108">
      <w:pPr>
        <w:ind w:left="720"/>
      </w:pPr>
      <w:hyperlink r:id="rId41" w:history="1">
        <w:r w:rsidR="006563B6">
          <w:rPr>
            <w:rStyle w:val="Hyperlink"/>
            <w:rFonts w:ascii="Times New Roman" w:hAnsi="Times New Roman"/>
            <w:lang w:val="sr-Cyrl-RS"/>
          </w:rPr>
          <w:t>https://data.stat.gov.rs/Metadata/11_Obrazovanje/Html/1103_ESMS_G0_2018_1.html</w:t>
        </w:r>
      </w:hyperlink>
    </w:p>
    <w:p w14:paraId="7C398A3E" w14:textId="77777777" w:rsidR="00C76108" w:rsidRPr="00C76108" w:rsidRDefault="00C76108" w:rsidP="00C76108">
      <w:pPr>
        <w:spacing w:after="0" w:line="240" w:lineRule="auto"/>
        <w:rPr>
          <w:rFonts w:ascii="Times New Roman" w:hAnsi="Times New Roman"/>
          <w:lang w:val="sr-Cyrl-RS"/>
        </w:rPr>
      </w:pPr>
      <w:r w:rsidRPr="00C76108">
        <w:rPr>
          <w:rFonts w:ascii="Times New Roman" w:hAnsi="Times New Roman"/>
          <w:lang w:val="sr-Cyrl-RS"/>
        </w:rPr>
        <w:t>Средње образовање – крај школске године</w:t>
      </w:r>
    </w:p>
    <w:p w14:paraId="46795A98" w14:textId="77777777" w:rsidR="00C76108" w:rsidRDefault="00000000" w:rsidP="00C76108">
      <w:pPr>
        <w:pStyle w:val="ListParagraph"/>
        <w:rPr>
          <w:rFonts w:ascii="Times New Roman" w:hAnsi="Times New Roman"/>
          <w:lang w:val="sr-Cyrl-RS"/>
        </w:rPr>
      </w:pPr>
      <w:hyperlink r:id="rId42" w:history="1">
        <w:r w:rsidR="00C76108">
          <w:rPr>
            <w:rStyle w:val="Hyperlink"/>
            <w:rFonts w:ascii="Times New Roman" w:hAnsi="Times New Roman"/>
            <w:lang w:val="sr-Cyrl-RS"/>
          </w:rPr>
          <w:t>https://publikacije.stat.gov.rs/G2023/Html/G20231176.html</w:t>
        </w:r>
      </w:hyperlink>
    </w:p>
    <w:p w14:paraId="38954C9D" w14:textId="77777777" w:rsidR="00C76108" w:rsidRDefault="00C76108" w:rsidP="00C76108">
      <w:pPr>
        <w:rPr>
          <w:rFonts w:ascii="Times New Roman" w:hAnsi="Times New Roman"/>
          <w:lang w:val="sr-Cyrl-RS"/>
        </w:rPr>
      </w:pPr>
    </w:p>
    <w:p w14:paraId="52A9033E" w14:textId="77777777" w:rsidR="00C76108" w:rsidRDefault="00C76108" w:rsidP="00C76108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Закон о званичној статистици</w:t>
      </w:r>
    </w:p>
    <w:p w14:paraId="38EE440E" w14:textId="77777777" w:rsidR="00C76108" w:rsidRDefault="00000000" w:rsidP="00C76108">
      <w:pPr>
        <w:ind w:left="720"/>
        <w:rPr>
          <w:rFonts w:ascii="Times New Roman" w:hAnsi="Times New Roman"/>
          <w:lang w:val="sr-Cyrl-RS"/>
        </w:rPr>
      </w:pPr>
      <w:hyperlink r:id="rId43" w:history="1">
        <w:r w:rsidR="00C76108">
          <w:rPr>
            <w:rStyle w:val="Hyperlink"/>
            <w:rFonts w:ascii="Times New Roman" w:hAnsi="Times New Roman"/>
            <w:lang w:val="sr-Cyrl-RS"/>
          </w:rPr>
          <w:t>https://www.stat.gov.rs/media/2271/zakon_o_statistici.pdf</w:t>
        </w:r>
      </w:hyperlink>
    </w:p>
    <w:p w14:paraId="27B5A175" w14:textId="77777777" w:rsidR="00C76108" w:rsidRDefault="00C76108" w:rsidP="00C76108">
      <w:pPr>
        <w:ind w:left="720"/>
        <w:rPr>
          <w:rFonts w:ascii="Times New Roman" w:hAnsi="Times New Roman"/>
          <w:lang w:val="sr-Cyrl-RS"/>
        </w:rPr>
      </w:pPr>
    </w:p>
    <w:p w14:paraId="7DFFCD35" w14:textId="77777777" w:rsidR="00C76108" w:rsidRDefault="00C76108" w:rsidP="00C76108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Референтни метаподаци о Истраживању о средњим школама </w:t>
      </w:r>
    </w:p>
    <w:p w14:paraId="597063F0" w14:textId="77777777" w:rsidR="00C76108" w:rsidRDefault="00000000" w:rsidP="00C76108">
      <w:pPr>
        <w:ind w:left="720"/>
        <w:rPr>
          <w:rFonts w:ascii="Times New Roman" w:hAnsi="Times New Roman"/>
          <w:lang w:val="sr-Cyrl-RS"/>
        </w:rPr>
      </w:pPr>
      <w:hyperlink r:id="rId44" w:history="1">
        <w:r w:rsidR="00C76108">
          <w:rPr>
            <w:rStyle w:val="Hyperlink"/>
            <w:rFonts w:ascii="Times New Roman" w:hAnsi="Times New Roman"/>
            <w:lang w:val="sr-Cyrl-RS"/>
          </w:rPr>
          <w:t>https://data.stat.gov.rs/Metadata/11_Obrazovanje/Html/1103_ESMS_G0_2018_1.html</w:t>
        </w:r>
      </w:hyperlink>
    </w:p>
    <w:p w14:paraId="5C55BFA0" w14:textId="77777777" w:rsidR="00C76108" w:rsidRDefault="00C76108" w:rsidP="00C76108">
      <w:pPr>
        <w:rPr>
          <w:rFonts w:ascii="Times New Roman" w:hAnsi="Times New Roman"/>
          <w:lang w:val="sr-Cyrl-RS"/>
        </w:rPr>
      </w:pPr>
    </w:p>
    <w:p w14:paraId="60A53EE8" w14:textId="77777777" w:rsidR="00C76108" w:rsidRPr="00C76108" w:rsidRDefault="00C76108" w:rsidP="00C76108">
      <w:pPr>
        <w:spacing w:after="0" w:line="240" w:lineRule="auto"/>
        <w:rPr>
          <w:rFonts w:ascii="Times New Roman" w:hAnsi="Times New Roman"/>
          <w:lang w:val="sr-Cyrl-RS"/>
        </w:rPr>
      </w:pPr>
      <w:r w:rsidRPr="00C76108">
        <w:rPr>
          <w:rFonts w:ascii="Times New Roman" w:hAnsi="Times New Roman"/>
          <w:lang w:val="sr-Cyrl-RS"/>
        </w:rPr>
        <w:t>Дефиниције у статистици образовања</w:t>
      </w:r>
    </w:p>
    <w:p w14:paraId="3E6B25B2" w14:textId="77777777" w:rsidR="00C76108" w:rsidRDefault="00000000" w:rsidP="00C76108">
      <w:pPr>
        <w:pStyle w:val="ListParagraph"/>
        <w:rPr>
          <w:rFonts w:ascii="Times New Roman" w:hAnsi="Times New Roman"/>
          <w:lang w:val="sr-Cyrl-RS"/>
        </w:rPr>
      </w:pPr>
      <w:hyperlink r:id="rId45" w:history="1">
        <w:r w:rsidR="00C76108">
          <w:rPr>
            <w:rStyle w:val="Hyperlink"/>
            <w:rFonts w:ascii="Times New Roman" w:hAnsi="Times New Roman"/>
          </w:rPr>
          <w:t>https</w:t>
        </w:r>
        <w:r w:rsidR="00C76108">
          <w:rPr>
            <w:rStyle w:val="Hyperlink"/>
            <w:rFonts w:ascii="Times New Roman" w:hAnsi="Times New Roman"/>
            <w:lang w:val="sr-Cyrl-RS"/>
          </w:rPr>
          <w:t>://</w:t>
        </w:r>
        <w:r w:rsidR="00C76108">
          <w:rPr>
            <w:rStyle w:val="Hyperlink"/>
            <w:rFonts w:ascii="Times New Roman" w:hAnsi="Times New Roman"/>
          </w:rPr>
          <w:t>publikacije</w:t>
        </w:r>
        <w:r w:rsidR="00C76108">
          <w:rPr>
            <w:rStyle w:val="Hyperlink"/>
            <w:rFonts w:ascii="Times New Roman" w:hAnsi="Times New Roman"/>
            <w:lang w:val="sr-Cyrl-RS"/>
          </w:rPr>
          <w:t>.</w:t>
        </w:r>
        <w:r w:rsidR="00C76108">
          <w:rPr>
            <w:rStyle w:val="Hyperlink"/>
            <w:rFonts w:ascii="Times New Roman" w:hAnsi="Times New Roman"/>
          </w:rPr>
          <w:t>stat</w:t>
        </w:r>
        <w:r w:rsidR="00C76108">
          <w:rPr>
            <w:rStyle w:val="Hyperlink"/>
            <w:rFonts w:ascii="Times New Roman" w:hAnsi="Times New Roman"/>
            <w:lang w:val="sr-Cyrl-RS"/>
          </w:rPr>
          <w:t>.</w:t>
        </w:r>
        <w:r w:rsidR="00C76108">
          <w:rPr>
            <w:rStyle w:val="Hyperlink"/>
            <w:rFonts w:ascii="Times New Roman" w:hAnsi="Times New Roman"/>
          </w:rPr>
          <w:t>gov</w:t>
        </w:r>
        <w:r w:rsidR="00C76108">
          <w:rPr>
            <w:rStyle w:val="Hyperlink"/>
            <w:rFonts w:ascii="Times New Roman" w:hAnsi="Times New Roman"/>
            <w:lang w:val="sr-Cyrl-RS"/>
          </w:rPr>
          <w:t>.</w:t>
        </w:r>
        <w:r w:rsidR="00C76108">
          <w:rPr>
            <w:rStyle w:val="Hyperlink"/>
            <w:rFonts w:ascii="Times New Roman" w:hAnsi="Times New Roman"/>
          </w:rPr>
          <w:t>rs</w:t>
        </w:r>
        <w:r w:rsidR="00C76108">
          <w:rPr>
            <w:rStyle w:val="Hyperlink"/>
            <w:rFonts w:ascii="Times New Roman" w:hAnsi="Times New Roman"/>
            <w:lang w:val="sr-Cyrl-RS"/>
          </w:rPr>
          <w:t>/</w:t>
        </w:r>
        <w:r w:rsidR="00C76108">
          <w:rPr>
            <w:rStyle w:val="Hyperlink"/>
            <w:rFonts w:ascii="Times New Roman" w:hAnsi="Times New Roman"/>
          </w:rPr>
          <w:t>G</w:t>
        </w:r>
        <w:r w:rsidR="00C76108">
          <w:rPr>
            <w:rStyle w:val="Hyperlink"/>
            <w:rFonts w:ascii="Times New Roman" w:hAnsi="Times New Roman"/>
            <w:lang w:val="sr-Cyrl-RS"/>
          </w:rPr>
          <w:t>2022/</w:t>
        </w:r>
        <w:r w:rsidR="00C76108">
          <w:rPr>
            <w:rStyle w:val="Hyperlink"/>
            <w:rFonts w:ascii="Times New Roman" w:hAnsi="Times New Roman"/>
          </w:rPr>
          <w:t>Pdf</w:t>
        </w:r>
        <w:r w:rsidR="00C76108">
          <w:rPr>
            <w:rStyle w:val="Hyperlink"/>
            <w:rFonts w:ascii="Times New Roman" w:hAnsi="Times New Roman"/>
            <w:lang w:val="sr-Cyrl-RS"/>
          </w:rPr>
          <w:t>/</w:t>
        </w:r>
        <w:r w:rsidR="00C76108">
          <w:rPr>
            <w:rStyle w:val="Hyperlink"/>
            <w:rFonts w:ascii="Times New Roman" w:hAnsi="Times New Roman"/>
          </w:rPr>
          <w:t>G</w:t>
        </w:r>
        <w:r w:rsidR="00C76108">
          <w:rPr>
            <w:rStyle w:val="Hyperlink"/>
            <w:rFonts w:ascii="Times New Roman" w:hAnsi="Times New Roman"/>
            <w:lang w:val="sr-Cyrl-RS"/>
          </w:rPr>
          <w:t>20222055.</w:t>
        </w:r>
        <w:r w:rsidR="00C76108">
          <w:rPr>
            <w:rStyle w:val="Hyperlink"/>
            <w:rFonts w:ascii="Times New Roman" w:hAnsi="Times New Roman"/>
          </w:rPr>
          <w:t>pdf</w:t>
        </w:r>
      </w:hyperlink>
    </w:p>
    <w:p w14:paraId="53BBA12A" w14:textId="77777777" w:rsidR="00473DFE" w:rsidRPr="00473DFE" w:rsidRDefault="00473DFE" w:rsidP="00473DFE">
      <w:pPr>
        <w:rPr>
          <w:highlight w:val="yellow"/>
        </w:rPr>
      </w:pPr>
    </w:p>
    <w:p w14:paraId="6022A8D7" w14:textId="1D438B94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11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3DB1EC5A" w14:textId="77777777" w:rsidR="0055774D" w:rsidRPr="0055774D" w:rsidRDefault="0055774D" w:rsidP="0055774D">
      <w:pPr>
        <w:spacing w:after="0" w:line="240" w:lineRule="auto"/>
        <w:rPr>
          <w:lang w:val="sr-Cyrl-RS"/>
        </w:rPr>
      </w:pPr>
      <w:r w:rsidRPr="0055774D">
        <w:rPr>
          <w:lang w:val="sr-Cyrl-RS"/>
        </w:rPr>
        <w:t>За закон о званичној статистици:</w:t>
      </w:r>
    </w:p>
    <w:p w14:paraId="6DC5092A" w14:textId="77777777" w:rsidR="0055774D" w:rsidRPr="0055774D" w:rsidRDefault="0055774D" w:rsidP="0055774D">
      <w:pPr>
        <w:spacing w:after="0" w:line="240" w:lineRule="auto"/>
        <w:rPr>
          <w:rStyle w:val="Hyperlink"/>
        </w:rPr>
      </w:pPr>
      <w:r w:rsidRPr="0055774D">
        <w:rPr>
          <w:color w:val="1F497D"/>
        </w:rPr>
        <w:t> </w:t>
      </w:r>
      <w:hyperlink r:id="rId46" w:history="1">
        <w:r w:rsidRPr="0055774D">
          <w:rPr>
            <w:rStyle w:val="Hyperlink"/>
          </w:rPr>
          <w:t>https://www.stat.gov.rs/media/2271/zakon_o_statistici.pdf</w:t>
        </w:r>
      </w:hyperlink>
    </w:p>
    <w:p w14:paraId="34ED2057" w14:textId="77777777" w:rsidR="00473DFE" w:rsidRPr="00473DFE" w:rsidRDefault="00473DFE" w:rsidP="00473DFE">
      <w:pPr>
        <w:spacing w:after="0" w:line="240" w:lineRule="auto"/>
        <w:rPr>
          <w:highlight w:val="yellow"/>
        </w:rPr>
      </w:pPr>
    </w:p>
    <w:p w14:paraId="1876B63A" w14:textId="77777777" w:rsidR="0055774D" w:rsidRPr="002C74BA" w:rsidRDefault="0055774D" w:rsidP="005577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Кодекс праксе европске статистике:</w:t>
      </w:r>
    </w:p>
    <w:p w14:paraId="1D39973B" w14:textId="77777777" w:rsidR="0055774D" w:rsidRPr="002C74BA" w:rsidRDefault="00000000" w:rsidP="0055774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47" w:history="1">
        <w:r w:rsidR="0055774D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https://www.stat.gov.rs/o-nama/sistem-upravljanja-kvalitetom/</w:t>
        </w:r>
      </w:hyperlink>
    </w:p>
    <w:p w14:paraId="456B62D6" w14:textId="77777777" w:rsidR="0055774D" w:rsidRDefault="00000000" w:rsidP="0055774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 w:rsidR="0055774D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https://www.stat.gov.rs/media/4655/kodeksprakseevropskestatistike_srpski.pdf</w:t>
        </w:r>
      </w:hyperlink>
      <w:r w:rsidR="0055774D" w:rsidRPr="002C74BA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1DA9A285" w14:textId="77777777" w:rsidR="00473DFE" w:rsidRPr="00473DFE" w:rsidRDefault="00473DFE" w:rsidP="00473DFE">
      <w:pPr>
        <w:spacing w:after="0" w:line="240" w:lineRule="auto"/>
        <w:rPr>
          <w:highlight w:val="yellow"/>
        </w:rPr>
      </w:pPr>
    </w:p>
    <w:p w14:paraId="0FCC9439" w14:textId="77777777" w:rsidR="00473DFE" w:rsidRPr="00473DFE" w:rsidRDefault="00473DFE" w:rsidP="00473DFE">
      <w:pPr>
        <w:spacing w:after="0" w:line="240" w:lineRule="auto"/>
        <w:rPr>
          <w:highlight w:val="yellow"/>
        </w:rPr>
      </w:pPr>
    </w:p>
    <w:p w14:paraId="365F0242" w14:textId="01E132AF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lastRenderedPageBreak/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12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4CBF7253" w14:textId="77777777" w:rsidR="0055774D" w:rsidRPr="0055774D" w:rsidRDefault="0055774D" w:rsidP="0055774D">
      <w:pPr>
        <w:spacing w:after="0" w:line="240" w:lineRule="auto"/>
        <w:rPr>
          <w:lang w:val="sr-Cyrl-RS"/>
        </w:rPr>
      </w:pPr>
      <w:r w:rsidRPr="0055774D">
        <w:rPr>
          <w:lang w:val="sr-Cyrl-RS"/>
        </w:rPr>
        <w:t>За закон о званичној статистици:</w:t>
      </w:r>
    </w:p>
    <w:p w14:paraId="6791B08B" w14:textId="77777777" w:rsidR="0055774D" w:rsidRPr="0055774D" w:rsidRDefault="0055774D" w:rsidP="0055774D">
      <w:pPr>
        <w:spacing w:after="0" w:line="240" w:lineRule="auto"/>
        <w:rPr>
          <w:rStyle w:val="Hyperlink"/>
        </w:rPr>
      </w:pPr>
      <w:r w:rsidRPr="0055774D">
        <w:rPr>
          <w:color w:val="1F497D"/>
        </w:rPr>
        <w:t> </w:t>
      </w:r>
      <w:hyperlink r:id="rId49" w:history="1">
        <w:r w:rsidRPr="0055774D">
          <w:rPr>
            <w:rStyle w:val="Hyperlink"/>
          </w:rPr>
          <w:t>https://www.stat.gov.rs/media/2271/zakon_o_statistici.pdf</w:t>
        </w:r>
      </w:hyperlink>
    </w:p>
    <w:p w14:paraId="5B2EAEE5" w14:textId="77777777" w:rsidR="0055774D" w:rsidRPr="00473DFE" w:rsidRDefault="0055774D" w:rsidP="0055774D">
      <w:pPr>
        <w:spacing w:after="0" w:line="240" w:lineRule="auto"/>
        <w:rPr>
          <w:highlight w:val="yellow"/>
        </w:rPr>
      </w:pPr>
    </w:p>
    <w:p w14:paraId="28F85E56" w14:textId="77777777" w:rsidR="0055774D" w:rsidRPr="002C74BA" w:rsidRDefault="0055774D" w:rsidP="005577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Кодекс праксе европске статистике:</w:t>
      </w:r>
    </w:p>
    <w:p w14:paraId="5B47C63C" w14:textId="77777777" w:rsidR="0055774D" w:rsidRPr="002C74BA" w:rsidRDefault="00000000" w:rsidP="0055774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50" w:history="1">
        <w:r w:rsidR="0055774D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https://www.stat.gov.rs/o-nama/sistem-upravljanja-kvalitetom/</w:t>
        </w:r>
      </w:hyperlink>
    </w:p>
    <w:p w14:paraId="6B8CC017" w14:textId="77777777" w:rsidR="0055774D" w:rsidRDefault="00000000" w:rsidP="0055774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hyperlink r:id="rId51" w:history="1">
        <w:r w:rsidR="0055774D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https://www.stat.gov.rs/media/4655/kodeksprakseevropskestatistike_srpski.pdf</w:t>
        </w:r>
      </w:hyperlink>
      <w:r w:rsidR="0055774D" w:rsidRPr="002C74BA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23C64EDF" w14:textId="77777777" w:rsidR="00473DFE" w:rsidRPr="00473DFE" w:rsidRDefault="00473DFE" w:rsidP="00473DFE">
      <w:pPr>
        <w:rPr>
          <w:rFonts w:ascii="Times New Roman" w:hAnsi="Times New Roman" w:cs="Times New Roman"/>
          <w:bCs/>
          <w:color w:val="4472C4" w:themeColor="accent1"/>
          <w:highlight w:val="yellow"/>
          <w:lang w:val="sr-Cyrl-RS"/>
        </w:rPr>
      </w:pPr>
    </w:p>
    <w:p w14:paraId="08D09535" w14:textId="4C539EA2" w:rsidR="00473DFE" w:rsidRPr="0055774D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13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11B21976" w14:textId="77777777" w:rsidR="0055774D" w:rsidRPr="0055774D" w:rsidRDefault="0055774D" w:rsidP="0055774D">
      <w:pPr>
        <w:spacing w:after="0" w:line="240" w:lineRule="auto"/>
        <w:rPr>
          <w:lang w:val="sr-Cyrl-RS"/>
        </w:rPr>
      </w:pPr>
      <w:r w:rsidRPr="0055774D">
        <w:rPr>
          <w:lang w:val="sr-Cyrl-RS"/>
        </w:rPr>
        <w:t>За закон о званичној статистици:</w:t>
      </w:r>
    </w:p>
    <w:p w14:paraId="788774F1" w14:textId="77777777" w:rsidR="0055774D" w:rsidRPr="0055774D" w:rsidRDefault="0055774D" w:rsidP="0055774D">
      <w:pPr>
        <w:spacing w:after="0" w:line="240" w:lineRule="auto"/>
        <w:rPr>
          <w:rStyle w:val="Hyperlink"/>
        </w:rPr>
      </w:pPr>
      <w:r w:rsidRPr="0055774D">
        <w:rPr>
          <w:color w:val="1F497D"/>
        </w:rPr>
        <w:t> </w:t>
      </w:r>
      <w:hyperlink r:id="rId52" w:history="1">
        <w:r w:rsidRPr="0055774D">
          <w:rPr>
            <w:rStyle w:val="Hyperlink"/>
          </w:rPr>
          <w:t>https://www.stat.gov.rs/media/2271/zakon_o_statistici.pdf</w:t>
        </w:r>
      </w:hyperlink>
    </w:p>
    <w:p w14:paraId="7F9E40C7" w14:textId="77777777" w:rsidR="0055774D" w:rsidRPr="00473DFE" w:rsidRDefault="0055774D" w:rsidP="0055774D">
      <w:pPr>
        <w:spacing w:after="0" w:line="240" w:lineRule="auto"/>
        <w:rPr>
          <w:highlight w:val="yellow"/>
        </w:rPr>
      </w:pPr>
    </w:p>
    <w:p w14:paraId="7527FC9D" w14:textId="77777777" w:rsidR="0055774D" w:rsidRPr="002C74BA" w:rsidRDefault="0055774D" w:rsidP="005577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r-Cyrl-RS"/>
        </w:rPr>
      </w:pPr>
      <w:r w:rsidRPr="002C74BA">
        <w:rPr>
          <w:rFonts w:ascii="Times New Roman" w:hAnsi="Times New Roman" w:cs="Times New Roman"/>
          <w:sz w:val="24"/>
          <w:szCs w:val="24"/>
          <w:lang w:val="sr-Cyrl-RS"/>
        </w:rPr>
        <w:t>Кодекс праксе европске статистике:</w:t>
      </w:r>
    </w:p>
    <w:p w14:paraId="1A1309A6" w14:textId="77777777" w:rsidR="0055774D" w:rsidRPr="002C74BA" w:rsidRDefault="00000000" w:rsidP="0055774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53" w:history="1">
        <w:r w:rsidR="0055774D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https://www.stat.gov.rs/o-nama/sistem-upravljanja-kvalitetom/</w:t>
        </w:r>
      </w:hyperlink>
    </w:p>
    <w:p w14:paraId="6765ED75" w14:textId="77777777" w:rsidR="0055774D" w:rsidRDefault="00000000" w:rsidP="0055774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hyperlink r:id="rId54" w:history="1">
        <w:r w:rsidR="0055774D" w:rsidRPr="002C74BA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https://www.stat.gov.rs/media/4655/kodeksprakseevropskestatistike_srpski.pdf</w:t>
        </w:r>
      </w:hyperlink>
      <w:r w:rsidR="0055774D" w:rsidRPr="002C74BA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14554298" w14:textId="77777777" w:rsidR="00473DFE" w:rsidRPr="00473DFE" w:rsidRDefault="00473DFE" w:rsidP="00473DFE">
      <w:pPr>
        <w:rPr>
          <w:rFonts w:ascii="Times New Roman" w:hAnsi="Times New Roman" w:cs="Times New Roman"/>
          <w:b/>
          <w:highlight w:val="yellow"/>
          <w:lang w:val="sr-Cyrl-RS"/>
        </w:rPr>
      </w:pPr>
    </w:p>
    <w:p w14:paraId="25E87692" w14:textId="1282F80D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14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3D0B7FCA" w14:textId="77777777" w:rsidR="00C13D99" w:rsidRDefault="00C13D99" w:rsidP="00C13D99">
      <w:pPr>
        <w:numPr>
          <w:ilvl w:val="0"/>
          <w:numId w:val="21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Закон о званичној статистици</w:t>
      </w:r>
    </w:p>
    <w:p w14:paraId="7D3234CE" w14:textId="77777777" w:rsidR="00C13D99" w:rsidRDefault="00000000" w:rsidP="00C13D99">
      <w:pPr>
        <w:ind w:firstLine="720"/>
        <w:rPr>
          <w:rStyle w:val="Hyperlink"/>
          <w:lang w:val="en-US"/>
        </w:rPr>
      </w:pPr>
      <w:hyperlink r:id="rId55" w:history="1">
        <w:r w:rsidR="00C13D99">
          <w:rPr>
            <w:rStyle w:val="Hyperlink"/>
            <w:lang w:val="sr-Cyrl-RS"/>
          </w:rPr>
          <w:t>https://www.stat.gov.rs/media/2271/zakon_o_statistici.pdf</w:t>
        </w:r>
      </w:hyperlink>
    </w:p>
    <w:p w14:paraId="0A20CD88" w14:textId="77777777" w:rsidR="00C13D99" w:rsidRDefault="00C13D99" w:rsidP="00C13D99">
      <w:pPr>
        <w:ind w:left="720"/>
        <w:contextualSpacing/>
        <w:rPr>
          <w:lang w:val="sr-Cyrl-RS"/>
        </w:rPr>
      </w:pPr>
    </w:p>
    <w:p w14:paraId="27799647" w14:textId="77777777" w:rsidR="00C13D99" w:rsidRDefault="00C13D99" w:rsidP="00C13D99">
      <w:pPr>
        <w:numPr>
          <w:ilvl w:val="0"/>
          <w:numId w:val="21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Одлука о Програму званичне статистике</w:t>
      </w:r>
    </w:p>
    <w:p w14:paraId="7E86DA49" w14:textId="77777777" w:rsidR="00C13D99" w:rsidRDefault="00000000" w:rsidP="00C13D99">
      <w:pPr>
        <w:ind w:firstLine="720"/>
        <w:rPr>
          <w:rStyle w:val="Hyperlink"/>
          <w:lang w:val="en-US"/>
        </w:rPr>
      </w:pPr>
      <w:hyperlink r:id="rId56" w:history="1">
        <w:r w:rsidR="00C13D99">
          <w:rPr>
            <w:rStyle w:val="Hyperlink"/>
            <w:lang w:val="sr-Cyrl-RS"/>
          </w:rPr>
          <w:t>https://www.stat.gov.rs/media/5851/program-2021.docx</w:t>
        </w:r>
      </w:hyperlink>
    </w:p>
    <w:p w14:paraId="16712114" w14:textId="77777777" w:rsidR="00C13D99" w:rsidRDefault="00C13D99" w:rsidP="00C13D99">
      <w:pPr>
        <w:ind w:left="720"/>
        <w:contextualSpacing/>
        <w:rPr>
          <w:lang w:val="sr-Cyrl-RS"/>
        </w:rPr>
      </w:pPr>
    </w:p>
    <w:p w14:paraId="0D0EA7CD" w14:textId="77777777" w:rsidR="00C13D99" w:rsidRDefault="00C13D99" w:rsidP="00C13D99">
      <w:pPr>
        <w:numPr>
          <w:ilvl w:val="0"/>
          <w:numId w:val="21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Закон о Централном регистру обавезног социјалног осигурања</w:t>
      </w:r>
    </w:p>
    <w:p w14:paraId="06482B68" w14:textId="77777777" w:rsidR="00C13D99" w:rsidRDefault="00000000" w:rsidP="00C13D99">
      <w:pPr>
        <w:ind w:firstLine="720"/>
        <w:rPr>
          <w:rStyle w:val="Hyperlink"/>
          <w:lang w:val="en-US"/>
        </w:rPr>
      </w:pPr>
      <w:hyperlink r:id="rId57" w:history="1">
        <w:r w:rsidR="00C13D99">
          <w:rPr>
            <w:rStyle w:val="Hyperlink"/>
            <w:lang w:val="sr-Cyrl-RS"/>
          </w:rPr>
          <w:t>https://www.croso.gov.rs/storage/files/propisi/Zakon_o_centralnom_registru.pdf</w:t>
        </w:r>
      </w:hyperlink>
    </w:p>
    <w:p w14:paraId="19B5F6A5" w14:textId="77777777" w:rsidR="00C13D99" w:rsidRDefault="00C13D99" w:rsidP="00C13D99">
      <w:pPr>
        <w:ind w:left="720"/>
        <w:contextualSpacing/>
      </w:pPr>
    </w:p>
    <w:p w14:paraId="74C3E4D1" w14:textId="77777777" w:rsidR="00C13D99" w:rsidRDefault="00C13D99" w:rsidP="00C13D99">
      <w:pPr>
        <w:numPr>
          <w:ilvl w:val="0"/>
          <w:numId w:val="21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Уредба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једниствену базу централног регистра обавезног социјалног осигурања</w:t>
      </w:r>
    </w:p>
    <w:p w14:paraId="1A2E0DB4" w14:textId="77777777" w:rsidR="00C13D99" w:rsidRDefault="00000000" w:rsidP="00C13D99">
      <w:pPr>
        <w:ind w:firstLine="720"/>
        <w:rPr>
          <w:rStyle w:val="Hyperlink"/>
          <w:lang w:val="en-US"/>
        </w:rPr>
      </w:pPr>
      <w:hyperlink r:id="rId58" w:history="1">
        <w:r w:rsidR="00C13D99">
          <w:rPr>
            <w:rStyle w:val="Hyperlink"/>
            <w:lang w:val="sr-Cyrl-RS"/>
          </w:rPr>
          <w:t>https://www.croso.gov.rs/storage/files/propisi/Uredba_o_sadrzini_obrascu_nacinu_podnosenja_jedinstvene_prijave.pdf</w:t>
        </w:r>
      </w:hyperlink>
    </w:p>
    <w:p w14:paraId="1896709B" w14:textId="77777777" w:rsidR="007511D3" w:rsidRPr="00473DFE" w:rsidRDefault="007511D3" w:rsidP="007511D3">
      <w:pPr>
        <w:rPr>
          <w:highlight w:val="yellow"/>
        </w:rPr>
      </w:pPr>
    </w:p>
    <w:p w14:paraId="44DA7045" w14:textId="27441FC1" w:rsidR="00473DFE" w:rsidRPr="00473DFE" w:rsidRDefault="00473DFE" w:rsidP="00473DFE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lastRenderedPageBreak/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15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0B11D2BF" w14:textId="77777777" w:rsidR="00473DFE" w:rsidRPr="00473DFE" w:rsidRDefault="00473DFE" w:rsidP="00473DFE">
      <w:pPr>
        <w:spacing w:after="0" w:line="257" w:lineRule="auto"/>
        <w:jc w:val="both"/>
        <w:rPr>
          <w:rFonts w:ascii="Times New Roman" w:hAnsi="Times New Roman" w:cs="Times New Roman"/>
          <w:highlight w:val="yellow"/>
          <w:lang w:val="sr-Cyrl-RS"/>
        </w:rPr>
      </w:pPr>
    </w:p>
    <w:p w14:paraId="2E709AFA" w14:textId="77777777" w:rsidR="00C13D99" w:rsidRDefault="00C13D99" w:rsidP="00C13D99">
      <w:pPr>
        <w:numPr>
          <w:ilvl w:val="0"/>
          <w:numId w:val="21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Саопштења: СН40- Витални догађаји, 2022. -Коначни резултати  и СН41 Живорођени и умрли, јануар -децембар 2022. претходни резултати.</w:t>
      </w:r>
    </w:p>
    <w:p w14:paraId="30F64296" w14:textId="77777777" w:rsidR="00C13D99" w:rsidRDefault="00000000" w:rsidP="00C13D99">
      <w:pPr>
        <w:ind w:left="720"/>
        <w:contextualSpacing/>
        <w:rPr>
          <w:lang w:val="sr-Cyrl-RS"/>
        </w:rPr>
      </w:pPr>
      <w:hyperlink r:id="rId59" w:history="1">
        <w:r w:rsidR="00C13D99">
          <w:rPr>
            <w:rStyle w:val="Hyperlink"/>
            <w:lang w:val="sr-Cyrl-RS"/>
          </w:rPr>
          <w:t>https://publikacije.stat.gov.rs/G2023/Html/G20231180.html</w:t>
        </w:r>
      </w:hyperlink>
    </w:p>
    <w:p w14:paraId="72653F31" w14:textId="77777777" w:rsidR="00C13D99" w:rsidRDefault="00000000" w:rsidP="00C13D99">
      <w:pPr>
        <w:ind w:left="720"/>
        <w:contextualSpacing/>
        <w:rPr>
          <w:lang w:val="sr-Cyrl-RS"/>
        </w:rPr>
      </w:pPr>
      <w:hyperlink r:id="rId60" w:history="1">
        <w:r w:rsidR="00C13D99">
          <w:rPr>
            <w:rStyle w:val="Hyperlink"/>
            <w:lang w:val="sr-Cyrl-RS"/>
          </w:rPr>
          <w:t>https://www.stat.gov.rs/oblasti/stanovnistvo/</w:t>
        </w:r>
      </w:hyperlink>
    </w:p>
    <w:p w14:paraId="31363EAD" w14:textId="77777777" w:rsidR="00C13D99" w:rsidRDefault="00C13D99" w:rsidP="00C13D99">
      <w:pPr>
        <w:ind w:left="720"/>
        <w:contextualSpacing/>
        <w:rPr>
          <w:lang w:val="sr-Cyrl-RS"/>
        </w:rPr>
      </w:pPr>
    </w:p>
    <w:p w14:paraId="090F40B4" w14:textId="77777777" w:rsidR="00C13D99" w:rsidRDefault="00C13D99" w:rsidP="00C13D99">
      <w:pPr>
        <w:numPr>
          <w:ilvl w:val="0"/>
          <w:numId w:val="21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Закон о званичној статистици</w:t>
      </w:r>
    </w:p>
    <w:p w14:paraId="2931E24E" w14:textId="77777777" w:rsidR="00C13D99" w:rsidRDefault="00000000" w:rsidP="00C13D99">
      <w:pPr>
        <w:ind w:left="720"/>
        <w:contextualSpacing/>
        <w:rPr>
          <w:lang w:val="sr-Cyrl-RS"/>
        </w:rPr>
      </w:pPr>
      <w:hyperlink r:id="rId61" w:history="1">
        <w:r w:rsidR="00C13D99">
          <w:rPr>
            <w:rStyle w:val="Hyperlink"/>
            <w:lang w:val="sr-Cyrl-RS"/>
          </w:rPr>
          <w:t>https://www.stat.gov.rs/o-nama/dokumenti/</w:t>
        </w:r>
      </w:hyperlink>
    </w:p>
    <w:p w14:paraId="79C3848D" w14:textId="77777777" w:rsidR="00C13D99" w:rsidRDefault="00C13D99" w:rsidP="00C13D99">
      <w:pPr>
        <w:rPr>
          <w:lang w:val="sr-Cyrl-RS"/>
        </w:rPr>
      </w:pPr>
    </w:p>
    <w:p w14:paraId="5CC11A98" w14:textId="77777777" w:rsidR="00C13D99" w:rsidRDefault="00C13D99" w:rsidP="00C13D99">
      <w:pPr>
        <w:numPr>
          <w:ilvl w:val="0"/>
          <w:numId w:val="21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Статистика рођених – скраћена методологија</w:t>
      </w:r>
    </w:p>
    <w:p w14:paraId="77261F58" w14:textId="77777777" w:rsidR="00C13D99" w:rsidRDefault="00C13D99" w:rsidP="00C13D99">
      <w:pPr>
        <w:rPr>
          <w:lang w:val="sr-Cyrl-RS"/>
        </w:rPr>
      </w:pPr>
      <w:r>
        <w:rPr>
          <w:lang w:val="sr-Cyrl-RS"/>
        </w:rPr>
        <w:t xml:space="preserve">             </w:t>
      </w:r>
      <w:hyperlink r:id="rId62" w:history="1">
        <w:r>
          <w:rPr>
            <w:rStyle w:val="Hyperlink"/>
            <w:lang w:val="sr-Cyrl-RS"/>
          </w:rPr>
          <w:t>https://www.stat.gov.rs/istrazivanja/methodology-and-documents/?a=18&amp;s=0</w:t>
        </w:r>
      </w:hyperlink>
    </w:p>
    <w:p w14:paraId="461F4E8A" w14:textId="77777777" w:rsidR="00473DFE" w:rsidRPr="00473DFE" w:rsidRDefault="00473DFE" w:rsidP="00473DFE">
      <w:pPr>
        <w:rPr>
          <w:color w:val="4472C4" w:themeColor="accent1"/>
          <w:highlight w:val="yellow"/>
        </w:rPr>
      </w:pPr>
    </w:p>
    <w:p w14:paraId="3A14F041" w14:textId="449C670A" w:rsidR="00473DFE" w:rsidRPr="00473DFE" w:rsidRDefault="00473DFE" w:rsidP="00473DFE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16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5051CB93" w14:textId="77777777" w:rsidR="00473DFE" w:rsidRPr="00473DFE" w:rsidRDefault="00473DFE" w:rsidP="00473DFE">
      <w:pPr>
        <w:rPr>
          <w:highlight w:val="yellow"/>
        </w:rPr>
      </w:pPr>
    </w:p>
    <w:p w14:paraId="61702C1E" w14:textId="77777777" w:rsidR="006215A5" w:rsidRDefault="006215A5" w:rsidP="006215A5">
      <w:pPr>
        <w:rPr>
          <w:lang w:val="en-US"/>
        </w:rPr>
      </w:pPr>
      <w:hyperlink r:id="rId63" w:history="1">
        <w:r>
          <w:rPr>
            <w:rStyle w:val="Hyperlink"/>
          </w:rPr>
          <w:t>https://www.paragraf.rs/propisi/zakon_o_budzetskom_sistemu.html</w:t>
        </w:r>
      </w:hyperlink>
    </w:p>
    <w:p w14:paraId="7EFA61B9" w14:textId="77777777" w:rsidR="006215A5" w:rsidRDefault="006215A5" w:rsidP="006215A5">
      <w:pPr>
        <w:rPr>
          <w:lang w:val="en-US"/>
        </w:rPr>
      </w:pPr>
      <w:hyperlink r:id="rId64" w:history="1">
        <w:r>
          <w:rPr>
            <w:rStyle w:val="Hyperlink"/>
          </w:rPr>
          <w:t>https://www.paragraf.rs/propisi/pravilnik_o_standardnom_klasifikacionom_okviru_i_kontnom_planu_za_budzetski_sistem-1.html</w:t>
        </w:r>
      </w:hyperlink>
    </w:p>
    <w:p w14:paraId="56158FB8" w14:textId="77777777" w:rsidR="006215A5" w:rsidRDefault="006215A5" w:rsidP="006215A5">
      <w:hyperlink r:id="rId65" w:history="1">
        <w:r>
          <w:rPr>
            <w:rStyle w:val="Hyperlink"/>
          </w:rPr>
          <w:t>https://www.paragraf.rs/propisi/zakon-o-zvanicn</w:t>
        </w:r>
        <w:r>
          <w:rPr>
            <w:rStyle w:val="Hyperlink"/>
          </w:rPr>
          <w:t>o</w:t>
        </w:r>
        <w:r>
          <w:rPr>
            <w:rStyle w:val="Hyperlink"/>
          </w:rPr>
          <w:t>j-statistici-republike-srbije.html</w:t>
        </w:r>
      </w:hyperlink>
    </w:p>
    <w:p w14:paraId="14375858" w14:textId="77777777" w:rsidR="006215A5" w:rsidRDefault="006215A5" w:rsidP="006215A5">
      <w:hyperlink r:id="rId66" w:history="1">
        <w:r>
          <w:rPr>
            <w:rStyle w:val="Hyperlink"/>
          </w:rPr>
          <w:t>https://www.paragraf.rs/propisi/zakon_o_platama_drzavnih_sluzbenika_i_namestenika.html</w:t>
        </w:r>
      </w:hyperlink>
    </w:p>
    <w:p w14:paraId="1B907CB2" w14:textId="551F808D" w:rsidR="00473DFE" w:rsidRPr="006215A5" w:rsidRDefault="006215A5" w:rsidP="00473DFE">
      <w:hyperlink r:id="rId67" w:history="1">
        <w:r>
          <w:rPr>
            <w:rStyle w:val="Hyperlink"/>
          </w:rPr>
          <w:t>https://www.paragraf.rs/propisi/uredba_o_budzetskom_racunovodstvu.html</w:t>
        </w:r>
      </w:hyperlink>
    </w:p>
    <w:p w14:paraId="110C7356" w14:textId="54746AB1" w:rsid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highlight w:val="yellow"/>
        </w:rPr>
        <w:br/>
      </w: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17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71CAEBFE" w14:textId="77777777" w:rsidR="000B3355" w:rsidRDefault="000B3355" w:rsidP="00473DFE">
      <w:pPr>
        <w:rPr>
          <w:rFonts w:ascii="Times New Roman" w:hAnsi="Times New Roman" w:cs="Times New Roman"/>
          <w:b/>
          <w:lang w:val="sr-Cyrl-RS"/>
        </w:rPr>
      </w:pPr>
    </w:p>
    <w:p w14:paraId="0C7BDCE7" w14:textId="2C22ABCA" w:rsidR="000B3355" w:rsidRPr="000B3355" w:rsidRDefault="000B3355" w:rsidP="00473DFE">
      <w:pPr>
        <w:rPr>
          <w:rFonts w:ascii="Times New Roman" w:hAnsi="Times New Roman" w:cs="Times New Roman"/>
          <w:bCs/>
          <w:lang w:val="sr-Cyrl-RS"/>
        </w:rPr>
      </w:pPr>
      <w:r w:rsidRPr="000B3355">
        <w:rPr>
          <w:rFonts w:ascii="Times New Roman" w:hAnsi="Times New Roman" w:cs="Times New Roman"/>
          <w:bCs/>
          <w:lang w:val="sr-Cyrl-RS"/>
        </w:rPr>
        <w:t>Закон о раду:</w:t>
      </w:r>
    </w:p>
    <w:p w14:paraId="3460C76C" w14:textId="528CA452" w:rsidR="000B3355" w:rsidRDefault="00000000" w:rsidP="00473DFE">
      <w:pPr>
        <w:rPr>
          <w:rFonts w:ascii="Times New Roman" w:hAnsi="Times New Roman" w:cs="Times New Roman"/>
          <w:b/>
          <w:lang w:val="sr-Cyrl-RS"/>
        </w:rPr>
      </w:pPr>
      <w:hyperlink r:id="rId68" w:history="1">
        <w:r w:rsidR="000B3355" w:rsidRPr="00BE3E13">
          <w:rPr>
            <w:rStyle w:val="Hyperlink"/>
            <w:rFonts w:ascii="Times New Roman" w:hAnsi="Times New Roman" w:cs="Times New Roman"/>
            <w:b/>
            <w:lang w:val="sr-Cyrl-RS"/>
          </w:rPr>
          <w:t>https://www.paragraf.rs/propisi/zakon_o_radu.html</w:t>
        </w:r>
      </w:hyperlink>
    </w:p>
    <w:p w14:paraId="11692805" w14:textId="676EEE5C" w:rsidR="000B3355" w:rsidRPr="000B3355" w:rsidRDefault="000B3355" w:rsidP="00473DFE">
      <w:pPr>
        <w:rPr>
          <w:rFonts w:ascii="Times New Roman" w:hAnsi="Times New Roman" w:cs="Times New Roman"/>
          <w:bCs/>
          <w:lang w:val="sr-Cyrl-RS"/>
        </w:rPr>
      </w:pPr>
      <w:r w:rsidRPr="000B3355">
        <w:rPr>
          <w:rFonts w:ascii="Times New Roman" w:hAnsi="Times New Roman" w:cs="Times New Roman"/>
          <w:bCs/>
          <w:lang w:val="sr-Cyrl-RS"/>
        </w:rPr>
        <w:t>Одлука о јавним паркиралиштима:</w:t>
      </w:r>
    </w:p>
    <w:p w14:paraId="5E34F656" w14:textId="25BB386F" w:rsidR="000B3355" w:rsidRDefault="00000000" w:rsidP="00473DFE">
      <w:pPr>
        <w:rPr>
          <w:rFonts w:ascii="Times New Roman" w:hAnsi="Times New Roman" w:cs="Times New Roman"/>
          <w:b/>
          <w:lang w:val="sr-Cyrl-RS"/>
        </w:rPr>
      </w:pPr>
      <w:hyperlink r:id="rId69" w:history="1">
        <w:r w:rsidR="000B3355" w:rsidRPr="00BE3E13">
          <w:rPr>
            <w:rStyle w:val="Hyperlink"/>
            <w:rFonts w:ascii="Times New Roman" w:hAnsi="Times New Roman" w:cs="Times New Roman"/>
            <w:b/>
            <w:lang w:val="sr-Cyrl-RS"/>
          </w:rPr>
          <w:t>http://demo.paragraf.rs/demo/combined/Old/t/t2020_06/BG_065_2020_004.htm</w:t>
        </w:r>
      </w:hyperlink>
    </w:p>
    <w:p w14:paraId="57E4B5BD" w14:textId="3034F174" w:rsidR="000B3355" w:rsidRDefault="000B3355" w:rsidP="00473DFE">
      <w:pPr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Закон о државним службеницима:</w:t>
      </w:r>
    </w:p>
    <w:p w14:paraId="2E0CB246" w14:textId="3738BDB7" w:rsidR="000B3355" w:rsidRDefault="00000000" w:rsidP="00473DFE">
      <w:pPr>
        <w:rPr>
          <w:rFonts w:ascii="Times New Roman" w:hAnsi="Times New Roman" w:cs="Times New Roman"/>
          <w:bCs/>
          <w:lang w:val="sr-Cyrl-RS"/>
        </w:rPr>
      </w:pPr>
      <w:hyperlink r:id="rId70" w:history="1">
        <w:r w:rsidR="000B3355" w:rsidRPr="00BE3E13">
          <w:rPr>
            <w:rStyle w:val="Hyperlink"/>
            <w:rFonts w:ascii="Times New Roman" w:hAnsi="Times New Roman" w:cs="Times New Roman"/>
            <w:bCs/>
            <w:lang w:val="sr-Cyrl-RS"/>
          </w:rPr>
          <w:t>https://www.paragraf.rs/propisi/zakon_o_drzavnim_sluzbenicima.html</w:t>
        </w:r>
      </w:hyperlink>
    </w:p>
    <w:p w14:paraId="11CCBF95" w14:textId="1FDE2666" w:rsidR="000B3355" w:rsidRDefault="000B3355" w:rsidP="00473DFE">
      <w:pPr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Посебан колективни уговор за државне органе:</w:t>
      </w:r>
    </w:p>
    <w:p w14:paraId="7DD44D93" w14:textId="7AF22AD9" w:rsidR="000B3355" w:rsidRDefault="00000000" w:rsidP="00473DFE">
      <w:pPr>
        <w:rPr>
          <w:rFonts w:ascii="Times New Roman" w:hAnsi="Times New Roman" w:cs="Times New Roman"/>
          <w:bCs/>
          <w:lang w:val="sr-Cyrl-RS"/>
        </w:rPr>
      </w:pPr>
      <w:hyperlink r:id="rId71" w:history="1">
        <w:r w:rsidR="000B3355" w:rsidRPr="00BE3E13">
          <w:rPr>
            <w:rStyle w:val="Hyperlink"/>
            <w:rFonts w:ascii="Times New Roman" w:hAnsi="Times New Roman" w:cs="Times New Roman"/>
            <w:bCs/>
            <w:lang w:val="sr-Cyrl-RS"/>
          </w:rPr>
          <w:t>https://www.paragraf.rs/propisi/poseban-kolektivni-ugovor-za-drzavne-organe.html</w:t>
        </w:r>
      </w:hyperlink>
    </w:p>
    <w:p w14:paraId="325828B0" w14:textId="53079121" w:rsidR="000B3355" w:rsidRDefault="000B3355" w:rsidP="00473DFE">
      <w:pPr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Закон о општем управном поступку:</w:t>
      </w:r>
    </w:p>
    <w:p w14:paraId="097B7D6F" w14:textId="7D8A4EE1" w:rsidR="000B3355" w:rsidRDefault="00000000" w:rsidP="00473DFE">
      <w:pPr>
        <w:rPr>
          <w:rFonts w:ascii="Times New Roman" w:hAnsi="Times New Roman" w:cs="Times New Roman"/>
          <w:bCs/>
          <w:lang w:val="sr-Cyrl-RS"/>
        </w:rPr>
      </w:pPr>
      <w:hyperlink r:id="rId72" w:history="1">
        <w:r w:rsidR="000B3355" w:rsidRPr="00BE3E13">
          <w:rPr>
            <w:rStyle w:val="Hyperlink"/>
            <w:rFonts w:ascii="Times New Roman" w:hAnsi="Times New Roman" w:cs="Times New Roman"/>
            <w:bCs/>
            <w:lang w:val="sr-Cyrl-RS"/>
          </w:rPr>
          <w:t>https://www.paragraf.rs/propisi/zakon-o-opstem-upravnom-postupku.html</w:t>
        </w:r>
      </w:hyperlink>
    </w:p>
    <w:p w14:paraId="35CD3528" w14:textId="270A7985" w:rsidR="000B3355" w:rsidRDefault="000B3355" w:rsidP="00473DFE">
      <w:pPr>
        <w:rPr>
          <w:rFonts w:ascii="Times New Roman" w:hAnsi="Times New Roman" w:cs="Times New Roman"/>
          <w:bCs/>
          <w:lang w:val="sr-Cyrl-RS"/>
        </w:rPr>
      </w:pPr>
      <w:r w:rsidRPr="000B3355">
        <w:rPr>
          <w:rFonts w:ascii="Times New Roman" w:hAnsi="Times New Roman" w:cs="Times New Roman"/>
          <w:bCs/>
          <w:lang w:val="sr-Cyrl-RS"/>
        </w:rPr>
        <w:lastRenderedPageBreak/>
        <w:t>Закон о безбедности и здрављу на раду</w:t>
      </w:r>
      <w:r>
        <w:rPr>
          <w:rFonts w:ascii="Times New Roman" w:hAnsi="Times New Roman" w:cs="Times New Roman"/>
          <w:bCs/>
          <w:lang w:val="sr-Cyrl-RS"/>
        </w:rPr>
        <w:t>:</w:t>
      </w:r>
    </w:p>
    <w:p w14:paraId="24C5F378" w14:textId="1C275C24" w:rsidR="000B3355" w:rsidRDefault="00000000" w:rsidP="00473DFE">
      <w:pPr>
        <w:rPr>
          <w:rFonts w:ascii="Times New Roman" w:hAnsi="Times New Roman" w:cs="Times New Roman"/>
          <w:bCs/>
          <w:lang w:val="sr-Cyrl-RS"/>
        </w:rPr>
      </w:pPr>
      <w:hyperlink r:id="rId73" w:history="1">
        <w:r w:rsidR="000B3355" w:rsidRPr="00BE3E13">
          <w:rPr>
            <w:rStyle w:val="Hyperlink"/>
            <w:rFonts w:ascii="Times New Roman" w:hAnsi="Times New Roman" w:cs="Times New Roman"/>
            <w:bCs/>
            <w:lang w:val="sr-Cyrl-RS"/>
          </w:rPr>
          <w:t>https://www.paragraf.rs/propisi/zakon_o_bezbednosti_i_zdravlju_na_radu.html</w:t>
        </w:r>
      </w:hyperlink>
    </w:p>
    <w:p w14:paraId="4E3C8240" w14:textId="77777777" w:rsidR="000B3355" w:rsidRDefault="000B3355" w:rsidP="00473DFE">
      <w:pPr>
        <w:rPr>
          <w:rFonts w:ascii="Times New Roman" w:hAnsi="Times New Roman" w:cs="Times New Roman"/>
          <w:bCs/>
          <w:lang w:val="sr-Cyrl-RS"/>
        </w:rPr>
      </w:pPr>
    </w:p>
    <w:p w14:paraId="759A001E" w14:textId="5D4C2BE3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18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12848DE0" w14:textId="77777777" w:rsidR="00A946BF" w:rsidRDefault="00A946BF" w:rsidP="00A946BF">
      <w:pPr>
        <w:numPr>
          <w:ilvl w:val="0"/>
          <w:numId w:val="19"/>
        </w:numPr>
        <w:spacing w:after="0" w:line="240" w:lineRule="auto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Закон о званичној статистици </w:t>
      </w:r>
    </w:p>
    <w:p w14:paraId="024394B5" w14:textId="77777777" w:rsidR="00A946BF" w:rsidRDefault="00000000" w:rsidP="00A946BF">
      <w:pPr>
        <w:ind w:left="720"/>
        <w:rPr>
          <w:rFonts w:cs="Arial"/>
          <w:lang w:val="sr-Cyrl-RS"/>
        </w:rPr>
      </w:pPr>
      <w:hyperlink r:id="rId74" w:history="1">
        <w:r w:rsidR="00A946BF">
          <w:rPr>
            <w:rStyle w:val="Hyperlink"/>
            <w:rFonts w:cs="Arial"/>
            <w:lang w:val="sr-Cyrl-RS"/>
          </w:rPr>
          <w:t>https://www.stat.gov.rs/media/2271/zakon_o_statistici.pdf</w:t>
        </w:r>
      </w:hyperlink>
    </w:p>
    <w:p w14:paraId="75AC9E6B" w14:textId="77777777" w:rsidR="00A946BF" w:rsidRDefault="00A946BF" w:rsidP="00A946BF">
      <w:pPr>
        <w:ind w:left="720"/>
        <w:rPr>
          <w:rFonts w:cs="Arial"/>
          <w:lang w:val="sr-Cyrl-RS"/>
        </w:rPr>
      </w:pPr>
    </w:p>
    <w:p w14:paraId="7A4677B0" w14:textId="77777777" w:rsidR="00A946BF" w:rsidRDefault="00A946BF" w:rsidP="00A946BF">
      <w:pPr>
        <w:numPr>
          <w:ilvl w:val="0"/>
          <w:numId w:val="19"/>
        </w:numPr>
        <w:spacing w:after="0" w:line="240" w:lineRule="auto"/>
        <w:rPr>
          <w:rFonts w:cs="Arial"/>
          <w:lang w:val="sr-Cyrl-RS"/>
        </w:rPr>
      </w:pPr>
      <w:r>
        <w:rPr>
          <w:rFonts w:cs="Arial"/>
          <w:lang w:val="sr-Cyrl-RS"/>
        </w:rPr>
        <w:t>Анкета о радној снази - Методологије и стандарди</w:t>
      </w:r>
    </w:p>
    <w:p w14:paraId="7C6AA5C7" w14:textId="77777777" w:rsidR="00A946BF" w:rsidRDefault="00000000" w:rsidP="00A946BF">
      <w:pPr>
        <w:ind w:left="720"/>
        <w:rPr>
          <w:rFonts w:cs="Arial"/>
          <w:lang w:val="sr-Cyrl-RS"/>
        </w:rPr>
      </w:pPr>
      <w:hyperlink r:id="rId75" w:history="1">
        <w:r w:rsidR="00A946BF">
          <w:rPr>
            <w:rStyle w:val="Hyperlink"/>
            <w:rFonts w:cs="Arial"/>
            <w:lang w:val="sr-Cyrl-RS"/>
          </w:rPr>
          <w:t>https://publikacije.stat.gov.rs/G2017/Pdf/G20177069.pdf</w:t>
        </w:r>
      </w:hyperlink>
    </w:p>
    <w:p w14:paraId="2266B376" w14:textId="77777777" w:rsidR="00A946BF" w:rsidRDefault="00A946BF" w:rsidP="00A946BF">
      <w:pPr>
        <w:ind w:left="720"/>
        <w:rPr>
          <w:rFonts w:cs="Arial"/>
          <w:lang w:val="sr-Cyrl-RS"/>
        </w:rPr>
      </w:pPr>
    </w:p>
    <w:p w14:paraId="58FF8C8F" w14:textId="77777777" w:rsidR="00A946BF" w:rsidRDefault="00A946BF" w:rsidP="00A946BF">
      <w:pPr>
        <w:numPr>
          <w:ilvl w:val="0"/>
          <w:numId w:val="19"/>
        </w:numPr>
        <w:spacing w:after="0" w:line="240" w:lineRule="auto"/>
        <w:rPr>
          <w:rFonts w:cs="Arial"/>
          <w:lang w:val="sr-Cyrl-RS"/>
        </w:rPr>
      </w:pPr>
      <w:r>
        <w:rPr>
          <w:rFonts w:cs="Arial"/>
          <w:lang w:val="sr-Cyrl-RS"/>
        </w:rPr>
        <w:t>Анкета о радној снази - Скраћена методологија</w:t>
      </w:r>
      <w:r>
        <w:rPr>
          <w:lang w:val="sr-Cyrl-RS"/>
        </w:rPr>
        <w:t xml:space="preserve"> </w:t>
      </w:r>
    </w:p>
    <w:p w14:paraId="5EC029DB" w14:textId="77777777" w:rsidR="00A946BF" w:rsidRDefault="00000000" w:rsidP="00A946BF">
      <w:pPr>
        <w:ind w:left="720"/>
        <w:rPr>
          <w:rFonts w:cs="Arial"/>
          <w:lang w:val="sr-Cyrl-RS"/>
        </w:rPr>
      </w:pPr>
      <w:hyperlink r:id="rId76" w:history="1">
        <w:r w:rsidR="00A946BF">
          <w:rPr>
            <w:rStyle w:val="Hyperlink"/>
            <w:rFonts w:cs="Arial"/>
            <w:lang w:val="sr-Cyrl-RS"/>
          </w:rPr>
          <w:t>https://view.officeapps.live.com/op/view.aspx?src=https%3A%2F%2Fpublikacije.stat.gov.rs%2FG2017%2FDoc%2FG201720107.docx&amp;wdOrigin=BROWSELINK</w:t>
        </w:r>
      </w:hyperlink>
    </w:p>
    <w:p w14:paraId="0D12A395" w14:textId="77777777" w:rsidR="00A946BF" w:rsidRDefault="00A946BF" w:rsidP="00A946BF">
      <w:pPr>
        <w:ind w:left="720"/>
        <w:rPr>
          <w:rFonts w:cs="Arial"/>
          <w:lang w:val="sr-Cyrl-RS"/>
        </w:rPr>
      </w:pPr>
    </w:p>
    <w:p w14:paraId="1F1A499F" w14:textId="77777777" w:rsidR="00A946BF" w:rsidRDefault="00A946BF" w:rsidP="00A946BF">
      <w:pPr>
        <w:numPr>
          <w:ilvl w:val="0"/>
          <w:numId w:val="19"/>
        </w:numPr>
        <w:spacing w:after="0" w:line="240" w:lineRule="auto"/>
        <w:rPr>
          <w:rStyle w:val="Hyperlink"/>
          <w:color w:val="auto"/>
          <w:u w:val="none"/>
        </w:rPr>
      </w:pPr>
      <w:r>
        <w:rPr>
          <w:rFonts w:cs="Arial"/>
          <w:lang w:val="sr-Cyrl-RS"/>
        </w:rPr>
        <w:t xml:space="preserve">Концепт запослености – Регистрована и анкетна запосленост 2017. – Методолошка објашњења и остали материјали </w:t>
      </w:r>
      <w:hyperlink r:id="rId77" w:history="1">
        <w:r>
          <w:rPr>
            <w:rStyle w:val="Hyperlink"/>
            <w:rFonts w:cs="Arial"/>
          </w:rPr>
          <w:t>https://view.officeapps.live.com/op/view.aspx?src=https%3A%2F%2Fpublikacije.stat.gov.rs%2FG2019%2FDoc%2FG201921004.docx&amp;wdOrigin=BROWSELINK</w:t>
        </w:r>
      </w:hyperlink>
    </w:p>
    <w:p w14:paraId="4E871EF8" w14:textId="77777777" w:rsidR="00A946BF" w:rsidRDefault="00A946BF" w:rsidP="00A946BF"/>
    <w:p w14:paraId="30BBF180" w14:textId="77777777" w:rsidR="00A946BF" w:rsidRDefault="00A946BF" w:rsidP="00A946BF">
      <w:pPr>
        <w:numPr>
          <w:ilvl w:val="0"/>
          <w:numId w:val="19"/>
        </w:numPr>
        <w:spacing w:after="0" w:line="240" w:lineRule="auto"/>
        <w:rPr>
          <w:rFonts w:cs="Arial"/>
          <w:lang w:val="sr-Cyrl-RS"/>
        </w:rPr>
      </w:pPr>
      <w:r>
        <w:rPr>
          <w:rFonts w:cs="Arial"/>
          <w:lang w:val="sr-Cyrl-RS"/>
        </w:rPr>
        <w:t>ИКТ стратегија</w:t>
      </w:r>
    </w:p>
    <w:p w14:paraId="352C9A6F" w14:textId="77777777" w:rsidR="00A946BF" w:rsidRDefault="00A946BF" w:rsidP="00A946BF">
      <w:pPr>
        <w:ind w:firstLine="360"/>
        <w:rPr>
          <w:rStyle w:val="Hyperlink"/>
        </w:rPr>
      </w:pPr>
      <w:r>
        <w:rPr>
          <w:rFonts w:cs="Arial"/>
        </w:rPr>
        <w:t xml:space="preserve">       </w:t>
      </w:r>
      <w:hyperlink r:id="rId78" w:history="1">
        <w:r>
          <w:rPr>
            <w:rStyle w:val="Hyperlink"/>
            <w:rFonts w:cs="Arial"/>
            <w:lang w:val="sr-Cyrl-RS"/>
          </w:rPr>
          <w:t>https://stat.gov.rs/media/2287/iktstrategija.pdf</w:t>
        </w:r>
      </w:hyperlink>
    </w:p>
    <w:p w14:paraId="0B2D737D" w14:textId="77777777" w:rsidR="00A946BF" w:rsidRDefault="00A946BF" w:rsidP="00A946BF">
      <w:pPr>
        <w:ind w:firstLine="360"/>
        <w:rPr>
          <w:rStyle w:val="Hyperlink"/>
          <w:rFonts w:cs="Arial"/>
          <w:lang w:val="sr-Cyrl-RS"/>
        </w:rPr>
      </w:pPr>
    </w:p>
    <w:p w14:paraId="69B429BF" w14:textId="77777777" w:rsidR="00A946BF" w:rsidRDefault="00A946BF" w:rsidP="00A946BF">
      <w:pPr>
        <w:pStyle w:val="ListParagraph"/>
        <w:numPr>
          <w:ilvl w:val="0"/>
          <w:numId w:val="19"/>
        </w:numPr>
        <w:spacing w:after="0" w:line="254" w:lineRule="auto"/>
        <w:rPr>
          <w:rFonts w:ascii="Calibri" w:eastAsia="Calibri" w:hAnsi="Calibri" w:cs="Times New Roman"/>
        </w:rPr>
      </w:pPr>
      <w:r>
        <w:rPr>
          <w:rFonts w:eastAsia="Calibri"/>
          <w:lang w:val="sr-Cyrl-RS"/>
        </w:rPr>
        <w:t>Класификација делатности</w:t>
      </w:r>
    </w:p>
    <w:p w14:paraId="3FB26C16" w14:textId="77777777" w:rsidR="00A946BF" w:rsidRDefault="00000000" w:rsidP="00A946BF">
      <w:pPr>
        <w:spacing w:line="254" w:lineRule="auto"/>
        <w:ind w:firstLine="720"/>
        <w:rPr>
          <w:rFonts w:ascii="Arial" w:eastAsia="Calibri" w:hAnsi="Arial"/>
          <w:lang w:val="sr-Cyrl-RS"/>
        </w:rPr>
      </w:pPr>
      <w:hyperlink r:id="rId79" w:history="1">
        <w:r w:rsidR="00A946BF">
          <w:rPr>
            <w:rStyle w:val="Hyperlink"/>
            <w:rFonts w:eastAsia="Calibri"/>
            <w:lang w:val="sr-Cyrl-RS"/>
          </w:rPr>
          <w:t>https://www.stat.gov.rs/media/2622/klasifikacija-delatnosti-2010.pdf</w:t>
        </w:r>
      </w:hyperlink>
    </w:p>
    <w:p w14:paraId="3AE970D1" w14:textId="77777777" w:rsidR="00A946BF" w:rsidRDefault="00A946BF" w:rsidP="00A946BF">
      <w:pPr>
        <w:spacing w:line="254" w:lineRule="auto"/>
        <w:rPr>
          <w:rFonts w:eastAsia="Calibri"/>
          <w:lang w:val="sr-Cyrl-RS"/>
        </w:rPr>
      </w:pPr>
    </w:p>
    <w:p w14:paraId="2899E030" w14:textId="77777777" w:rsidR="00A946BF" w:rsidRDefault="00A946BF" w:rsidP="00A946BF">
      <w:pPr>
        <w:pStyle w:val="ListParagraph"/>
        <w:numPr>
          <w:ilvl w:val="0"/>
          <w:numId w:val="19"/>
        </w:numPr>
        <w:spacing w:after="0" w:line="254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Класификација занимања</w:t>
      </w:r>
    </w:p>
    <w:p w14:paraId="323A583F" w14:textId="77777777" w:rsidR="00A946BF" w:rsidRDefault="00000000" w:rsidP="00A946BF">
      <w:pPr>
        <w:spacing w:line="254" w:lineRule="auto"/>
        <w:ind w:firstLine="720"/>
        <w:rPr>
          <w:rFonts w:eastAsia="Calibri"/>
          <w:lang w:val="sr-Cyrl-RS"/>
        </w:rPr>
      </w:pPr>
      <w:hyperlink r:id="rId80" w:history="1">
        <w:r w:rsidR="00A946BF">
          <w:rPr>
            <w:rStyle w:val="Hyperlink"/>
            <w:rFonts w:eastAsia="Calibri"/>
            <w:lang w:val="sr-Cyrl-RS"/>
          </w:rPr>
          <w:t>http://publikacije.stat.gov.rs/G2011/Pdf/G201121007.pdf</w:t>
        </w:r>
      </w:hyperlink>
    </w:p>
    <w:p w14:paraId="48DEFB71" w14:textId="77777777" w:rsidR="00473DFE" w:rsidRPr="00473DFE" w:rsidRDefault="00473DFE" w:rsidP="00473DFE">
      <w:pPr>
        <w:spacing w:after="0" w:line="240" w:lineRule="auto"/>
        <w:rPr>
          <w:highlight w:val="yellow"/>
        </w:rPr>
      </w:pPr>
    </w:p>
    <w:p w14:paraId="2D60EFCD" w14:textId="77777777" w:rsidR="00473DFE" w:rsidRPr="00473DFE" w:rsidRDefault="00473DFE" w:rsidP="00473DFE">
      <w:pPr>
        <w:spacing w:after="0" w:line="240" w:lineRule="auto"/>
        <w:rPr>
          <w:highlight w:val="yellow"/>
        </w:rPr>
      </w:pPr>
    </w:p>
    <w:p w14:paraId="7ADC4577" w14:textId="416B4059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19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146B90DE" w14:textId="77777777" w:rsidR="00A946BF" w:rsidRDefault="00A946BF" w:rsidP="00A946BF">
      <w:pPr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>ЗАКОН О ЗВАНИЧНОЈ СТАТИСТИЦИ</w:t>
      </w:r>
    </w:p>
    <w:p w14:paraId="7DA13F6E" w14:textId="77777777" w:rsidR="00A946BF" w:rsidRDefault="00000000" w:rsidP="00A946BF">
      <w:pPr>
        <w:rPr>
          <w:rFonts w:eastAsia="Calibri"/>
          <w:kern w:val="2"/>
          <w:lang w:val="en-US"/>
        </w:rPr>
      </w:pPr>
      <w:hyperlink r:id="rId81" w:history="1">
        <w:r w:rsidR="00A946BF">
          <w:rPr>
            <w:rStyle w:val="Hyperlink"/>
            <w:rFonts w:eastAsia="Calibri"/>
            <w:kern w:val="2"/>
          </w:rPr>
          <w:t>https://www.stat.gov.rs/media/2271/zakon_o_statistici.pdf</w:t>
        </w:r>
      </w:hyperlink>
      <w:r w:rsidR="00A946BF">
        <w:rPr>
          <w:rFonts w:eastAsia="Calibri"/>
          <w:kern w:val="2"/>
        </w:rPr>
        <w:t xml:space="preserve">      </w:t>
      </w:r>
    </w:p>
    <w:p w14:paraId="2E0B544D" w14:textId="77777777" w:rsidR="00A946BF" w:rsidRDefault="00A946BF" w:rsidP="00A946BF">
      <w:pPr>
        <w:rPr>
          <w:rFonts w:eastAsia="Calibri"/>
          <w:kern w:val="2"/>
        </w:rPr>
      </w:pPr>
    </w:p>
    <w:p w14:paraId="03ADD2D6" w14:textId="77777777" w:rsidR="00A946BF" w:rsidRDefault="00A946BF" w:rsidP="00A946BF">
      <w:pPr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>ИКТ СТРАТЕГИЈА</w:t>
      </w:r>
    </w:p>
    <w:p w14:paraId="3E7E0C72" w14:textId="77777777" w:rsidR="00A946BF" w:rsidRDefault="00000000" w:rsidP="00A946BF">
      <w:pPr>
        <w:rPr>
          <w:rFonts w:eastAsia="Times New Roman" w:cs="Calibri"/>
          <w:color w:val="0563C1"/>
          <w:kern w:val="2"/>
          <w:u w:val="single"/>
          <w:lang w:val="en-US"/>
        </w:rPr>
      </w:pPr>
      <w:hyperlink r:id="rId82" w:history="1">
        <w:r w:rsidR="00A946BF">
          <w:rPr>
            <w:rStyle w:val="Hyperlink"/>
            <w:rFonts w:cs="Calibri"/>
            <w:kern w:val="2"/>
          </w:rPr>
          <w:t>https://stat.gov.rs/media/2287/iktstrategija.pdf</w:t>
        </w:r>
      </w:hyperlink>
    </w:p>
    <w:p w14:paraId="04B04DCE" w14:textId="77777777" w:rsidR="00A946BF" w:rsidRDefault="00A946BF" w:rsidP="00A946BF">
      <w:pPr>
        <w:rPr>
          <w:rFonts w:cs="Calibri"/>
          <w:color w:val="0563C1"/>
          <w:kern w:val="2"/>
          <w:u w:val="single"/>
        </w:rPr>
      </w:pPr>
    </w:p>
    <w:p w14:paraId="7AA589E3" w14:textId="77777777" w:rsidR="00A946BF" w:rsidRDefault="00A946BF" w:rsidP="00A946BF">
      <w:pPr>
        <w:rPr>
          <w:rFonts w:eastAsia="Calibri" w:cs="Times New Roman"/>
          <w:kern w:val="2"/>
          <w:lang w:val="sr-Cyrl-RS"/>
        </w:rPr>
      </w:pPr>
      <w:r>
        <w:rPr>
          <w:rFonts w:eastAsia="Calibri"/>
          <w:kern w:val="2"/>
          <w:lang w:val="sr-Cyrl-RS"/>
        </w:rPr>
        <w:t>АНКЕТА О ПРИХОДИМА И УСЛОВИМА ЖИВОТА</w:t>
      </w:r>
    </w:p>
    <w:p w14:paraId="3BA7B031" w14:textId="77777777" w:rsidR="00A946BF" w:rsidRDefault="00000000" w:rsidP="00A946BF">
      <w:pPr>
        <w:rPr>
          <w:rFonts w:eastAsia="Calibri"/>
          <w:kern w:val="2"/>
          <w:lang w:val="sr-Cyrl-RS"/>
        </w:rPr>
      </w:pPr>
      <w:hyperlink r:id="rId83" w:history="1">
        <w:r w:rsidR="00A946BF">
          <w:rPr>
            <w:rStyle w:val="Hyperlink"/>
            <w:rFonts w:eastAsia="Calibri"/>
            <w:kern w:val="2"/>
            <w:lang w:val="sr-Cyrl-RS"/>
          </w:rPr>
          <w:t>https://publikacije.stat.gov.rs/G2013/Pdf/G201320057.pdf</w:t>
        </w:r>
      </w:hyperlink>
    </w:p>
    <w:p w14:paraId="2B1F22D7" w14:textId="77777777" w:rsidR="00A946BF" w:rsidRDefault="00A946BF" w:rsidP="00A946BF">
      <w:pP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14:paraId="6488602E" w14:textId="77777777" w:rsidR="00A946BF" w:rsidRDefault="00A946BF" w:rsidP="00A946BF">
      <w:pPr>
        <w:rPr>
          <w:rFonts w:ascii="Calibri" w:eastAsia="Calibri" w:hAnsi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>ОДЛУКА О ПРОГРАМУ ЗВАНИЧНЕ СТАТИСТИКЕ У ПЕРИОДУ ОД 2021. ДО 2025. ГОДИНЕ</w:t>
      </w:r>
    </w:p>
    <w:p w14:paraId="5EDEA8E3" w14:textId="77777777" w:rsidR="00A946BF" w:rsidRDefault="00000000" w:rsidP="00A946BF">
      <w:pPr>
        <w:rPr>
          <w:rFonts w:eastAsia="Calibri"/>
          <w:kern w:val="2"/>
          <w:lang w:val="sr-Cyrl-RS"/>
        </w:rPr>
      </w:pPr>
      <w:hyperlink r:id="rId84" w:history="1">
        <w:r w:rsidR="00A946BF">
          <w:rPr>
            <w:rStyle w:val="Hyperlink"/>
            <w:rFonts w:eastAsia="Calibri"/>
            <w:kern w:val="2"/>
            <w:lang w:val="sr-Cyrl-RS"/>
          </w:rPr>
          <w:t>https://www.stat.gov.rs/media/5851/program-2021.docx</w:t>
        </w:r>
      </w:hyperlink>
    </w:p>
    <w:p w14:paraId="1F02070D" w14:textId="77777777" w:rsidR="00A946BF" w:rsidRDefault="00A946BF" w:rsidP="00A946BF">
      <w:pPr>
        <w:rPr>
          <w:rFonts w:eastAsia="Calibri"/>
          <w:kern w:val="2"/>
          <w:lang w:val="sr-Cyrl-RS"/>
        </w:rPr>
      </w:pPr>
    </w:p>
    <w:p w14:paraId="2BD5377E" w14:textId="77777777" w:rsidR="00A946BF" w:rsidRDefault="00A946BF" w:rsidP="00A946BF">
      <w:pPr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>КЛАСИФИКАЦИЈА ДЕЛАТНОСТИ</w:t>
      </w:r>
    </w:p>
    <w:p w14:paraId="2DBEB856" w14:textId="77777777" w:rsidR="00A946BF" w:rsidRDefault="00000000" w:rsidP="00A946BF">
      <w:pPr>
        <w:rPr>
          <w:rFonts w:eastAsia="Calibri"/>
          <w:kern w:val="2"/>
          <w:lang w:val="sr-Cyrl-RS"/>
        </w:rPr>
      </w:pPr>
      <w:hyperlink r:id="rId85" w:history="1">
        <w:r w:rsidR="00A946BF">
          <w:rPr>
            <w:rStyle w:val="Hyperlink"/>
            <w:rFonts w:eastAsia="Calibri"/>
            <w:kern w:val="2"/>
            <w:lang w:val="sr-Cyrl-RS"/>
          </w:rPr>
          <w:t>https://www.stat.gov.rs/media/2622/klasifikacija-delatnosti-2010.pdf</w:t>
        </w:r>
      </w:hyperlink>
    </w:p>
    <w:p w14:paraId="08B293BC" w14:textId="77777777" w:rsidR="00A946BF" w:rsidRDefault="00A946BF" w:rsidP="00A946BF">
      <w:pPr>
        <w:rPr>
          <w:rFonts w:eastAsia="Calibri"/>
          <w:kern w:val="2"/>
          <w:lang w:val="sr-Cyrl-RS"/>
        </w:rPr>
      </w:pPr>
    </w:p>
    <w:p w14:paraId="45DA5AA1" w14:textId="77777777" w:rsidR="00A946BF" w:rsidRDefault="00A946BF" w:rsidP="00A946BF">
      <w:pPr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>КЛАСИФИКАЦИЈА ЗАНИМАЊА</w:t>
      </w:r>
    </w:p>
    <w:p w14:paraId="64D3A954" w14:textId="77777777" w:rsidR="00A946BF" w:rsidRDefault="00000000" w:rsidP="00A946BF">
      <w:pPr>
        <w:rPr>
          <w:rFonts w:eastAsia="Calibri"/>
          <w:kern w:val="2"/>
          <w:lang w:val="sr-Cyrl-RS"/>
        </w:rPr>
      </w:pPr>
      <w:hyperlink r:id="rId86" w:history="1">
        <w:r w:rsidR="00A946BF">
          <w:rPr>
            <w:rStyle w:val="Hyperlink"/>
            <w:rFonts w:eastAsia="Calibri"/>
            <w:kern w:val="2"/>
            <w:lang w:val="sr-Cyrl-RS"/>
          </w:rPr>
          <w:t>http://publikacije.stat.gov.rs/G2011/Pdf/G201121007.pdf</w:t>
        </w:r>
      </w:hyperlink>
    </w:p>
    <w:p w14:paraId="32E36FEF" w14:textId="77777777" w:rsidR="00473DFE" w:rsidRPr="00473DFE" w:rsidRDefault="00473DFE" w:rsidP="00473DFE">
      <w:pPr>
        <w:rPr>
          <w:rFonts w:ascii="Times New Roman" w:hAnsi="Times New Roman" w:cs="Times New Roman"/>
          <w:bCs/>
          <w:color w:val="4472C4" w:themeColor="accent1"/>
          <w:highlight w:val="yellow"/>
          <w:lang w:val="sr-Cyrl-RS"/>
        </w:rPr>
      </w:pPr>
    </w:p>
    <w:p w14:paraId="5A49F2F2" w14:textId="37E3D58E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20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61FA26EC" w14:textId="77777777" w:rsidR="00473DFE" w:rsidRPr="00473DFE" w:rsidRDefault="00473DFE" w:rsidP="00473DFE">
      <w:pPr>
        <w:rPr>
          <w:rFonts w:ascii="Times New Roman" w:hAnsi="Times New Roman" w:cs="Times New Roman"/>
          <w:b/>
          <w:highlight w:val="yellow"/>
          <w:lang w:val="sr-Cyrl-RS"/>
        </w:rPr>
      </w:pPr>
    </w:p>
    <w:p w14:paraId="31508BD0" w14:textId="77777777" w:rsidR="00A946BF" w:rsidRDefault="00A946BF" w:rsidP="00A946BF">
      <w:pPr>
        <w:numPr>
          <w:ilvl w:val="0"/>
          <w:numId w:val="20"/>
        </w:numPr>
        <w:spacing w:beforeLines="100" w:before="240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званичној статистици</w:t>
      </w:r>
    </w:p>
    <w:p w14:paraId="7A10733D" w14:textId="77777777" w:rsidR="00A946BF" w:rsidRDefault="00000000" w:rsidP="00A946BF">
      <w:pPr>
        <w:spacing w:beforeLines="100" w:before="240" w:after="100" w:afterAutospacing="1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hyperlink r:id="rId87" w:history="1">
        <w:r w:rsidR="00A946BF">
          <w:rPr>
            <w:rStyle w:val="Hyperlink"/>
            <w:rFonts w:ascii="Calibri" w:eastAsia="SimSun" w:hAnsi="Calibri" w:cs="Times New Roman"/>
            <w:color w:val="0000FF"/>
            <w:sz w:val="21"/>
            <w:szCs w:val="21"/>
            <w:lang w:val="sr-Cyrl-RS"/>
          </w:rPr>
          <w:t>https://www.stat.gov.rs/media/2271/zakon_o_statistici.pdf</w:t>
        </w:r>
      </w:hyperlink>
      <w:r w:rsidR="00A946BF">
        <w:rPr>
          <w:rFonts w:ascii="Calibri" w:eastAsia="Times New Roman" w:hAnsi="Calibri" w:cs="Times New Roman"/>
          <w:color w:val="000000"/>
          <w:sz w:val="21"/>
          <w:szCs w:val="21"/>
          <w:lang w:val="sr-Cyrl-RS"/>
        </w:rPr>
        <w:t xml:space="preserve">   </w:t>
      </w:r>
    </w:p>
    <w:p w14:paraId="6421F2B4" w14:textId="77777777" w:rsidR="00A946BF" w:rsidRDefault="00A946BF" w:rsidP="00A946BF">
      <w:pPr>
        <w:numPr>
          <w:ilvl w:val="0"/>
          <w:numId w:val="20"/>
        </w:numPr>
        <w:spacing w:beforeLines="100" w:before="240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Основе статистичког пословног регистра</w:t>
      </w:r>
    </w:p>
    <w:p w14:paraId="0568D3DD" w14:textId="77777777" w:rsidR="00A946BF" w:rsidRDefault="00000000" w:rsidP="00A946BF">
      <w:pPr>
        <w:spacing w:line="30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hyperlink r:id="rId88" w:history="1">
        <w:r w:rsidR="00A946BF">
          <w:rPr>
            <w:rStyle w:val="Hyperlink"/>
            <w:rFonts w:ascii="Calibri" w:eastAsia="Times New Roman" w:hAnsi="Calibri" w:cs="Calibri"/>
            <w:color w:val="0000FF"/>
            <w:sz w:val="21"/>
            <w:szCs w:val="21"/>
          </w:rPr>
          <w:t>https://publikacije.stat.gov.rs/G2022/Pdf/G202221003.pdf</w:t>
        </w:r>
      </w:hyperlink>
    </w:p>
    <w:p w14:paraId="21946B0D" w14:textId="77777777" w:rsidR="00A946BF" w:rsidRDefault="00A946BF" w:rsidP="00A946BF">
      <w:pPr>
        <w:numPr>
          <w:ilvl w:val="0"/>
          <w:numId w:val="20"/>
        </w:numPr>
        <w:spacing w:beforeLines="100" w:before="240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1"/>
          <w:szCs w:val="21"/>
        </w:rPr>
        <w:t>ИКТ стратегија</w:t>
      </w:r>
    </w:p>
    <w:p w14:paraId="55DB9A2D" w14:textId="77777777" w:rsidR="00A946BF" w:rsidRDefault="00000000" w:rsidP="00A946BF">
      <w:pPr>
        <w:spacing w:line="30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hyperlink r:id="rId89" w:history="1">
        <w:r w:rsidR="00A946BF">
          <w:rPr>
            <w:rStyle w:val="Hyperlink"/>
            <w:rFonts w:ascii="Calibri" w:eastAsia="Times New Roman" w:hAnsi="Calibri" w:cs="Calibri"/>
            <w:color w:val="0000FF"/>
            <w:sz w:val="21"/>
            <w:szCs w:val="21"/>
          </w:rPr>
          <w:t>https://stat.gov.rs/media/2287/iktstrategija.pdf</w:t>
        </w:r>
      </w:hyperlink>
    </w:p>
    <w:p w14:paraId="33D6FD4A" w14:textId="77777777" w:rsidR="00473DFE" w:rsidRPr="00473DFE" w:rsidRDefault="00473DFE" w:rsidP="00473DFE">
      <w:pPr>
        <w:rPr>
          <w:rFonts w:ascii="Times New Roman" w:hAnsi="Times New Roman" w:cs="Times New Roman"/>
          <w:b/>
          <w:highlight w:val="yellow"/>
          <w:lang w:val="sr-Cyrl-RS"/>
        </w:rPr>
      </w:pPr>
    </w:p>
    <w:p w14:paraId="59BFDF0A" w14:textId="71406306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21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585B16E8" w14:textId="77777777" w:rsidR="00A946BF" w:rsidRDefault="00A946BF" w:rsidP="00A946BF">
      <w:pPr>
        <w:spacing w:beforeLines="100" w:before="240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98AB380" w14:textId="77777777" w:rsidR="00A946BF" w:rsidRDefault="00A946BF" w:rsidP="00A946BF">
      <w:pPr>
        <w:numPr>
          <w:ilvl w:val="0"/>
          <w:numId w:val="20"/>
        </w:numPr>
        <w:spacing w:beforeLines="100" w:before="240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званичној статистици</w:t>
      </w:r>
    </w:p>
    <w:p w14:paraId="1914FA96" w14:textId="77777777" w:rsidR="00A946BF" w:rsidRDefault="00000000" w:rsidP="00A946BF">
      <w:pPr>
        <w:spacing w:beforeLines="100" w:before="240" w:after="100" w:afterAutospacing="1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hyperlink r:id="rId90" w:history="1">
        <w:r w:rsidR="00A946BF">
          <w:rPr>
            <w:rStyle w:val="Hyperlink"/>
            <w:rFonts w:ascii="Calibri" w:eastAsia="SimSun" w:hAnsi="Calibri" w:cs="Times New Roman"/>
            <w:color w:val="0000FF"/>
            <w:sz w:val="21"/>
            <w:szCs w:val="21"/>
            <w:lang w:val="sr-Cyrl-RS"/>
          </w:rPr>
          <w:t>https://www.stat.gov.rs/media/2271/zakon_o_statistici.pdf</w:t>
        </w:r>
      </w:hyperlink>
      <w:r w:rsidR="00A946BF">
        <w:rPr>
          <w:rFonts w:ascii="Calibri" w:eastAsia="Times New Roman" w:hAnsi="Calibri" w:cs="Times New Roman"/>
          <w:color w:val="000000"/>
          <w:sz w:val="21"/>
          <w:szCs w:val="21"/>
          <w:lang w:val="sr-Cyrl-RS"/>
        </w:rPr>
        <w:t xml:space="preserve">   </w:t>
      </w:r>
    </w:p>
    <w:p w14:paraId="54DE121A" w14:textId="77777777" w:rsidR="00A946BF" w:rsidRDefault="00A946BF" w:rsidP="00A946BF">
      <w:pPr>
        <w:numPr>
          <w:ilvl w:val="0"/>
          <w:numId w:val="20"/>
        </w:numPr>
        <w:spacing w:beforeLines="100" w:before="240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Основе статистичког пословног регистра</w:t>
      </w:r>
    </w:p>
    <w:p w14:paraId="66693F77" w14:textId="77777777" w:rsidR="00A946BF" w:rsidRDefault="00000000" w:rsidP="00A946BF">
      <w:pPr>
        <w:spacing w:line="30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hyperlink r:id="rId91" w:history="1">
        <w:r w:rsidR="00A946BF">
          <w:rPr>
            <w:rStyle w:val="Hyperlink"/>
            <w:rFonts w:ascii="Calibri" w:eastAsia="Times New Roman" w:hAnsi="Calibri" w:cs="Calibri"/>
            <w:color w:val="0000FF"/>
            <w:sz w:val="21"/>
            <w:szCs w:val="21"/>
          </w:rPr>
          <w:t>https://publikacije.stat.gov.rs/G2022/Pdf/G202221003.pdf</w:t>
        </w:r>
      </w:hyperlink>
    </w:p>
    <w:p w14:paraId="6EB4B821" w14:textId="77777777" w:rsidR="00A946BF" w:rsidRDefault="00A946BF" w:rsidP="00A946BF">
      <w:pPr>
        <w:numPr>
          <w:ilvl w:val="0"/>
          <w:numId w:val="20"/>
        </w:numPr>
        <w:spacing w:beforeLines="100" w:before="240" w:after="100" w:afterAutospacing="1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1"/>
          <w:szCs w:val="21"/>
        </w:rPr>
        <w:t>ИКТ стратегија</w:t>
      </w:r>
    </w:p>
    <w:p w14:paraId="2608CC84" w14:textId="77777777" w:rsidR="00A946BF" w:rsidRDefault="00000000" w:rsidP="00A946BF">
      <w:pPr>
        <w:spacing w:line="30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hyperlink r:id="rId92" w:history="1">
        <w:r w:rsidR="00A946BF">
          <w:rPr>
            <w:rStyle w:val="Hyperlink"/>
            <w:rFonts w:ascii="Calibri" w:eastAsia="Times New Roman" w:hAnsi="Calibri" w:cs="Calibri"/>
            <w:color w:val="0000FF"/>
            <w:sz w:val="21"/>
            <w:szCs w:val="21"/>
          </w:rPr>
          <w:t>https://stat.gov.rs/media/2287/iktstrategija.pdf</w:t>
        </w:r>
      </w:hyperlink>
    </w:p>
    <w:p w14:paraId="6030A297" w14:textId="77777777" w:rsidR="00473DFE" w:rsidRPr="00473DFE" w:rsidRDefault="00473DFE" w:rsidP="007511D3">
      <w:pPr>
        <w:rPr>
          <w:highlight w:val="yellow"/>
        </w:rPr>
      </w:pPr>
    </w:p>
    <w:p w14:paraId="691B6F37" w14:textId="0458EF23" w:rsidR="00473DFE" w:rsidRPr="00473DFE" w:rsidRDefault="00473DFE" w:rsidP="00473DFE">
      <w:pPr>
        <w:rPr>
          <w:rFonts w:ascii="Times New Roman" w:hAnsi="Times New Roman" w:cs="Times New Roman"/>
          <w:b/>
          <w:lang w:val="sr-Cyrl-RS"/>
        </w:rPr>
      </w:pPr>
      <w:r w:rsidRPr="00473DFE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473DFE">
        <w:rPr>
          <w:rFonts w:ascii="Times New Roman" w:hAnsi="Times New Roman" w:cs="Times New Roman"/>
          <w:b/>
        </w:rPr>
        <w:t>22</w:t>
      </w:r>
      <w:r w:rsidRPr="00473DFE">
        <w:rPr>
          <w:rFonts w:ascii="Times New Roman" w:hAnsi="Times New Roman" w:cs="Times New Roman"/>
          <w:b/>
          <w:lang w:val="sr-Cyrl-RS"/>
        </w:rPr>
        <w:t>:</w:t>
      </w:r>
    </w:p>
    <w:p w14:paraId="3E66EC19" w14:textId="77777777" w:rsidR="00826E80" w:rsidRDefault="00826E80" w:rsidP="00826E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Закон о званичној статистици</w:t>
      </w:r>
    </w:p>
    <w:p w14:paraId="0D7C403F" w14:textId="77777777" w:rsidR="00826E80" w:rsidRDefault="00000000" w:rsidP="00826E80">
      <w:p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93" w:history="1">
        <w:r w:rsidR="00826E80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https://www.stat.gov.rs/media/2271/zakon_o_statistici.pdf</w:t>
        </w:r>
      </w:hyperlink>
    </w:p>
    <w:p w14:paraId="72B95719" w14:textId="77777777" w:rsidR="00826E80" w:rsidRDefault="00826E80" w:rsidP="00826E80">
      <w:pPr>
        <w:spacing w:after="0" w:line="252" w:lineRule="auto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Уредба о утврђивању Плана званичне статистике за 202</w:t>
      </w:r>
      <w:r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  <w:lang w:val="sr-Cyrl-RS"/>
        </w:rPr>
        <w:t>.годину</w:t>
      </w:r>
    </w:p>
    <w:p w14:paraId="4B4F4C59" w14:textId="77777777" w:rsidR="00826E80" w:rsidRDefault="00000000" w:rsidP="00826E80">
      <w:pPr>
        <w:ind w:left="720"/>
        <w:rPr>
          <w:rFonts w:ascii="Times New Roman" w:hAnsi="Times New Roman"/>
          <w:color w:val="2F5496"/>
        </w:rPr>
      </w:pPr>
      <w:hyperlink r:id="rId94" w:history="1">
        <w:r w:rsidR="00826E80">
          <w:rPr>
            <w:rStyle w:val="Hyperlink"/>
            <w:rFonts w:ascii="Times New Roman" w:hAnsi="Times New Roman"/>
          </w:rPr>
          <w:t>https://stat.gov.rs/media/358478/Plan%20zvani%C4%8Dne%20statistike%20za%202023god.pdf</w:t>
        </w:r>
      </w:hyperlink>
    </w:p>
    <w:p w14:paraId="3C30CC52" w14:textId="77777777" w:rsidR="00826E80" w:rsidRDefault="00826E80" w:rsidP="00826E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Годишње истраживање о грађевинским радовима – Скраћена методологија</w:t>
      </w:r>
    </w:p>
    <w:p w14:paraId="371B4566" w14:textId="77777777" w:rsidR="00826E80" w:rsidRDefault="00000000" w:rsidP="00826E80">
      <w:p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95" w:history="1">
        <w:r w:rsidR="00826E80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https://publikacije.stat.gov.rs/G2016/Pdf/G201620099.pdf</w:t>
        </w:r>
      </w:hyperlink>
    </w:p>
    <w:p w14:paraId="2C422B34" w14:textId="77777777" w:rsidR="00826E80" w:rsidRDefault="00826E80" w:rsidP="00826E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Упутство за попуњавање годишњег истраживања о грађевинским радовима</w:t>
      </w:r>
    </w:p>
    <w:p w14:paraId="018038DF" w14:textId="77777777" w:rsidR="00826E80" w:rsidRDefault="00000000" w:rsidP="00826E80">
      <w:p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96" w:history="1">
        <w:r w:rsidR="00826E80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https://publikacije.stat.gov.rs/G2021/Pdf/G202124031.pdf</w:t>
        </w:r>
      </w:hyperlink>
    </w:p>
    <w:p w14:paraId="2F12615C" w14:textId="77777777" w:rsidR="00826E80" w:rsidRDefault="00826E80" w:rsidP="00826E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ИКТ стратегија</w:t>
      </w:r>
    </w:p>
    <w:p w14:paraId="6F2DCF8D" w14:textId="77777777" w:rsidR="00826E80" w:rsidRDefault="00000000" w:rsidP="00826E80">
      <w:p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hyperlink r:id="rId97" w:history="1">
        <w:r w:rsidR="00826E80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https://stat.gov.rs/media/2287/iktstrategija.pdf</w:t>
        </w:r>
      </w:hyperlink>
    </w:p>
    <w:p w14:paraId="1D51E06D" w14:textId="77777777" w:rsidR="00473DFE" w:rsidRDefault="00473DFE" w:rsidP="007511D3"/>
    <w:sectPr w:rsidR="0047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6C2"/>
    <w:multiLevelType w:val="hybridMultilevel"/>
    <w:tmpl w:val="F87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EE4"/>
    <w:multiLevelType w:val="hybridMultilevel"/>
    <w:tmpl w:val="C4CA12D6"/>
    <w:lvl w:ilvl="0" w:tplc="1750A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28D5"/>
    <w:multiLevelType w:val="hybridMultilevel"/>
    <w:tmpl w:val="13A400D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7535"/>
    <w:multiLevelType w:val="hybridMultilevel"/>
    <w:tmpl w:val="E774079E"/>
    <w:lvl w:ilvl="0" w:tplc="6454601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26831DB"/>
    <w:multiLevelType w:val="hybridMultilevel"/>
    <w:tmpl w:val="B7D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2168"/>
    <w:multiLevelType w:val="hybridMultilevel"/>
    <w:tmpl w:val="B824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D1A07"/>
    <w:multiLevelType w:val="hybridMultilevel"/>
    <w:tmpl w:val="48484060"/>
    <w:lvl w:ilvl="0" w:tplc="9EEEB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043D"/>
    <w:multiLevelType w:val="hybridMultilevel"/>
    <w:tmpl w:val="82C89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EC6289"/>
    <w:multiLevelType w:val="hybridMultilevel"/>
    <w:tmpl w:val="1D021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5450DD"/>
    <w:multiLevelType w:val="hybridMultilevel"/>
    <w:tmpl w:val="D6B6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35EC5"/>
    <w:multiLevelType w:val="hybridMultilevel"/>
    <w:tmpl w:val="E83E3B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1F31"/>
    <w:multiLevelType w:val="hybridMultilevel"/>
    <w:tmpl w:val="863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0F9"/>
    <w:multiLevelType w:val="hybridMultilevel"/>
    <w:tmpl w:val="A8F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22D6"/>
    <w:multiLevelType w:val="hybridMultilevel"/>
    <w:tmpl w:val="517A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35E6D"/>
    <w:multiLevelType w:val="hybridMultilevel"/>
    <w:tmpl w:val="1A80EEB8"/>
    <w:lvl w:ilvl="0" w:tplc="39389DD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69170">
    <w:abstractNumId w:val="5"/>
  </w:num>
  <w:num w:numId="2" w16cid:durableId="1299067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487765">
    <w:abstractNumId w:val="14"/>
  </w:num>
  <w:num w:numId="4" w16cid:durableId="951202266">
    <w:abstractNumId w:val="8"/>
  </w:num>
  <w:num w:numId="5" w16cid:durableId="1840735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848043">
    <w:abstractNumId w:val="7"/>
  </w:num>
  <w:num w:numId="7" w16cid:durableId="514224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9535646">
    <w:abstractNumId w:val="0"/>
  </w:num>
  <w:num w:numId="9" w16cid:durableId="840438310">
    <w:abstractNumId w:val="0"/>
  </w:num>
  <w:num w:numId="10" w16cid:durableId="1876385711">
    <w:abstractNumId w:val="12"/>
  </w:num>
  <w:num w:numId="11" w16cid:durableId="1175222302">
    <w:abstractNumId w:val="11"/>
  </w:num>
  <w:num w:numId="12" w16cid:durableId="467210576">
    <w:abstractNumId w:val="4"/>
  </w:num>
  <w:num w:numId="13" w16cid:durableId="1719088525">
    <w:abstractNumId w:val="10"/>
  </w:num>
  <w:num w:numId="14" w16cid:durableId="587619003">
    <w:abstractNumId w:val="9"/>
  </w:num>
  <w:num w:numId="15" w16cid:durableId="968391442">
    <w:abstractNumId w:val="13"/>
  </w:num>
  <w:num w:numId="16" w16cid:durableId="1382830839">
    <w:abstractNumId w:val="3"/>
  </w:num>
  <w:num w:numId="17" w16cid:durableId="896822847">
    <w:abstractNumId w:val="1"/>
  </w:num>
  <w:num w:numId="18" w16cid:durableId="191112520">
    <w:abstractNumId w:val="1"/>
  </w:num>
  <w:num w:numId="19" w16cid:durableId="1289900499">
    <w:abstractNumId w:val="1"/>
  </w:num>
  <w:num w:numId="20" w16cid:durableId="595986666">
    <w:abstractNumId w:val="10"/>
  </w:num>
  <w:num w:numId="21" w16cid:durableId="103175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22"/>
    <w:rsid w:val="00054FDB"/>
    <w:rsid w:val="000B3355"/>
    <w:rsid w:val="001D7A56"/>
    <w:rsid w:val="002C74BA"/>
    <w:rsid w:val="003342AF"/>
    <w:rsid w:val="0038488F"/>
    <w:rsid w:val="003D462A"/>
    <w:rsid w:val="00473DFE"/>
    <w:rsid w:val="0055774D"/>
    <w:rsid w:val="006215A5"/>
    <w:rsid w:val="006563B6"/>
    <w:rsid w:val="006810D1"/>
    <w:rsid w:val="007511D3"/>
    <w:rsid w:val="00796534"/>
    <w:rsid w:val="00820288"/>
    <w:rsid w:val="00826E80"/>
    <w:rsid w:val="00A946BF"/>
    <w:rsid w:val="00AF77BD"/>
    <w:rsid w:val="00B43E3F"/>
    <w:rsid w:val="00B55938"/>
    <w:rsid w:val="00B65538"/>
    <w:rsid w:val="00BC4627"/>
    <w:rsid w:val="00BE732D"/>
    <w:rsid w:val="00C00557"/>
    <w:rsid w:val="00C13D99"/>
    <w:rsid w:val="00C76108"/>
    <w:rsid w:val="00C86005"/>
    <w:rsid w:val="00CD5422"/>
    <w:rsid w:val="00D849F2"/>
    <w:rsid w:val="00E075B0"/>
    <w:rsid w:val="00E300FB"/>
    <w:rsid w:val="00E30535"/>
    <w:rsid w:val="00E86E36"/>
    <w:rsid w:val="00E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5E8D"/>
  <w15:chartTrackingRefBased/>
  <w15:docId w15:val="{709EA07D-B451-4372-B94B-51C3166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22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42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4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1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00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5538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at.gov.rs/oblasti/strukturne-poslovne-statistike/" TargetMode="External"/><Relationship Id="rId21" Type="http://schemas.openxmlformats.org/officeDocument/2006/relationships/hyperlink" Target="https://www.stat.gov.rs/oblasti/ugostiteljstvo-i-turizam/" TargetMode="External"/><Relationship Id="rId42" Type="http://schemas.openxmlformats.org/officeDocument/2006/relationships/hyperlink" Target="https://publikacije.stat.gov.rs/G2023/Html/G20231176.html" TargetMode="External"/><Relationship Id="rId47" Type="http://schemas.openxmlformats.org/officeDocument/2006/relationships/hyperlink" Target="https://www.stat.gov.rs/o-nama/sistem-upravljanja-kvalitetom/" TargetMode="External"/><Relationship Id="rId63" Type="http://schemas.openxmlformats.org/officeDocument/2006/relationships/hyperlink" Target="https://www.paragraf.rs/propisi/zakon_o_budzetskom_sistemu.html" TargetMode="External"/><Relationship Id="rId68" Type="http://schemas.openxmlformats.org/officeDocument/2006/relationships/hyperlink" Target="https://www.paragraf.rs/propisi/zakon_o_radu.html" TargetMode="External"/><Relationship Id="rId84" Type="http://schemas.openxmlformats.org/officeDocument/2006/relationships/hyperlink" Target="https://www.stat.gov.rs/media/5851/program-2021.docx" TargetMode="External"/><Relationship Id="rId89" Type="http://schemas.openxmlformats.org/officeDocument/2006/relationships/hyperlink" Target="https://stat.gov.rs/media/2287/iktstrategija.pdf" TargetMode="External"/><Relationship Id="rId16" Type="http://schemas.openxmlformats.org/officeDocument/2006/relationships/hyperlink" Target="https://publikacije.stat.gov.rs/G2011/Pdf/G201120015.pdf" TargetMode="External"/><Relationship Id="rId11" Type="http://schemas.openxmlformats.org/officeDocument/2006/relationships/hyperlink" Target="https://www.stat.gov.rs/media/2622/klasifikacija-delatnosti-2010.pdf" TargetMode="External"/><Relationship Id="rId32" Type="http://schemas.openxmlformats.org/officeDocument/2006/relationships/hyperlink" Target="https://publikacije.stat.gov.rs/G2023/Pdf/G202321006.pdf" TargetMode="External"/><Relationship Id="rId37" Type="http://schemas.openxmlformats.org/officeDocument/2006/relationships/hyperlink" Target="https://www.stat.gov.rs/media/2271/zakon_o_statistici.pdf" TargetMode="External"/><Relationship Id="rId53" Type="http://schemas.openxmlformats.org/officeDocument/2006/relationships/hyperlink" Target="https://www.stat.gov.rs/o-nama/sistem-upravljanja-kvalitetom/" TargetMode="External"/><Relationship Id="rId58" Type="http://schemas.openxmlformats.org/officeDocument/2006/relationships/hyperlink" Target="https://www.croso.gov.rs/storage/files/propisi/Uredba_o_sadrzini_obrascu_nacinu_podnosenja_jedinstvene_prijave.pdf" TargetMode="External"/><Relationship Id="rId74" Type="http://schemas.openxmlformats.org/officeDocument/2006/relationships/hyperlink" Target="https://www.stat.gov.rs/media/2271/zakon_o_statistici.pdf" TargetMode="External"/><Relationship Id="rId79" Type="http://schemas.openxmlformats.org/officeDocument/2006/relationships/hyperlink" Target="https://www.stat.gov.rs/media/2622/klasifikacija-delatnosti-2010.pdf" TargetMode="External"/><Relationship Id="rId5" Type="http://schemas.openxmlformats.org/officeDocument/2006/relationships/hyperlink" Target="https://www.stat.gov.rs/o-nama/dokumenti/" TargetMode="External"/><Relationship Id="rId90" Type="http://schemas.openxmlformats.org/officeDocument/2006/relationships/hyperlink" Target="https://www.stat.gov.rs/media/2271/zakon_o_statistici.pdf" TargetMode="External"/><Relationship Id="rId95" Type="http://schemas.openxmlformats.org/officeDocument/2006/relationships/hyperlink" Target="https://publikacije.stat.gov.rs/G2016/Pdf/G201620099.pdf" TargetMode="External"/><Relationship Id="rId22" Type="http://schemas.openxmlformats.org/officeDocument/2006/relationships/hyperlink" Target="https://www.stat.gov.rs/istrazivanja/methodology-and-documents/?a=22&amp;s=0" TargetMode="External"/><Relationship Id="rId27" Type="http://schemas.openxmlformats.org/officeDocument/2006/relationships/hyperlink" Target="https://www.stat.gov.rs/oblasti/strukturne-poslovne-statistike/godisnji-pokazatelji-poslovanja-preduzeca/" TargetMode="External"/><Relationship Id="rId43" Type="http://schemas.openxmlformats.org/officeDocument/2006/relationships/hyperlink" Target="https://www.stat.gov.rs/media/2271/zakon_o_statistici.pdf" TargetMode="External"/><Relationship Id="rId48" Type="http://schemas.openxmlformats.org/officeDocument/2006/relationships/hyperlink" Target="https://www.stat.gov.rs/media/4655/kodeksprakseevropskestatistike_srpski.pdf" TargetMode="External"/><Relationship Id="rId64" Type="http://schemas.openxmlformats.org/officeDocument/2006/relationships/hyperlink" Target="https://www.paragraf.rs/propisi/pravilnik_o_standardnom_klasifikacionom_okviru_i_kontnom_planu_za_budzetski_sistem-1.html" TargetMode="External"/><Relationship Id="rId69" Type="http://schemas.openxmlformats.org/officeDocument/2006/relationships/hyperlink" Target="http://demo.paragraf.rs/demo/combined/Old/t/t2020_06/BG_065_2020_004.htm" TargetMode="External"/><Relationship Id="rId80" Type="http://schemas.openxmlformats.org/officeDocument/2006/relationships/hyperlink" Target="http://publikacije.stat.gov.rs/G2011/Pdf/G201121007.pdf" TargetMode="External"/><Relationship Id="rId85" Type="http://schemas.openxmlformats.org/officeDocument/2006/relationships/hyperlink" Target="https://www.stat.gov.rs/media/2622/klasifikacija-delatnosti-201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at.gov.rs/o-nama/dokumenti/" TargetMode="External"/><Relationship Id="rId17" Type="http://schemas.openxmlformats.org/officeDocument/2006/relationships/hyperlink" Target="https://ec.europa.eu/eurostat/documents/3859598/5896201/KS-BG-06-003-EN.PDF.pdf/bbad9ce4-efc3-42bb-adc1-a613e1eec60f?t=1414781313000" TargetMode="External"/><Relationship Id="rId25" Type="http://schemas.openxmlformats.org/officeDocument/2006/relationships/hyperlink" Target="https://publikacije.stat.gov.rs/G2022/Pdf/G20222055.pdf" TargetMode="External"/><Relationship Id="rId33" Type="http://schemas.openxmlformats.org/officeDocument/2006/relationships/hyperlink" Target="https://www.stat.gov.rs/media/4255/statisticki_sifarnik-1.xls" TargetMode="External"/><Relationship Id="rId38" Type="http://schemas.openxmlformats.org/officeDocument/2006/relationships/hyperlink" Target="https://www.stat.gov.rs/" TargetMode="External"/><Relationship Id="rId46" Type="http://schemas.openxmlformats.org/officeDocument/2006/relationships/hyperlink" Target="https://www.stat.gov.rs/media/2271/zakon_o_statistici.pdf" TargetMode="External"/><Relationship Id="rId59" Type="http://schemas.openxmlformats.org/officeDocument/2006/relationships/hyperlink" Target="https://publikacije.stat.gov.rs/G2023/Html/G20231180.html" TargetMode="External"/><Relationship Id="rId67" Type="http://schemas.openxmlformats.org/officeDocument/2006/relationships/hyperlink" Target="https://www.paragraf.rs/propisi/uredba_o_budzetskom_racunovodstvu.html" TargetMode="External"/><Relationship Id="rId20" Type="http://schemas.openxmlformats.org/officeDocument/2006/relationships/hyperlink" Target="https://publikacije.stat.gov.rs/G2022/Pdf/G20221253.pdf" TargetMode="External"/><Relationship Id="rId41" Type="http://schemas.openxmlformats.org/officeDocument/2006/relationships/hyperlink" Target="https://data.stat.gov.rs/Metadata/11_Obrazovanje/Html/1103_ESMS_G0_2018_1.html" TargetMode="External"/><Relationship Id="rId54" Type="http://schemas.openxmlformats.org/officeDocument/2006/relationships/hyperlink" Target="https://www.stat.gov.rs/media/4655/kodeksprakseevropskestatistike_srpski.pdf" TargetMode="External"/><Relationship Id="rId62" Type="http://schemas.openxmlformats.org/officeDocument/2006/relationships/hyperlink" Target="https://www.stat.gov.rs/istrazivanja/methodology-and-documents/?a=18&amp;s=0" TargetMode="External"/><Relationship Id="rId70" Type="http://schemas.openxmlformats.org/officeDocument/2006/relationships/hyperlink" Target="https://www.paragraf.rs/propisi/zakon_o_drzavnim_sluzbenicima.html" TargetMode="External"/><Relationship Id="rId75" Type="http://schemas.openxmlformats.org/officeDocument/2006/relationships/hyperlink" Target="https://publikacije.stat.gov.rs/G2017/Pdf/G20177069.pdf" TargetMode="External"/><Relationship Id="rId83" Type="http://schemas.openxmlformats.org/officeDocument/2006/relationships/hyperlink" Target="https://publikacije.stat.gov.rs/G2013/Pdf/G201320057.pdf" TargetMode="External"/><Relationship Id="rId88" Type="http://schemas.openxmlformats.org/officeDocument/2006/relationships/hyperlink" Target="https://publikacije.stat.gov.rs/G2022/Pdf/G202221003.pdf" TargetMode="External"/><Relationship Id="rId91" Type="http://schemas.openxmlformats.org/officeDocument/2006/relationships/hyperlink" Target="https://publikacije.stat.gov.rs/G2022/Pdf/G202221003.pdf" TargetMode="External"/><Relationship Id="rId96" Type="http://schemas.openxmlformats.org/officeDocument/2006/relationships/hyperlink" Target="https://publikacije.stat.gov.rs/G2021/Pdf/G20212403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.gov.rs/o-nama/sistem-upravljanja-kvalitetom/" TargetMode="External"/><Relationship Id="rId15" Type="http://schemas.openxmlformats.org/officeDocument/2006/relationships/hyperlink" Target="https://www.stat.gov.rs/media/2271/zakon_o_statistici.pdf" TargetMode="External"/><Relationship Id="rId23" Type="http://schemas.openxmlformats.org/officeDocument/2006/relationships/hyperlink" Target="https://data.stat.gov.rs/Home/Result/220102?languageCode=sr-Cyrl" TargetMode="External"/><Relationship Id="rId28" Type="http://schemas.openxmlformats.org/officeDocument/2006/relationships/hyperlink" Target="https://data.stat.gov.rs/Metadata/19_SBS/Html/1901_ESMS_G0_2020_1.html" TargetMode="External"/><Relationship Id="rId36" Type="http://schemas.openxmlformats.org/officeDocument/2006/relationships/hyperlink" Target="https://publikacije.stat.gov.rs/G2023/Html/G20231018.html" TargetMode="External"/><Relationship Id="rId49" Type="http://schemas.openxmlformats.org/officeDocument/2006/relationships/hyperlink" Target="https://www.stat.gov.rs/media/2271/zakon_o_statistici.pdf" TargetMode="External"/><Relationship Id="rId57" Type="http://schemas.openxmlformats.org/officeDocument/2006/relationships/hyperlink" Target="https://www.croso.gov.rs/storage/files/propisi/Zakon_o_centralnom_registru.pdf" TargetMode="External"/><Relationship Id="rId10" Type="http://schemas.openxmlformats.org/officeDocument/2006/relationships/hyperlink" Target="https://www.stat.gov.rs/o-nama/dokumenti/" TargetMode="External"/><Relationship Id="rId31" Type="http://schemas.openxmlformats.org/officeDocument/2006/relationships/hyperlink" Target="https://publikacije.stat.gov.rs/G2011/Pdf/G201121014.pdf" TargetMode="External"/><Relationship Id="rId44" Type="http://schemas.openxmlformats.org/officeDocument/2006/relationships/hyperlink" Target="https://data.stat.gov.rs/Metadata/11_Obrazovanje/Html/1103_ESMS_G0_2018_1.html" TargetMode="External"/><Relationship Id="rId52" Type="http://schemas.openxmlformats.org/officeDocument/2006/relationships/hyperlink" Target="https://www.stat.gov.rs/media/2271/zakon_o_statistici.pdf" TargetMode="External"/><Relationship Id="rId60" Type="http://schemas.openxmlformats.org/officeDocument/2006/relationships/hyperlink" Target="https://www.stat.gov.rs/oblasti/stanovnistvo/" TargetMode="External"/><Relationship Id="rId65" Type="http://schemas.openxmlformats.org/officeDocument/2006/relationships/hyperlink" Target="https://www.paragraf.rs/propisi/zakon-o-zvanicnoj-statistici-republike-srbije.html" TargetMode="External"/><Relationship Id="rId73" Type="http://schemas.openxmlformats.org/officeDocument/2006/relationships/hyperlink" Target="https://www.paragraf.rs/propisi/zakon_o_bezbednosti_i_zdravlju_na_radu.html" TargetMode="External"/><Relationship Id="rId78" Type="http://schemas.openxmlformats.org/officeDocument/2006/relationships/hyperlink" Target="https://stat.gov.rs/media/2287/iktstrategija.pdf" TargetMode="External"/><Relationship Id="rId81" Type="http://schemas.openxmlformats.org/officeDocument/2006/relationships/hyperlink" Target="https://www.stat.gov.rs/media/2271/zakon_o_statistici.pdf" TargetMode="External"/><Relationship Id="rId86" Type="http://schemas.openxmlformats.org/officeDocument/2006/relationships/hyperlink" Target="http://publikacije.stat.gov.rs/G2011/Pdf/G201121007.pdf" TargetMode="External"/><Relationship Id="rId94" Type="http://schemas.openxmlformats.org/officeDocument/2006/relationships/hyperlink" Target="https://stat.gov.rs/media/358478/Plan%20zvani%C4%8Dne%20statistike%20za%202023god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media/2269/zakon_o_klasifikaciji_delatnosti.pdf" TargetMode="External"/><Relationship Id="rId13" Type="http://schemas.openxmlformats.org/officeDocument/2006/relationships/hyperlink" Target="https://www.stat.gov.rs/o-nama/sistem-upravljanja-kvalitetom/" TargetMode="External"/><Relationship Id="rId18" Type="http://schemas.openxmlformats.org/officeDocument/2006/relationships/hyperlink" Target="https://www.stat.gov.rs/media/2271/zakon_o_statistici.pdf" TargetMode="External"/><Relationship Id="rId39" Type="http://schemas.openxmlformats.org/officeDocument/2006/relationships/hyperlink" Target="https://sdg.indikatori.rs/" TargetMode="External"/><Relationship Id="rId34" Type="http://schemas.openxmlformats.org/officeDocument/2006/relationships/hyperlink" Target="https://publikacije.stat.gov.rs/G2012/Pdf/G20126015.pdf" TargetMode="External"/><Relationship Id="rId50" Type="http://schemas.openxmlformats.org/officeDocument/2006/relationships/hyperlink" Target="https://www.stat.gov.rs/o-nama/sistem-upravljanja-kvalitetom/" TargetMode="External"/><Relationship Id="rId55" Type="http://schemas.openxmlformats.org/officeDocument/2006/relationships/hyperlink" Target="https://www.stat.gov.rs/media/2271/zakon_o_statistici.pdf" TargetMode="External"/><Relationship Id="rId76" Type="http://schemas.openxmlformats.org/officeDocument/2006/relationships/hyperlink" Target="https://view.officeapps.live.com/op/view.aspx?src=https%3A%2F%2Fpublikacije.stat.gov.rs%2FG2017%2FDoc%2FG201720107.docx&amp;wdOrigin=BROWSELINK" TargetMode="External"/><Relationship Id="rId97" Type="http://schemas.openxmlformats.org/officeDocument/2006/relationships/hyperlink" Target="https://stat.gov.rs/media/2287/iktstrategija.pdf" TargetMode="External"/><Relationship Id="rId7" Type="http://schemas.openxmlformats.org/officeDocument/2006/relationships/hyperlink" Target="https://www.stat.gov.rs/media/4655/kodeksprakseevropskestatistike_srpski.pdf" TargetMode="External"/><Relationship Id="rId71" Type="http://schemas.openxmlformats.org/officeDocument/2006/relationships/hyperlink" Target="https://www.paragraf.rs/propisi/poseban-kolektivni-ugovor-za-drzavne-organe.html" TargetMode="External"/><Relationship Id="rId92" Type="http://schemas.openxmlformats.org/officeDocument/2006/relationships/hyperlink" Target="https://stat.gov.rs/media/2287/iktstrategija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data.stat.gov.rs/Metadata/19_SBS/Html/1904_ESMS_G0_2021_1.html" TargetMode="External"/><Relationship Id="rId24" Type="http://schemas.openxmlformats.org/officeDocument/2006/relationships/hyperlink" Target="https://data.stat.gov.rs/Home/Result/220205?languageCode=sr-Cyrl" TargetMode="External"/><Relationship Id="rId40" Type="http://schemas.openxmlformats.org/officeDocument/2006/relationships/hyperlink" Target="https://www.stat.gov.rs/media/2271/zakon_o_statistici.pdf" TargetMode="External"/><Relationship Id="rId45" Type="http://schemas.openxmlformats.org/officeDocument/2006/relationships/hyperlink" Target="https://publikacije.stat.gov.rs/G2022/Pdf/G20222055.pdf" TargetMode="External"/><Relationship Id="rId66" Type="http://schemas.openxmlformats.org/officeDocument/2006/relationships/hyperlink" Target="https://www.paragraf.rs/propisi/zakon_o_platama_drzavnih_sluzbenika_i_namestenika.html" TargetMode="External"/><Relationship Id="rId87" Type="http://schemas.openxmlformats.org/officeDocument/2006/relationships/hyperlink" Target="https://www.stat.gov.rs/media/2271/zakon_o_statistici.pdf" TargetMode="External"/><Relationship Id="rId61" Type="http://schemas.openxmlformats.org/officeDocument/2006/relationships/hyperlink" Target="https://www.stat.gov.rs/o-nama/dokumenti/" TargetMode="External"/><Relationship Id="rId82" Type="http://schemas.openxmlformats.org/officeDocument/2006/relationships/hyperlink" Target="https://stat.gov.rs/media/2287/iktstrategija.pdf" TargetMode="External"/><Relationship Id="rId19" Type="http://schemas.openxmlformats.org/officeDocument/2006/relationships/hyperlink" Target="https://publikacije.stat.gov.rs/G2022/Pdf/G202210122.pdf" TargetMode="External"/><Relationship Id="rId14" Type="http://schemas.openxmlformats.org/officeDocument/2006/relationships/hyperlink" Target="https://www.stat.gov.rs/media/4655/kodeksprakseevropskestatistike_srpski.pdf" TargetMode="External"/><Relationship Id="rId30" Type="http://schemas.openxmlformats.org/officeDocument/2006/relationships/hyperlink" Target="https://publikacije.stat.gov.rs/G2022/Pdf/G20222055.pdf" TargetMode="External"/><Relationship Id="rId35" Type="http://schemas.openxmlformats.org/officeDocument/2006/relationships/hyperlink" Target="https://publikacije.stat.gov.rs/G2016/Pdf/G20166006.pdf" TargetMode="External"/><Relationship Id="rId56" Type="http://schemas.openxmlformats.org/officeDocument/2006/relationships/hyperlink" Target="https://www.stat.gov.rs/media/5851/program-2021.docx" TargetMode="External"/><Relationship Id="rId77" Type="http://schemas.openxmlformats.org/officeDocument/2006/relationships/hyperlink" Target="https://view.officeapps.live.com/op/view.aspx?src=https%3A%2F%2Fpublikacije.stat.gov.rs%2FG2019%2FDoc%2FG201921004.docx&amp;wdOrigin=BROWSELINK" TargetMode="External"/><Relationship Id="rId8" Type="http://schemas.openxmlformats.org/officeDocument/2006/relationships/hyperlink" Target="https://www.stat.gov.rs/o-nama/dokumenti/" TargetMode="External"/><Relationship Id="rId51" Type="http://schemas.openxmlformats.org/officeDocument/2006/relationships/hyperlink" Target="https://www.stat.gov.rs/media/4655/kodeksprakseevropskestatistike_srpski.pdf" TargetMode="External"/><Relationship Id="rId72" Type="http://schemas.openxmlformats.org/officeDocument/2006/relationships/hyperlink" Target="https://www.paragraf.rs/propisi/zakon-o-opstem-upravnom-postupku.html" TargetMode="External"/><Relationship Id="rId93" Type="http://schemas.openxmlformats.org/officeDocument/2006/relationships/hyperlink" Target="https://www.stat.gov.rs/media/2271/zakon_o_statistici.pdf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18</cp:revision>
  <dcterms:created xsi:type="dcterms:W3CDTF">2022-03-15T13:32:00Z</dcterms:created>
  <dcterms:modified xsi:type="dcterms:W3CDTF">2023-07-28T06:33:00Z</dcterms:modified>
</cp:coreProperties>
</file>