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EC89" w14:textId="77777777" w:rsidR="008259D6" w:rsidRPr="008259D6" w:rsidRDefault="008259D6">
      <w:pPr>
        <w:rPr>
          <w:color w:val="C00000"/>
          <w:lang w:val="sr-Cyrl-RS"/>
        </w:rPr>
      </w:pPr>
    </w:p>
    <w:p w14:paraId="2CFE51B7" w14:textId="2401F1C0" w:rsidR="00187671" w:rsidRDefault="005F1D74" w:rsidP="0082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</w:t>
      </w:r>
      <w:r w:rsidRPr="00081832">
        <w:rPr>
          <w:noProof/>
        </w:rPr>
        <w:drawing>
          <wp:inline distT="0" distB="0" distL="0" distR="0" wp14:anchorId="30ECD389" wp14:editId="0C682E4E">
            <wp:extent cx="352425" cy="695325"/>
            <wp:effectExtent l="0" t="0" r="9525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15FA1" w14:textId="7DDA0FC7" w:rsidR="00A27362" w:rsidRPr="00A27362" w:rsidRDefault="008259D6" w:rsidP="0082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textWrapping" w:clear="all"/>
      </w:r>
    </w:p>
    <w:p w14:paraId="2D2E7217" w14:textId="77777777" w:rsidR="00A27362" w:rsidRPr="00A27362" w:rsidRDefault="00A27362" w:rsidP="00A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69DBA496" w14:textId="77777777" w:rsidR="00A27362" w:rsidRPr="00A27362" w:rsidRDefault="00A27362" w:rsidP="00A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РЕПУБЛИЧКИ ЗАВОД ЗА СТАТИСТИКУ</w:t>
      </w:r>
    </w:p>
    <w:p w14:paraId="2A45EC3B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844FD3" w14:textId="6D65E796" w:rsidR="00A27362" w:rsidRPr="00CE3702" w:rsidRDefault="00A27362" w:rsidP="00793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 54.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државним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службеницима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. 79/2005, 81/2005 -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., 83/2005 -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., 64/2007, 67/2007 -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>., 116/2008, 104/2009, 99/2014, 94/2017</w:t>
      </w:r>
      <w:r w:rsidR="008259D6"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903E18">
        <w:rPr>
          <w:rFonts w:ascii="Times New Roman" w:eastAsia="Times New Roman" w:hAnsi="Times New Roman" w:cs="Times New Roman"/>
          <w:sz w:val="24"/>
          <w:szCs w:val="24"/>
        </w:rPr>
        <w:t>95/2018</w:t>
      </w:r>
      <w:r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 </w:t>
      </w:r>
      <w:r w:rsidR="004E4DEF"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157/2020</w:t>
      </w:r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903E18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Pr="00903E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903E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интерном и јавном 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конкурсу за попуњавање радних места у државним органима 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(„</w:t>
      </w:r>
      <w:proofErr w:type="spellStart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РС“</w:t>
      </w:r>
      <w:proofErr w:type="gramEnd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ој 2/19</w:t>
      </w:r>
      <w:r w:rsidR="00B811B6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B811B6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67/21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</w:t>
      </w:r>
      <w:r w:rsidR="004E4DEF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 27.к Закона о буџетск</w:t>
      </w:r>
      <w:r w:rsidR="00F16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4E4DEF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 систем</w:t>
      </w:r>
      <w:r w:rsidR="00F16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4E4DEF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("Сл. гласник РС.", бр. 54/2009, 73/2010, 101/2010, 101/2011, 93/2012, 62/2013, 63/2013 - испр., 108/2013, 142/2014, 68/2015 - др. закон, 103/2015, 99/2016, 113/2017, 95/2018, 31/2019, 72/2019</w:t>
      </w:r>
      <w:r w:rsidR="00B811B6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E4DEF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149/2020</w:t>
      </w:r>
      <w:r w:rsidR="00B811B6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118/2021</w:t>
      </w:r>
      <w:r w:rsidR="004E4DEF"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 </w:t>
      </w:r>
      <w:proofErr w:type="spellStart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Републички</w:t>
      </w:r>
      <w:proofErr w:type="spellEnd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завод</w:t>
      </w:r>
      <w:proofErr w:type="spellEnd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статистику</w:t>
      </w:r>
      <w:proofErr w:type="spellEnd"/>
      <w:r w:rsidRPr="00903E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CE3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оглашава</w:t>
      </w:r>
    </w:p>
    <w:p w14:paraId="09F73AEE" w14:textId="77777777" w:rsidR="00A27362" w:rsidRPr="00A27362" w:rsidRDefault="00A27362" w:rsidP="00E7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C9C77CD" w14:textId="27A965D3" w:rsidR="00A27362" w:rsidRPr="00A27362" w:rsidRDefault="00A27362" w:rsidP="00E7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КОНКУРС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  <w:t>ЗА ПОПУЊАВАЊЕ ИЗВРШИЛАЧК</w:t>
      </w:r>
      <w:r w:rsidR="005F1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ОГ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РАДН</w:t>
      </w:r>
      <w:r w:rsidR="005F1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ОГ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МЕСТА</w:t>
      </w:r>
    </w:p>
    <w:p w14:paraId="49ACEE48" w14:textId="77777777" w:rsidR="00A27362" w:rsidRPr="00A27362" w:rsidRDefault="00A27362" w:rsidP="00A2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A3E0EE9" w14:textId="7B872E1D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Орган</w:t>
      </w:r>
      <w:proofErr w:type="spellEnd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коме</w:t>
      </w:r>
      <w:proofErr w:type="spellEnd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радн</w:t>
      </w:r>
      <w:proofErr w:type="spellEnd"/>
      <w:r w:rsidR="005F1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мест</w:t>
      </w:r>
      <w:proofErr w:type="spellEnd"/>
      <w:r w:rsidR="005F1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попуњава</w:t>
      </w:r>
      <w:proofErr w:type="spellEnd"/>
      <w:r w:rsidRPr="00A27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CEB074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40145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27362">
        <w:rPr>
          <w:rFonts w:ascii="Times New Roman" w:eastAsia="Times New Roman" w:hAnsi="Times New Roman" w:cs="Times New Roman"/>
          <w:sz w:val="24"/>
          <w:szCs w:val="24"/>
        </w:rPr>
        <w:t>Републички</w:t>
      </w:r>
      <w:proofErr w:type="spellEnd"/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sz w:val="24"/>
          <w:szCs w:val="24"/>
        </w:rPr>
        <w:t>завод</w:t>
      </w:r>
      <w:proofErr w:type="spellEnd"/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sz w:val="24"/>
          <w:szCs w:val="24"/>
        </w:rPr>
        <w:t>статистику</w:t>
      </w:r>
      <w:proofErr w:type="spellEnd"/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362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362">
        <w:rPr>
          <w:rFonts w:ascii="Times New Roman" w:eastAsia="Times New Roman" w:hAnsi="Times New Roman" w:cs="Times New Roman"/>
          <w:sz w:val="24"/>
          <w:szCs w:val="24"/>
        </w:rPr>
        <w:t>Милана</w:t>
      </w:r>
      <w:proofErr w:type="spellEnd"/>
      <w:r w:rsidRPr="00A27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sz w:val="24"/>
          <w:szCs w:val="24"/>
        </w:rPr>
        <w:t>Ракићa</w:t>
      </w:r>
      <w:proofErr w:type="spellEnd"/>
      <w:r w:rsidRPr="00A27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бр.5</w:t>
      </w:r>
    </w:p>
    <w:p w14:paraId="06C19793" w14:textId="77777777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E09E45" w14:textId="01A69546" w:rsidR="00A27362" w:rsidRPr="00A27362" w:rsidRDefault="00A27362" w:rsidP="00A2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Радн</w:t>
      </w:r>
      <w:proofErr w:type="spellEnd"/>
      <w:r w:rsidR="005F1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мест</w:t>
      </w:r>
      <w:proofErr w:type="spellEnd"/>
      <w:r w:rsidR="005F1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кој</w:t>
      </w:r>
      <w:proofErr w:type="spellEnd"/>
      <w:r w:rsidR="005F1D7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попуњава</w:t>
      </w:r>
      <w:proofErr w:type="spellEnd"/>
      <w:r w:rsidRPr="00A273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249BEE" w14:textId="5E0E79A4" w:rsidR="00A27362" w:rsidRDefault="00A27362" w:rsidP="00A27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960EA" w14:textId="6357DC14" w:rsidR="00B5528D" w:rsidRPr="00957AE5" w:rsidRDefault="00B5528D" w:rsidP="00B2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AF291B" w14:textId="7B89B1BC" w:rsidR="00B5528D" w:rsidRPr="00957AE5" w:rsidRDefault="00B5528D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57A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57A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Статистичар-истраживач, </w:t>
      </w:r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млађи саветник, </w:t>
      </w:r>
      <w:bookmarkStart w:id="0" w:name="_Hlk96002451"/>
      <w:r w:rsid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>Сектору статистике за подручну јединицу за Аутономну покрајину Војводину</w:t>
      </w:r>
      <w:bookmarkEnd w:id="0"/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57AE5"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>Одељењ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957AE5"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Саду, Груп</w:t>
      </w:r>
      <w:r w:rsidR="00B811B6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957AE5"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спровођење статистичких истраживања унутрашње трговине и тржишта рада</w:t>
      </w:r>
      <w:r w:rsidR="00957A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57AE5">
        <w:rPr>
          <w:rFonts w:ascii="Times New Roman" w:hAnsi="Times New Roman" w:cs="Times New Roman"/>
          <w:bCs/>
          <w:sz w:val="24"/>
          <w:szCs w:val="24"/>
          <w:lang w:val="sr-Cyrl-CS"/>
        </w:rPr>
        <w:t>Републичког завода за статистику</w:t>
      </w:r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957AE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57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AE5"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 w:rsidRPr="00957AE5">
        <w:rPr>
          <w:rFonts w:ascii="Times New Roman" w:eastAsia="Times New Roman" w:hAnsi="Times New Roman" w:cs="Times New Roman"/>
          <w:sz w:val="24"/>
          <w:szCs w:val="24"/>
        </w:rPr>
        <w:t xml:space="preserve"> 1.  </w:t>
      </w:r>
    </w:p>
    <w:p w14:paraId="30C8C87A" w14:textId="77777777" w:rsidR="00B5528D" w:rsidRPr="00957AE5" w:rsidRDefault="00B5528D" w:rsidP="00B5528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1BFB7BB" w14:textId="7DE57B55" w:rsidR="00B5528D" w:rsidRPr="00957AE5" w:rsidRDefault="00B5528D" w:rsidP="00B552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7AE5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 w:rsidRPr="00957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AE5">
        <w:rPr>
          <w:rFonts w:ascii="Times New Roman" w:eastAsia="Times New Roman" w:hAnsi="Times New Roman" w:cs="Times New Roman"/>
          <w:b/>
          <w:sz w:val="24"/>
          <w:szCs w:val="24"/>
        </w:rPr>
        <w:t>послова</w:t>
      </w:r>
      <w:proofErr w:type="spellEnd"/>
      <w:r w:rsidRPr="00957A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7AE5" w:rsidRPr="00957AE5">
        <w:rPr>
          <w:rFonts w:ascii="Times New Roman" w:hAnsi="Times New Roman" w:cs="Times New Roman"/>
          <w:noProof/>
          <w:sz w:val="24"/>
          <w:szCs w:val="24"/>
          <w:lang w:val="ru-RU"/>
        </w:rPr>
        <w:t>Учествује у процесу прикупљања података од извештајних јединица за статистичка истраживања; спроводи визуелну, логичку и рачунску контролу статистичких података прикупљених путем упитника; обавља послове ажурирања статистичког пословног регистра; организује и припрема састанке у вези решавања питања везаних за организацију и спровођење статистичких истраживања на терену; врши административне послове за потребе Одељења; обавља и друге послове по налогу руководиоца Групе</w:t>
      </w:r>
      <w:r w:rsidR="00957AE5" w:rsidRPr="00957AE5">
        <w:rPr>
          <w:rFonts w:ascii="Times New Roman" w:hAnsi="Times New Roman" w:cs="Times New Roman"/>
          <w:sz w:val="24"/>
          <w:szCs w:val="24"/>
        </w:rPr>
        <w:t>.</w:t>
      </w:r>
    </w:p>
    <w:p w14:paraId="52F83861" w14:textId="5AAFA1EA" w:rsidR="00B5528D" w:rsidRPr="00957AE5" w:rsidRDefault="00B5528D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57AE5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proofErr w:type="spellEnd"/>
      <w:r w:rsidRPr="00957A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7AE5" w:rsidRPr="00957AE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Стечено високо образовање из научне, односно стручне области у оквиру образовног-научног поља природно-математичких наука или техничко-технолошких или </w:t>
      </w:r>
      <w:r w:rsidR="00957AE5" w:rsidRPr="00957AE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</w:r>
      <w:r w:rsidR="00957AE5" w:rsidRPr="00957AE5">
        <w:rPr>
          <w:rFonts w:ascii="Times New Roman" w:hAnsi="Times New Roman" w:cs="Times New Roman"/>
          <w:sz w:val="24"/>
          <w:szCs w:val="24"/>
        </w:rPr>
        <w:t>.</w:t>
      </w:r>
    </w:p>
    <w:p w14:paraId="1797CAF7" w14:textId="77777777" w:rsidR="00B5528D" w:rsidRPr="00B5528D" w:rsidRDefault="00B5528D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5522485" w14:textId="3DFDC073" w:rsidR="00B5528D" w:rsidRDefault="00B5528D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52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 w:rsidRPr="00B55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Нови </w:t>
      </w:r>
      <w:r w:rsidR="00957AE5">
        <w:rPr>
          <w:rFonts w:ascii="Times New Roman" w:eastAsia="Times New Roman" w:hAnsi="Times New Roman" w:cs="Times New Roman"/>
          <w:sz w:val="24"/>
          <w:szCs w:val="24"/>
          <w:lang w:val="sr-Cyrl-RS"/>
        </w:rPr>
        <w:t>Сад</w:t>
      </w:r>
    </w:p>
    <w:p w14:paraId="4ACCD28C" w14:textId="4DCAC389" w:rsidR="00957AE5" w:rsidRDefault="00957AE5" w:rsidP="00B5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56FEBC6" w14:textId="61B51120" w:rsidR="00CE3702" w:rsidRDefault="00CE3702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5EDEC0" w14:textId="77777777" w:rsidR="00CE3702" w:rsidRPr="00A27362" w:rsidRDefault="00CE3702" w:rsidP="00EF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F22E67" w14:textId="24945BB2" w:rsid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Компетенције које се проверавају у изборном поступку:</w:t>
      </w:r>
    </w:p>
    <w:p w14:paraId="6A8E7D86" w14:textId="777270EB" w:rsid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C62CF25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4EDA1CA" w14:textId="4E478BAA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9. Закона о државним службеницима ("Сл. гласник РС", бр. 79/2005, 81/2005 - испр., 83/2005 - испр., 64/2007, 67/2007 - испр., 116/2008, 104/2009, 99/2014, 94/2017</w:t>
      </w:r>
      <w:r w:rsidR="00B811B6" w:rsidRP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>95/2018,</w:t>
      </w:r>
      <w:r w:rsidR="00B811B6" w:rsidRP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811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157/2020) прописано је да су кандидатима при запошљавању у државни орган, под једнаким условима, доступна су сва радна места и да се избор кандидата се врши на основу провере компетенција.</w:t>
      </w:r>
    </w:p>
    <w:p w14:paraId="54F6F8EF" w14:textId="0B64A777" w:rsidR="00EF5AF3" w:rsidRDefault="00EF5AF3">
      <w:pPr>
        <w:rPr>
          <w:b/>
          <w:bCs/>
          <w:lang w:val="sr-Cyrl-RS"/>
        </w:rPr>
      </w:pPr>
    </w:p>
    <w:p w14:paraId="38CF6438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2F7934FB" w14:textId="07447830" w:rsidR="00CE3702" w:rsidRDefault="00CE3702">
      <w:pPr>
        <w:rPr>
          <w:b/>
          <w:bCs/>
          <w:lang w:val="sr-Cyrl-RS"/>
        </w:rPr>
      </w:pPr>
    </w:p>
    <w:p w14:paraId="52B4D2F4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E0DAA49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изборном поступку проверавају се:</w:t>
      </w:r>
    </w:p>
    <w:p w14:paraId="6D4AB5F1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6632CF77" w14:textId="77777777" w:rsidR="00CE3702" w:rsidRPr="00CE3702" w:rsidRDefault="00CE3702" w:rsidP="00CE37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Опште функционалне компетенције</w:t>
      </w: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, и то:</w:t>
      </w:r>
    </w:p>
    <w:p w14:paraId="464DFE3E" w14:textId="77777777" w:rsidR="00CE3702" w:rsidRPr="00CE3702" w:rsidRDefault="00CE3702" w:rsidP="00CE37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91F6D96" w14:textId="77777777" w:rsidR="00CE3702" w:rsidRPr="00CE3702" w:rsidRDefault="00CE3702" w:rsidP="00CE3702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„Организација и рад државних органа РС“ - провераваће се путем теста (писмено)</w:t>
      </w:r>
    </w:p>
    <w:p w14:paraId="05BBDDE6" w14:textId="77777777" w:rsidR="00CE3702" w:rsidRPr="00CE3702" w:rsidRDefault="00CE3702" w:rsidP="00CE3702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„Дигитална писменост“ - провераваће се решавањем задатака (практични рад на рачунару)</w:t>
      </w:r>
    </w:p>
    <w:p w14:paraId="133C8232" w14:textId="77777777" w:rsidR="00CE3702" w:rsidRPr="00CE3702" w:rsidRDefault="00CE3702" w:rsidP="00CE3702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sz w:val="24"/>
          <w:szCs w:val="24"/>
          <w:lang w:val="sr-Cyrl-RS"/>
        </w:rPr>
        <w:t>„Пословна комуникација“ - провераваће се путем симулације (писмено)</w:t>
      </w:r>
    </w:p>
    <w:p w14:paraId="135B7023" w14:textId="77777777" w:rsidR="00CE3702" w:rsidRPr="00CE3702" w:rsidRDefault="00CE3702" w:rsidP="00CE370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 w14:paraId="35E9BC7E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погледу провере опште функционалне компетенције „Дигитална писменост“</w:t>
      </w:r>
    </w:p>
    <w:p w14:paraId="62F0F614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(поседовање знања и вештина у основама коришћења рачунара, основима коришћења интернета, обрада текста и табела, табеларне калкулације)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жели да на основу њега буде ослобођен тестирања компетенције „Дигитална писменост“ неопходно је да уз пријавни образац  (уредно и у потпуности попуњен у делу „*Рад на рачунару“) достави и тражени доказ у оригиналу или овереној фотокопији.</w:t>
      </w:r>
      <w:r w:rsidRPr="00CE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70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14:paraId="511D41F8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14:paraId="6A78A5BA" w14:textId="77777777" w:rsidR="00CE3702" w:rsidRP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Информације о материјалима за припрему кандидата за проверу општих функционалних  компетенција могу се наћи на сајту Службе за управљање кадровима, </w:t>
      </w:r>
      <w:r w:rsidR="00976CE1">
        <w:fldChar w:fldCharType="begin"/>
      </w:r>
      <w:r w:rsidR="00976CE1">
        <w:instrText>HYPERLINK "http://www.suk.gov.rs"</w:instrText>
      </w:r>
      <w:r w:rsidR="00976CE1">
        <w:fldChar w:fldCharType="separate"/>
      </w:r>
      <w:r w:rsidRPr="00CE3702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www.suk.gov.rs</w:t>
      </w:r>
      <w:r w:rsidR="00976CE1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 w:rsidRPr="00CE3702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317ABA38" w14:textId="6C747F57" w:rsidR="00CE3702" w:rsidRDefault="00CE3702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14:paraId="4C462B29" w14:textId="77777777" w:rsidR="00CE0CA7" w:rsidRPr="00CE3702" w:rsidRDefault="00CE0CA7" w:rsidP="00CE3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14:paraId="4C46D487" w14:textId="77777777" w:rsidR="00CE3702" w:rsidRPr="00CE3702" w:rsidRDefault="00CE3702" w:rsidP="00CE37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370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Посебне функционалне компетенције:</w:t>
      </w:r>
    </w:p>
    <w:p w14:paraId="5454253F" w14:textId="77777777" w:rsidR="00CE3702" w:rsidRPr="00CE3702" w:rsidRDefault="00CE3702" w:rsidP="00CE370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14:paraId="7128E921" w14:textId="4D7AD911" w:rsidR="00CE3702" w:rsidRDefault="00CE3702" w:rsidP="004D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3702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 компетенција, и то:</w:t>
      </w:r>
    </w:p>
    <w:p w14:paraId="7CE62DD3" w14:textId="2578F0E3" w:rsidR="004D7257" w:rsidRDefault="004D7257" w:rsidP="004D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F83C9E" w14:textId="77777777" w:rsidR="008F23A4" w:rsidRPr="00750A12" w:rsidRDefault="008F23A4" w:rsidP="00CE0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7FCBDA80" w14:textId="77777777" w:rsidR="008F23A4" w:rsidRPr="00750A12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750A12">
        <w:rPr>
          <w:rFonts w:ascii="Times New Roman" w:eastAsia="Times New Roman" w:hAnsi="Times New Roman" w:cs="Times New Roman"/>
          <w:sz w:val="24"/>
          <w:szCs w:val="24"/>
        </w:rPr>
        <w:t>Посебн</w:t>
      </w:r>
      <w:proofErr w:type="spellEnd"/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A12">
        <w:rPr>
          <w:rFonts w:ascii="Times New Roman" w:eastAsia="Times New Roman" w:hAnsi="Times New Roman" w:cs="Times New Roman"/>
          <w:sz w:val="24"/>
          <w:szCs w:val="24"/>
        </w:rPr>
        <w:t>функционалн</w:t>
      </w:r>
      <w:proofErr w:type="spellEnd"/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A12">
        <w:rPr>
          <w:rFonts w:ascii="Times New Roman" w:eastAsia="Times New Roman" w:hAnsi="Times New Roman" w:cs="Times New Roman"/>
          <w:sz w:val="24"/>
          <w:szCs w:val="24"/>
        </w:rPr>
        <w:t>компетенције</w:t>
      </w:r>
      <w:proofErr w:type="spellEnd"/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A1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A12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750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студијско-аналитичких послова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50A12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Pr="00750A1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D7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4A8A62CD" w14:textId="09ED522D" w:rsidR="008F23A4" w:rsidRPr="008F23A4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750A12">
        <w:rPr>
          <w:rFonts w:ascii="Times New Roman" w:eastAsia="Calibri" w:hAnsi="Times New Roman" w:cs="Times New Roman"/>
          <w:sz w:val="24"/>
          <w:szCs w:val="24"/>
          <w:lang w:val="sr-Cyrl-CS"/>
        </w:rPr>
        <w:t>Професионално окружење, прописи и акти из надлежности и организације органа  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званичној статистици</w:t>
      </w:r>
      <w:r w:rsidRPr="00750A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4D7257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путем писане симулације</w:t>
      </w:r>
    </w:p>
    <w:p w14:paraId="707644E3" w14:textId="58121C7E" w:rsidR="008F23A4" w:rsidRPr="00750A12" w:rsidRDefault="008F23A4" w:rsidP="008F23A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Прописи, методологије и стандарди из делокруга радног месте (Анкета о радној снази), провераваће се путем писане симулације</w:t>
      </w:r>
      <w:r w:rsidR="0034206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0D56790D" w14:textId="77777777" w:rsidR="008F23A4" w:rsidRPr="00595EB5" w:rsidRDefault="008F23A4" w:rsidP="00750A12">
      <w:pPr>
        <w:rPr>
          <w:lang w:val="sr-Latn-RS"/>
        </w:rPr>
      </w:pPr>
    </w:p>
    <w:p w14:paraId="1F516764" w14:textId="2BAF433A" w:rsidR="00595EB5" w:rsidRDefault="00595EB5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95EB5">
        <w:rPr>
          <w:rFonts w:ascii="Times New Roman" w:hAnsi="Times New Roman" w:cs="Times New Roman"/>
          <w:sz w:val="24"/>
          <w:szCs w:val="24"/>
          <w:lang w:val="sr-Latn-RS"/>
        </w:rPr>
        <w:t xml:space="preserve">Информације о материјалима за припрему кандидата за проверу посебних функционалних  компетенција могу се наћи на интернет презентацији Републичког завода за статистику </w:t>
      </w:r>
      <w:r w:rsidR="00976CE1">
        <w:fldChar w:fldCharType="begin"/>
      </w:r>
      <w:r w:rsidR="00976CE1">
        <w:instrText>HYPERLINK "http://www.stat.gov.rs"</w:instrText>
      </w:r>
      <w:r w:rsidR="00976CE1">
        <w:fldChar w:fldCharType="separate"/>
      </w:r>
      <w:r w:rsidRPr="000F7F44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www.stat.gov.rs</w:t>
      </w:r>
      <w:r w:rsidR="00976CE1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Pr="00595EB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DB2C954" w14:textId="77777777" w:rsidR="005F1D74" w:rsidRDefault="005F1D74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2A6FA9" w14:textId="1BA8FC63" w:rsidR="00595EB5" w:rsidRPr="00595EB5" w:rsidRDefault="00595EB5" w:rsidP="00595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95EB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Понашајне компетенције: </w:t>
      </w:r>
    </w:p>
    <w:p w14:paraId="210A6E8D" w14:textId="77777777" w:rsidR="00595EB5" w:rsidRPr="00595EB5" w:rsidRDefault="00595EB5" w:rsidP="0059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3799E9CA" w14:textId="7344B9AE" w:rsidR="00595EB5" w:rsidRPr="00595EB5" w:rsidRDefault="00595EB5" w:rsidP="0059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95EB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 провераваће се путем психометријског теста</w:t>
      </w:r>
      <w:r w:rsidR="00DA7C4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95EB5">
        <w:rPr>
          <w:rFonts w:ascii="Times New Roman" w:eastAsia="Times New Roman" w:hAnsi="Times New Roman" w:cs="Times New Roman"/>
          <w:sz w:val="24"/>
          <w:szCs w:val="24"/>
          <w:lang w:val="sr-Cyrl-RS"/>
        </w:rPr>
        <w:t>и интервјуа базираног на компетенцијама.</w:t>
      </w:r>
      <w:r w:rsidRPr="00595EB5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 w14:paraId="5561ABAC" w14:textId="034735C7" w:rsidR="00E64D38" w:rsidRDefault="00E64D38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213702" w14:textId="34588FA3" w:rsidR="00E64D38" w:rsidRDefault="00E64D38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8B364F" w14:textId="77777777" w:rsidR="005F1D74" w:rsidRDefault="005F1D74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7EFD9D" w14:textId="0ED8F0F9" w:rsidR="00595EB5" w:rsidRPr="00D21C4A" w:rsidRDefault="00595EB5" w:rsidP="00595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21C4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Интервју са комисијом и вредновање кандидата:</w:t>
      </w:r>
    </w:p>
    <w:p w14:paraId="75D47029" w14:textId="77777777" w:rsidR="00595EB5" w:rsidRPr="00595EB5" w:rsidRDefault="00595EB5" w:rsidP="00595EB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95EB5">
        <w:rPr>
          <w:rFonts w:ascii="Times New Roman" w:hAnsi="Times New Roman" w:cs="Times New Roman"/>
          <w:sz w:val="24"/>
          <w:szCs w:val="24"/>
          <w:lang w:val="sr-Latn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09A71DAF" w14:textId="2B703C30" w:rsidR="00595EB5" w:rsidRDefault="00595EB5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C1C85F" w14:textId="24308A34" w:rsidR="005F1D74" w:rsidRDefault="005F1D74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532AE60" w14:textId="77777777" w:rsidR="005F1D74" w:rsidRDefault="005F1D74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0BB29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IV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Адреса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коју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поднос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попуњен образац пријаве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5CDE92B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712EE" w14:textId="30394D9A" w:rsidR="00D21C4A" w:rsidRPr="00302EE5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на конкурс шаље се поштом на адресу: Републички завод за статистику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Милана Ракића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се предаје непосредно на писарници на истој адреси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="00302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1E1DF50D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E4EBD3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Лиц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кој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су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задужен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давање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обавештења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јавном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конкурсу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DBE3B2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F116C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Младен Величковић, телефон: 011/2412-922, локал: 380 </w:t>
      </w:r>
    </w:p>
    <w:p w14:paraId="3D037336" w14:textId="6D97D2C8" w:rsidR="00D21C4A" w:rsidRPr="005F1D74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Сандра Гагић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>: 011/2412-922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, л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окал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1D74">
        <w:rPr>
          <w:rFonts w:ascii="Times New Roman" w:eastAsia="Times New Roman" w:hAnsi="Times New Roman" w:cs="Times New Roman"/>
          <w:sz w:val="24"/>
          <w:szCs w:val="24"/>
          <w:lang w:val="sr-Cyrl-RS"/>
        </w:rPr>
        <w:t>210</w:t>
      </w:r>
    </w:p>
    <w:p w14:paraId="505106A2" w14:textId="507711CB" w:rsidR="005C64FD" w:rsidRPr="00D21C4A" w:rsidRDefault="005C64FD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Нинковић: 011/2412-922, локал 2</w:t>
      </w:r>
      <w:r w:rsidR="005F1D74">
        <w:rPr>
          <w:rFonts w:ascii="Times New Roman" w:eastAsia="Times New Roman" w:hAnsi="Times New Roman" w:cs="Times New Roman"/>
          <w:sz w:val="24"/>
          <w:szCs w:val="24"/>
          <w:lang w:val="sr-Cyrl-RS"/>
        </w:rPr>
        <w:t>91</w:t>
      </w:r>
    </w:p>
    <w:p w14:paraId="4867AAF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C16C974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VI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 услови за запослење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13B4D6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B15D96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ржављанство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пунолетан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учеснику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418ACD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769A3D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VII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Рок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подношење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пријава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07DFB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F3DB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Рок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подношење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пријава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(осам)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почиње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тече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наредног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периодичном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издању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огласа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листу „</w:t>
      </w:r>
      <w:proofErr w:type="gramStart"/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Послови“</w:t>
      </w:r>
      <w:proofErr w:type="gramEnd"/>
      <w:r w:rsidRPr="00D21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903A9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024EF9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VIII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конкурс:</w:t>
      </w:r>
    </w:p>
    <w:p w14:paraId="6408AFA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C466E4F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r w:rsidR="00976CE1">
        <w:fldChar w:fldCharType="begin"/>
      </w:r>
      <w:r w:rsidR="00976CE1">
        <w:instrText>HYPERLINK "http://www.suk.gov.rs"</w:instrText>
      </w:r>
      <w:r w:rsidR="00976CE1">
        <w:fldChar w:fldCharType="separate"/>
      </w:r>
      <w:r w:rsidRPr="00D21C4A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www.suk.gov.rs</w:t>
      </w:r>
      <w:r w:rsidR="00976CE1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Републичког завода за статистику </w:t>
      </w:r>
      <w:r w:rsidR="00976CE1">
        <w:fldChar w:fldCharType="begin"/>
      </w:r>
      <w:r w:rsidR="00976CE1">
        <w:instrText>HYPERLINK "http://www.stat.gov.rs"</w:instrText>
      </w:r>
      <w:r w:rsidR="00976CE1">
        <w:fldChar w:fldCharType="separate"/>
      </w:r>
      <w:r w:rsidRPr="00D21C4A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www.stat.gov.rs</w:t>
      </w:r>
      <w:r w:rsidR="00976CE1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fldChar w:fldCharType="end"/>
      </w:r>
      <w:r w:rsidRPr="00D21C4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у штампаној верзији на писарници Републичког завода за статистику, Београд, Милана Ракића 5, (приземље).</w:t>
      </w:r>
    </w:p>
    <w:p w14:paraId="750296B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7F5D4917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предаје пријаве на јавни конкурс пријава добија шифру под којом подносилац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</w:t>
      </w:r>
    </w:p>
    <w:p w14:paraId="38C9EA5F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3531117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36779244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55EA32B4" w14:textId="2162DB2C" w:rsidR="00D21C4A" w:rsidRPr="00302EE5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Докази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коjе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прилажу</w:t>
      </w:r>
      <w:proofErr w:type="spellEnd"/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0980C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4A8003B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D21C4A">
        <w:rPr>
          <w:rFonts w:ascii="Times New Roman" w:eastAsia="Calibri" w:hAnsi="Times New Roman" w:cs="Times New Roman"/>
          <w:sz w:val="24"/>
          <w:szCs w:val="24"/>
        </w:rPr>
        <w:t>држављанству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1D8CF0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извода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матичне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књиге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1C4A">
        <w:rPr>
          <w:rFonts w:ascii="Times New Roman" w:eastAsia="Calibri" w:hAnsi="Times New Roman" w:cs="Times New Roman"/>
          <w:sz w:val="24"/>
          <w:szCs w:val="24"/>
        </w:rPr>
        <w:t>рођених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B47AD3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оригинал или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дипломе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потврђује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стручна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спрема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AD8CDDC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lastRenderedPageBreak/>
        <w:t>оригинал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доказа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положеном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државном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испиту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државним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(кандидати са положеним правосудним испитом уместо доказа о положеном државном стручом испиту, подноси доказ о положеном правосудном испиту</w:t>
      </w:r>
      <w:proofErr w:type="gramStart"/>
      <w:r w:rsidRPr="00D21C4A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D21C4A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5E6FA0" w14:textId="77777777" w:rsidR="00D21C4A" w:rsidRPr="00D21C4A" w:rsidRDefault="00D21C4A" w:rsidP="00D21C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доказа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радном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искуству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струци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потврде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акти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доказује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спремом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и у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временском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периоду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стечено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Calibri" w:hAnsi="Times New Roman" w:cs="Times New Roman"/>
          <w:sz w:val="24"/>
          <w:szCs w:val="24"/>
        </w:rPr>
        <w:t>искуство</w:t>
      </w:r>
      <w:proofErr w:type="spellEnd"/>
      <w:r w:rsidRPr="00D21C4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3ED2CF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7CE2990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14:paraId="1C16971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29AE06B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 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</w:t>
      </w:r>
      <w:r w:rsidRPr="00342069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пре 1. марта 2017.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у основним судовима, односно општинским управама. Фотокопије докумената које нису оверене од стране надлежног органа неће се разматрати!</w:t>
      </w:r>
    </w:p>
    <w:p w14:paraId="1444ACB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9A3BE1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6F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proofErr w:type="spellStart"/>
      <w:r w:rsidRPr="00D86F42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D86F4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86F42">
        <w:rPr>
          <w:rFonts w:ascii="Times New Roman" w:eastAsia="Times New Roman" w:hAnsi="Times New Roman" w:cs="Times New Roman"/>
          <w:sz w:val="24"/>
          <w:szCs w:val="24"/>
        </w:rPr>
        <w:t>општем</w:t>
      </w:r>
      <w:proofErr w:type="spellEnd"/>
      <w:r w:rsidRPr="00D86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42">
        <w:rPr>
          <w:rFonts w:ascii="Times New Roman" w:eastAsia="Times New Roman" w:hAnsi="Times New Roman" w:cs="Times New Roman"/>
          <w:sz w:val="24"/>
          <w:szCs w:val="24"/>
        </w:rPr>
        <w:t>управном</w:t>
      </w:r>
      <w:proofErr w:type="spellEnd"/>
      <w:r w:rsidRPr="00D86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6F42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D86F42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. 18/2016 и 95/2018 -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аутентично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тумачење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осталог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у личне податке о чињеницама садржаним у службеним евиденцијама, осим ако странка изричито изјави да ће податке прибавити сама. Документа о чињеницама о којима се води службена евиденција су: уверење о држављанству,  извод из матичне књиге рођених, уверење о положеном државном стручном испиту за рад у државном органу, односно уверење о положеном правосудном испиту. Потребно је да учесник конкурса у делу „Изјава“ у обрасцу пријаве заокружи на који начин жели да се прибаве његови подаци из службених евиденција.</w:t>
      </w:r>
    </w:p>
    <w:p w14:paraId="09BFE2E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217179E3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X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доказа:</w:t>
      </w:r>
    </w:p>
    <w:p w14:paraId="195DC08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CAEA97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Кандидати који су успешно прошли претходне фазе изборног поступка,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пре интервјуа са Конкурсном комисијом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позивају се да у року од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14:paraId="13A83890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8EA93B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који не доставе наведене доказе који се прилажу у конкурсном поступку, 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6FF09C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2642B3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Докази се достављају на адресу Републичког завода за статистику, Милана Ракића 5, Београд.</w:t>
      </w:r>
    </w:p>
    <w:p w14:paraId="23D9A42C" w14:textId="7460B5ED" w:rsid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30326B" w14:textId="7D0B0D4E" w:rsidR="00D86F42" w:rsidRDefault="00D86F42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0A72C2" w14:textId="77777777" w:rsidR="00D86F42" w:rsidRPr="00D21C4A" w:rsidRDefault="00D86F42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7BE8F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Трајање радног односа: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9F7E5" w14:textId="77777777" w:rsidR="00D86F42" w:rsidRDefault="00D86F42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9A6B7" w14:textId="104BF9A2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F1D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оглашено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радн</w:t>
      </w:r>
      <w:proofErr w:type="spellEnd"/>
      <w:r w:rsidR="005F1D74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мест</w:t>
      </w:r>
      <w:proofErr w:type="spellEnd"/>
      <w:r w:rsidR="005F1D74">
        <w:rPr>
          <w:rFonts w:ascii="Times New Roman" w:eastAsia="Times New Roman" w:hAnsi="Times New Roman" w:cs="Times New Roman"/>
          <w:sz w:val="24"/>
          <w:szCs w:val="24"/>
          <w:lang w:val="sr-Cyrl-RS"/>
        </w:rPr>
        <w:t>о,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заснива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неодређено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4D729B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D3259A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XII 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 и место провере компетенција учесника конкурса у изборном поступку:</w:t>
      </w:r>
    </w:p>
    <w:p w14:paraId="3FA6687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6E023607" w14:textId="20552F82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учесницима конкурса чије су пријаве благовремене, допуштене, разумљиве,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</w:t>
      </w:r>
      <w:r w:rsidRPr="00133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спровести, </w:t>
      </w:r>
      <w:r w:rsidRPr="001330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почев од </w:t>
      </w:r>
      <w:r w:rsidR="005C64FD" w:rsidRPr="001330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13306F" w:rsidRPr="001330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5C64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1330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вгуста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5C64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D21C4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године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 чему ће учесници конкурса бити обавештени писаним путем на адресе које су навели у својим пријавама. </w:t>
      </w:r>
    </w:p>
    <w:p w14:paraId="65DFAF77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515B4B0F" w14:textId="5C53FCE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Провера општих функционалних компетенција,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посебних функционалних компетенција и понашајних компетенција обавиће се </w:t>
      </w:r>
      <w:r w:rsidRPr="00E64D38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Служби за управљање кадровима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 Палати Србија, Нови Београд, Булевар Михајла Пупина број 2 (источно крило). Интервју са Конкурсном комисијом ће се обавити у просторијама Републичког завода за статистику, Милана Ракића 5, Београд.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 телефона или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Latn-RS"/>
        </w:rPr>
        <w:t>email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адреса) које наведу у обрасцима пријаве</w:t>
      </w:r>
      <w:r w:rsidR="00CB42A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5B6EB1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6CB259E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b/>
          <w:sz w:val="24"/>
          <w:szCs w:val="24"/>
        </w:rPr>
        <w:t>НАПОМЕНЕ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2F2E49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5A0F71AC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Кандидати, који први пут заснивају радни однос у државном органу, подлежу пробном раду у трајању од шест месеци.</w:t>
      </w:r>
    </w:p>
    <w:p w14:paraId="1D88B472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без положеног државног стручног испита примају се на рад, под условом да тај испит положе до окончања пробног рада.</w:t>
      </w:r>
    </w:p>
    <w:p w14:paraId="207F2E8A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14:paraId="4A2935A8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D93D14F" w14:textId="50B1831B" w:rsidR="002B27A2" w:rsidRPr="002B27A2" w:rsidRDefault="00D21C4A" w:rsidP="002B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Неблаговремене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недопуштене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неразумљиве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непотпуне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биће одбачене.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Пример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попуњеног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Обрасца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се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може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погледати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на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блогу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за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2B27A2" w:rsidRPr="002B27A2">
          <w:rPr>
            <w:rStyle w:val="Hyperlink"/>
            <w:rFonts w:ascii="Times New Roman" w:hAnsi="Times New Roman" w:cs="Times New Roman"/>
            <w:sz w:val="24"/>
            <w:szCs w:val="24"/>
          </w:rPr>
          <w:t>https://kutak.suk.gov.rs/vodic-za-kandidate</w:t>
        </w:r>
      </w:hyperlink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proofErr w:type="gram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одељку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2B27A2" w:rsidRPr="002B27A2">
        <w:rPr>
          <w:rStyle w:val="cf11"/>
          <w:rFonts w:ascii="Times New Roman" w:hAnsi="Times New Roman" w:cs="Times New Roman"/>
          <w:sz w:val="24"/>
          <w:szCs w:val="24"/>
        </w:rPr>
        <w:t>''.</w:t>
      </w:r>
    </w:p>
    <w:p w14:paraId="17A2E663" w14:textId="77777777" w:rsidR="002B27A2" w:rsidRDefault="002B27A2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FC397C" w14:textId="44FF77C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конкурс спроводи Конкурсна комисија коју је именовао директор Републичког завода за статистику.</w:t>
      </w:r>
    </w:p>
    <w:p w14:paraId="4C362084" w14:textId="77777777" w:rsidR="00D21C4A" w:rsidRPr="00D21C4A" w:rsidRDefault="00D21C4A" w:rsidP="00D21C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8A32F5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оглас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презентацији Републичког завода за статистику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D21C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www.stat.gov.rs</w:t>
        </w:r>
      </w:hyperlink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огласној табли Завода, на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презентацији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кадровима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D21C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www.suk.gov.rs</w:t>
        </w:r>
      </w:hyperlink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e-управе,</w:t>
      </w: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интернет презентацији, огласној </w:t>
      </w:r>
      <w:proofErr w:type="gramStart"/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табли </w:t>
      </w:r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периодичном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издању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огласа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4A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Pr="00D21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42A79A" w14:textId="77777777" w:rsid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F42DE9" w14:textId="23CDDA76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 односе се без дискриминације и на особе женског рода.</w:t>
      </w:r>
    </w:p>
    <w:p w14:paraId="2C92147E" w14:textId="77777777" w:rsidR="00D21C4A" w:rsidRPr="00D21C4A" w:rsidRDefault="00D21C4A" w:rsidP="00D2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BC2E1D9" w14:textId="77777777" w:rsidR="00D21C4A" w:rsidRPr="00595EB5" w:rsidRDefault="00D21C4A" w:rsidP="00750A1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D21C4A" w:rsidRPr="0059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7CB"/>
    <w:multiLevelType w:val="hybridMultilevel"/>
    <w:tmpl w:val="57A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BCA"/>
    <w:multiLevelType w:val="hybridMultilevel"/>
    <w:tmpl w:val="E9A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26AA7CB7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75D7"/>
    <w:multiLevelType w:val="hybridMultilevel"/>
    <w:tmpl w:val="2792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0715"/>
    <w:multiLevelType w:val="multilevel"/>
    <w:tmpl w:val="594E6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B75AD5"/>
    <w:multiLevelType w:val="hybridMultilevel"/>
    <w:tmpl w:val="C12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5082"/>
    <w:multiLevelType w:val="hybridMultilevel"/>
    <w:tmpl w:val="729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132D"/>
    <w:multiLevelType w:val="hybridMultilevel"/>
    <w:tmpl w:val="D25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397041">
    <w:abstractNumId w:val="2"/>
  </w:num>
  <w:num w:numId="2" w16cid:durableId="1519465798">
    <w:abstractNumId w:val="4"/>
  </w:num>
  <w:num w:numId="3" w16cid:durableId="162088477">
    <w:abstractNumId w:val="0"/>
  </w:num>
  <w:num w:numId="4" w16cid:durableId="1544051925">
    <w:abstractNumId w:val="5"/>
  </w:num>
  <w:num w:numId="5" w16cid:durableId="1871844726">
    <w:abstractNumId w:val="7"/>
  </w:num>
  <w:num w:numId="6" w16cid:durableId="47384185">
    <w:abstractNumId w:val="9"/>
  </w:num>
  <w:num w:numId="7" w16cid:durableId="185683802">
    <w:abstractNumId w:val="1"/>
  </w:num>
  <w:num w:numId="8" w16cid:durableId="1205485824">
    <w:abstractNumId w:val="8"/>
  </w:num>
  <w:num w:numId="9" w16cid:durableId="978654379">
    <w:abstractNumId w:val="6"/>
  </w:num>
  <w:num w:numId="10" w16cid:durableId="1875919806">
    <w:abstractNumId w:val="3"/>
  </w:num>
  <w:num w:numId="11" w16cid:durableId="199171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62"/>
    <w:rsid w:val="0013306F"/>
    <w:rsid w:val="00156C33"/>
    <w:rsid w:val="00187671"/>
    <w:rsid w:val="00196946"/>
    <w:rsid w:val="00224616"/>
    <w:rsid w:val="002B27A2"/>
    <w:rsid w:val="00302EE5"/>
    <w:rsid w:val="00317CC8"/>
    <w:rsid w:val="00342069"/>
    <w:rsid w:val="003639FE"/>
    <w:rsid w:val="003D2B79"/>
    <w:rsid w:val="004646D2"/>
    <w:rsid w:val="00477D18"/>
    <w:rsid w:val="004D7257"/>
    <w:rsid w:val="004E4DEF"/>
    <w:rsid w:val="005074DD"/>
    <w:rsid w:val="00545F64"/>
    <w:rsid w:val="00595EB5"/>
    <w:rsid w:val="005B3B77"/>
    <w:rsid w:val="005C64FD"/>
    <w:rsid w:val="005F1D74"/>
    <w:rsid w:val="0060536E"/>
    <w:rsid w:val="00615A64"/>
    <w:rsid w:val="0067410D"/>
    <w:rsid w:val="00684DC3"/>
    <w:rsid w:val="006934BE"/>
    <w:rsid w:val="00750A12"/>
    <w:rsid w:val="00793B19"/>
    <w:rsid w:val="008259D6"/>
    <w:rsid w:val="00850865"/>
    <w:rsid w:val="00891AAF"/>
    <w:rsid w:val="008E289F"/>
    <w:rsid w:val="008F23A4"/>
    <w:rsid w:val="00903E18"/>
    <w:rsid w:val="00905669"/>
    <w:rsid w:val="00927798"/>
    <w:rsid w:val="00954C2F"/>
    <w:rsid w:val="00956EA1"/>
    <w:rsid w:val="00957AE5"/>
    <w:rsid w:val="00976AD4"/>
    <w:rsid w:val="00976CE1"/>
    <w:rsid w:val="00977451"/>
    <w:rsid w:val="009C7758"/>
    <w:rsid w:val="00A052BE"/>
    <w:rsid w:val="00A27362"/>
    <w:rsid w:val="00A8302A"/>
    <w:rsid w:val="00AD7D53"/>
    <w:rsid w:val="00B23372"/>
    <w:rsid w:val="00B5528D"/>
    <w:rsid w:val="00B811B6"/>
    <w:rsid w:val="00C80BFE"/>
    <w:rsid w:val="00CB42A0"/>
    <w:rsid w:val="00CD5522"/>
    <w:rsid w:val="00CE0CA7"/>
    <w:rsid w:val="00CE3702"/>
    <w:rsid w:val="00D21C4A"/>
    <w:rsid w:val="00D27F94"/>
    <w:rsid w:val="00D86F42"/>
    <w:rsid w:val="00DA7C42"/>
    <w:rsid w:val="00E150C3"/>
    <w:rsid w:val="00E64D38"/>
    <w:rsid w:val="00E77725"/>
    <w:rsid w:val="00EA19C5"/>
    <w:rsid w:val="00EF5AF3"/>
    <w:rsid w:val="00EF5EA8"/>
    <w:rsid w:val="00F1677F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8291"/>
  <w15:chartTrackingRefBased/>
  <w15:docId w15:val="{0E01067A-DC34-476F-8F2B-D018444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EB5"/>
    <w:rPr>
      <w:color w:val="605E5C"/>
      <w:shd w:val="clear" w:color="auto" w:fill="E1DFDD"/>
    </w:rPr>
  </w:style>
  <w:style w:type="paragraph" w:customStyle="1" w:styleId="pf0">
    <w:name w:val="pf0"/>
    <w:basedOn w:val="Normal"/>
    <w:rsid w:val="002B27A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f11">
    <w:name w:val="cf11"/>
    <w:basedOn w:val="DefaultParagraphFont"/>
    <w:rsid w:val="002B27A2"/>
  </w:style>
  <w:style w:type="character" w:customStyle="1" w:styleId="cf21">
    <w:name w:val="cf21"/>
    <w:basedOn w:val="DefaultParagraphFont"/>
    <w:rsid w:val="002B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ak.suk.gov.rs/vodic-za-kandidat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Aleksandar Ninkovic</cp:lastModifiedBy>
  <cp:revision>21</cp:revision>
  <cp:lastPrinted>2022-03-09T08:54:00Z</cp:lastPrinted>
  <dcterms:created xsi:type="dcterms:W3CDTF">2021-04-08T11:38:00Z</dcterms:created>
  <dcterms:modified xsi:type="dcterms:W3CDTF">2022-07-13T14:31:00Z</dcterms:modified>
</cp:coreProperties>
</file>