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0C2" w14:textId="661DAA44" w:rsidR="00233FC7" w:rsidRPr="00104FBC" w:rsidRDefault="00334F2D" w:rsidP="00233FC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Класификација</w:t>
      </w:r>
      <w:r w:rsidR="00DA238B" w:rsidRPr="00104FBC">
        <w:rPr>
          <w:rFonts w:ascii="Arial" w:hAnsi="Arial" w:cs="Arial"/>
          <w:sz w:val="28"/>
          <w:szCs w:val="28"/>
          <w:u w:val="single"/>
        </w:rPr>
        <w:t xml:space="preserve"> (</w:t>
      </w:r>
      <w:r>
        <w:rPr>
          <w:rFonts w:ascii="Arial" w:hAnsi="Arial" w:cs="Arial"/>
          <w:sz w:val="28"/>
          <w:szCs w:val="28"/>
          <w:u w:val="single"/>
        </w:rPr>
        <w:t>шифарник</w:t>
      </w:r>
      <w:r w:rsidR="00DA238B" w:rsidRPr="00104FBC">
        <w:rPr>
          <w:rFonts w:ascii="Arial" w:hAnsi="Arial" w:cs="Arial"/>
          <w:sz w:val="28"/>
          <w:szCs w:val="28"/>
          <w:u w:val="single"/>
        </w:rPr>
        <w:t xml:space="preserve">) </w:t>
      </w:r>
      <w:r>
        <w:rPr>
          <w:rFonts w:ascii="Arial" w:hAnsi="Arial" w:cs="Arial"/>
          <w:sz w:val="28"/>
          <w:szCs w:val="28"/>
          <w:u w:val="single"/>
        </w:rPr>
        <w:t>кривичних</w:t>
      </w:r>
      <w:r w:rsidR="00DA238B" w:rsidRPr="00104FBC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дела</w:t>
      </w:r>
    </w:p>
    <w:p w14:paraId="7E916D68" w14:textId="5F64CF11" w:rsidR="00233FC7" w:rsidRPr="00104FBC" w:rsidRDefault="00334F2D" w:rsidP="00233FC7">
      <w:pPr>
        <w:ind w:right="-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кривична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дела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посебних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закона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Међународној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класификацији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кривичних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дела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статистичке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потребе</w:t>
      </w:r>
      <w:r w:rsidR="00DA238B" w:rsidRPr="00104FBC">
        <w:rPr>
          <w:rFonts w:ascii="Arial" w:hAnsi="Arial" w:cs="Arial"/>
          <w:sz w:val="28"/>
          <w:szCs w:val="28"/>
        </w:rPr>
        <w:t xml:space="preserve"> </w:t>
      </w:r>
    </w:p>
    <w:p w14:paraId="7F735FF4" w14:textId="625CD6EB" w:rsidR="00023705" w:rsidRPr="00104FBC" w:rsidRDefault="008B3688" w:rsidP="00233FC7">
      <w:pPr>
        <w:ind w:right="-18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</w:t>
      </w:r>
      <w:r w:rsidR="00DA238B" w:rsidRPr="00104FBC">
        <w:rPr>
          <w:rFonts w:ascii="Arial" w:hAnsi="Arial" w:cs="Arial"/>
          <w:i/>
          <w:iCs/>
          <w:sz w:val="28"/>
          <w:szCs w:val="28"/>
        </w:rPr>
        <w:t>(ICCS</w:t>
      </w:r>
      <w:r w:rsidR="001C448C">
        <w:rPr>
          <w:rFonts w:ascii="Arial" w:hAnsi="Arial" w:cs="Arial"/>
          <w:i/>
          <w:iCs/>
          <w:sz w:val="28"/>
          <w:szCs w:val="28"/>
        </w:rPr>
        <w:t>-</w:t>
      </w:r>
      <w:r w:rsidR="00DA238B" w:rsidRPr="00104FBC">
        <w:rPr>
          <w:rFonts w:ascii="Arial" w:hAnsi="Arial" w:cs="Arial"/>
          <w:i/>
          <w:iCs/>
          <w:sz w:val="28"/>
          <w:szCs w:val="28"/>
        </w:rPr>
        <w:t xml:space="preserve"> International Classification of Crimes for Statistical Purposes</w:t>
      </w:r>
      <w:r w:rsidR="00233FC7" w:rsidRPr="00104FBC">
        <w:rPr>
          <w:rFonts w:ascii="Arial" w:hAnsi="Arial" w:cs="Arial"/>
          <w:i/>
          <w:iCs/>
          <w:sz w:val="28"/>
          <w:szCs w:val="28"/>
        </w:rPr>
        <w:t>)</w:t>
      </w:r>
    </w:p>
    <w:p w14:paraId="74D74148" w14:textId="00F04E69" w:rsidR="00DA238B" w:rsidRPr="00104FBC" w:rsidRDefault="00DA238B" w:rsidP="00233FC7">
      <w:pPr>
        <w:ind w:left="2445"/>
        <w:jc w:val="center"/>
        <w:rPr>
          <w:rFonts w:ascii="Arial" w:hAnsi="Arial" w:cs="Arial"/>
          <w:color w:val="FF0000"/>
          <w:sz w:val="20"/>
          <w:szCs w:val="20"/>
        </w:rPr>
      </w:pPr>
    </w:p>
    <w:p w14:paraId="1DFCD150" w14:textId="06F6A244" w:rsidR="00DA238B" w:rsidRDefault="00DA238B" w:rsidP="00023705">
      <w:pPr>
        <w:ind w:left="2445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EBBAC29" w14:textId="40C86B7C" w:rsidR="00DA238B" w:rsidRDefault="00DA238B" w:rsidP="00023705">
      <w:pPr>
        <w:ind w:left="2445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D05A3F" w14:textId="4B2319CC" w:rsidR="00DA238B" w:rsidRDefault="00DA238B" w:rsidP="00023705">
      <w:pPr>
        <w:ind w:left="2445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B99E3B7" w14:textId="3398623F" w:rsidR="00DA238B" w:rsidRPr="000A4C5F" w:rsidRDefault="00334F2D" w:rsidP="003D40E9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DA238B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DA238B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алтернативним</w:t>
      </w:r>
      <w:r w:rsidR="00DA238B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инвестиционим</w:t>
      </w:r>
      <w:r w:rsidR="00DA238B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фондовима</w:t>
      </w:r>
    </w:p>
    <w:p w14:paraId="284509E8" w14:textId="77777777" w:rsidR="00DA238B" w:rsidRPr="009E3CC1" w:rsidRDefault="00DA238B" w:rsidP="00DE301A">
      <w:pPr>
        <w:ind w:left="576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2EA43B" w14:textId="76EB35ED" w:rsidR="00B16DFD" w:rsidRPr="007A5DB1" w:rsidRDefault="00637199" w:rsidP="00607D50">
      <w:pPr>
        <w:pStyle w:val="wyq100---naslov-grupe-clanova-kurziv"/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b/>
          <w:bCs/>
          <w:iCs/>
          <w:color w:val="333333"/>
          <w:sz w:val="20"/>
          <w:szCs w:val="20"/>
        </w:rPr>
      </w:pPr>
      <w:r w:rsidRPr="007A5DB1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                                                                 </w:t>
      </w:r>
      <w:r w:rsidR="00257EEB" w:rsidRPr="007A5DB1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</w:t>
      </w:r>
      <w:r w:rsidR="00607D50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 </w:t>
      </w:r>
      <w:r w:rsidR="00DE301A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 </w:t>
      </w:r>
      <w:r w:rsidR="00B16DFD" w:rsidRPr="007A5DB1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color w:val="333333"/>
          <w:sz w:val="20"/>
          <w:szCs w:val="20"/>
        </w:rPr>
        <w:t>Кривично</w:t>
      </w:r>
      <w:r w:rsidR="00B16DFD" w:rsidRPr="007A5DB1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color w:val="333333"/>
          <w:sz w:val="20"/>
          <w:szCs w:val="20"/>
        </w:rPr>
        <w:t>дело</w:t>
      </w:r>
    </w:p>
    <w:p w14:paraId="4A5F4007" w14:textId="29060CB4" w:rsidR="00B16DFD" w:rsidRPr="007A5DB1" w:rsidRDefault="00334F2D" w:rsidP="00457AEA">
      <w:pPr>
        <w:pStyle w:val="wyq110---naslov-clana"/>
        <w:shd w:val="clear" w:color="auto" w:fill="FFFFFF"/>
        <w:spacing w:before="240" w:beforeAutospacing="0" w:after="240" w:afterAutospacing="0"/>
        <w:ind w:left="36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bookmarkStart w:id="0" w:name="str_227"/>
      <w:bookmarkEnd w:id="0"/>
      <w:r>
        <w:rPr>
          <w:rFonts w:ascii="Arial" w:hAnsi="Arial" w:cs="Arial"/>
          <w:b/>
          <w:bCs/>
          <w:color w:val="333333"/>
          <w:sz w:val="20"/>
          <w:szCs w:val="20"/>
        </w:rPr>
        <w:t>Неовлашћено</w:t>
      </w:r>
      <w:r w:rsidR="00B16DFD" w:rsidRPr="007A5DB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обављање</w:t>
      </w:r>
      <w:r w:rsidR="00B16DFD" w:rsidRPr="007A5DB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делатности</w:t>
      </w:r>
      <w:r w:rsidR="00B16DFD" w:rsidRPr="007A5DB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DB4319">
        <w:rPr>
          <w:rFonts w:ascii="Arial" w:hAnsi="Arial" w:cs="Arial"/>
          <w:b/>
          <w:bCs/>
          <w:color w:val="333333"/>
          <w:sz w:val="20"/>
          <w:szCs w:val="20"/>
        </w:rPr>
        <w:t>ДЗУАИФ</w:t>
      </w:r>
      <w:r w:rsidR="00B16DFD" w:rsidRPr="007A5DB1">
        <w:rPr>
          <w:rFonts w:ascii="Arial" w:hAnsi="Arial" w:cs="Arial"/>
          <w:b/>
          <w:bCs/>
          <w:color w:val="333333"/>
          <w:sz w:val="20"/>
          <w:szCs w:val="20"/>
        </w:rPr>
        <w:t>-</w:t>
      </w:r>
      <w:r>
        <w:rPr>
          <w:rFonts w:ascii="Arial" w:hAnsi="Arial" w:cs="Arial"/>
          <w:b/>
          <w:bCs/>
          <w:color w:val="333333"/>
          <w:sz w:val="20"/>
          <w:szCs w:val="20"/>
        </w:rPr>
        <w:t>а</w:t>
      </w:r>
      <w:r w:rsidR="00B16DFD" w:rsidRPr="007A5DB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и</w:t>
      </w:r>
      <w:r w:rsidR="00B16DFD" w:rsidRPr="007A5DB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депозитара</w:t>
      </w:r>
    </w:p>
    <w:p w14:paraId="43282928" w14:textId="5C92E8BB" w:rsidR="00B16DFD" w:rsidRPr="007A5DB1" w:rsidRDefault="006844BD" w:rsidP="00AD6090">
      <w:pPr>
        <w:pStyle w:val="ListParagraph"/>
        <w:widowControl w:val="0"/>
        <w:tabs>
          <w:tab w:val="left" w:pos="1121"/>
        </w:tabs>
        <w:autoSpaceDE w:val="0"/>
        <w:autoSpaceDN w:val="0"/>
        <w:spacing w:before="75"/>
        <w:ind w:left="648"/>
        <w:contextualSpacing w:val="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 w:bidi="en-US"/>
        </w:rPr>
      </w:pPr>
      <w:bookmarkStart w:id="1" w:name="clan_255"/>
      <w:bookmarkEnd w:id="1"/>
      <w:r w:rsidRPr="007A5DB1">
        <w:rPr>
          <w:rFonts w:ascii="Arial" w:eastAsia="Times New Roman" w:hAnsi="Arial" w:cs="Arial"/>
          <w:noProof w:val="0"/>
          <w:sz w:val="20"/>
          <w:szCs w:val="20"/>
          <w:lang w:val="en-US" w:bidi="en-US"/>
        </w:rPr>
        <w:t xml:space="preserve">                                                                   </w:t>
      </w:r>
      <w:r w:rsidR="00CE64DC" w:rsidRPr="007A5DB1">
        <w:rPr>
          <w:rFonts w:ascii="Arial" w:eastAsia="Times New Roman" w:hAnsi="Arial" w:cs="Arial"/>
          <w:noProof w:val="0"/>
          <w:sz w:val="20"/>
          <w:szCs w:val="20"/>
          <w:lang w:val="en-US" w:bidi="en-US"/>
        </w:rPr>
        <w:t xml:space="preserve"> </w:t>
      </w:r>
      <w:r w:rsidR="004D31C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B16DFD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2</w:t>
      </w:r>
      <w:r w:rsidR="00B16DFD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val="en-US" w:bidi="en-US"/>
        </w:rPr>
        <w:t>55</w:t>
      </w:r>
      <w:r w:rsidR="00367F3D">
        <w:rPr>
          <w:rFonts w:ascii="Arial" w:eastAsia="Times New Roman" w:hAnsi="Arial" w:cs="Arial"/>
          <w:b/>
          <w:bCs/>
          <w:noProof w:val="0"/>
          <w:sz w:val="20"/>
          <w:szCs w:val="20"/>
          <w:lang w:val="en-US" w:bidi="en-US"/>
        </w:rPr>
        <w:t>.</w:t>
      </w:r>
    </w:p>
    <w:p w14:paraId="76BFAA7C" w14:textId="4D062A34" w:rsidR="00B16DFD" w:rsidRPr="007A5DB1" w:rsidRDefault="00334F2D" w:rsidP="00DB4319">
      <w:pPr>
        <w:pStyle w:val="ListParagraph"/>
        <w:widowControl w:val="0"/>
        <w:tabs>
          <w:tab w:val="left" w:pos="360"/>
          <w:tab w:val="left" w:pos="540"/>
        </w:tabs>
        <w:autoSpaceDE w:val="0"/>
        <w:autoSpaceDN w:val="0"/>
        <w:spacing w:before="75" w:line="247" w:lineRule="auto"/>
        <w:ind w:left="27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делатностима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DB4319">
        <w:rPr>
          <w:rFonts w:ascii="Arial" w:eastAsia="Times New Roman" w:hAnsi="Arial" w:cs="Arial"/>
          <w:noProof w:val="0"/>
          <w:sz w:val="20"/>
          <w:szCs w:val="20"/>
          <w:lang w:bidi="en-US"/>
        </w:rPr>
        <w:t>ДЗУАИФ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>-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делатностима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депозитара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ADE18F8" w14:textId="44F9639E" w:rsidR="005E2EB3" w:rsidRPr="00C14CD2" w:rsidRDefault="00334F2D" w:rsidP="00DB4319">
      <w:pPr>
        <w:pStyle w:val="ListParagraph"/>
        <w:widowControl w:val="0"/>
        <w:tabs>
          <w:tab w:val="left" w:pos="360"/>
          <w:tab w:val="left" w:pos="540"/>
        </w:tabs>
        <w:autoSpaceDE w:val="0"/>
        <w:autoSpaceDN w:val="0"/>
        <w:spacing w:before="75" w:line="247" w:lineRule="auto"/>
        <w:ind w:left="27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нанета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C14CD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1.500.000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C14CD2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ED9E939" w14:textId="77777777" w:rsidR="0060359B" w:rsidRPr="00C14CD2" w:rsidRDefault="0060359B" w:rsidP="005D5BB4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55289702" w14:textId="1BAAEE93" w:rsidR="005E2EB3" w:rsidRPr="00B279A0" w:rsidRDefault="00C812C4" w:rsidP="00457AEA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2" w:name="str_228"/>
      <w:bookmarkStart w:id="3" w:name="_Hlk74129177"/>
      <w:bookmarkEnd w:id="2"/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38C0232B" w14:textId="5AEDAB45" w:rsidR="00B16DFD" w:rsidRPr="00B279A0" w:rsidRDefault="00457AEA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val="en-US" w:bidi="en-US"/>
        </w:rPr>
      </w:pP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val="en-US" w:bidi="en-US"/>
        </w:rPr>
        <w:t xml:space="preserve"> </w:t>
      </w:r>
      <w:r w:rsidR="005E2EB3" w:rsidRPr="00B279A0">
        <w:rPr>
          <w:rFonts w:ascii="Arial" w:eastAsia="Arial" w:hAnsi="Arial" w:cs="Arial"/>
          <w:noProof w:val="0"/>
          <w:color w:val="0070C0"/>
          <w:sz w:val="20"/>
          <w:szCs w:val="20"/>
          <w:lang w:val="en-US" w:bidi="en-US"/>
        </w:rPr>
        <w:t>07011</w:t>
      </w:r>
      <w:bookmarkEnd w:id="3"/>
    </w:p>
    <w:p w14:paraId="6AD06362" w14:textId="77777777" w:rsidR="00257EEB" w:rsidRPr="007A5DB1" w:rsidRDefault="00257EEB" w:rsidP="00257EEB">
      <w:pPr>
        <w:pStyle w:val="ListParagraph"/>
        <w:widowControl w:val="0"/>
        <w:autoSpaceDE w:val="0"/>
        <w:autoSpaceDN w:val="0"/>
        <w:spacing w:after="120"/>
        <w:ind w:left="1710"/>
        <w:jc w:val="both"/>
        <w:rPr>
          <w:rFonts w:ascii="Arial" w:eastAsia="Arial" w:hAnsi="Arial" w:cs="Arial"/>
          <w:noProof w:val="0"/>
          <w:color w:val="365F91" w:themeColor="accent1" w:themeShade="BF"/>
          <w:sz w:val="20"/>
          <w:szCs w:val="20"/>
          <w:lang w:val="en-US" w:bidi="en-US"/>
        </w:rPr>
      </w:pPr>
    </w:p>
    <w:p w14:paraId="284BC7A9" w14:textId="02871DA1" w:rsidR="00023705" w:rsidRPr="000A4C5F" w:rsidRDefault="00334F2D" w:rsidP="000A4C5F">
      <w:pPr>
        <w:pStyle w:val="clan"/>
        <w:numPr>
          <w:ilvl w:val="0"/>
          <w:numId w:val="8"/>
        </w:numPr>
        <w:shd w:val="clear" w:color="auto" w:fill="FFFFFF"/>
        <w:spacing w:before="240" w:beforeAutospacing="0" w:after="0" w:afterAutospacing="0" w:line="12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архивској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грађи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Савезне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Републике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Југославије</w:t>
      </w:r>
    </w:p>
    <w:p w14:paraId="3370CDF0" w14:textId="740919AD" w:rsidR="00B16DFD" w:rsidRPr="009E3CC1" w:rsidRDefault="00531CFC" w:rsidP="00457AEA">
      <w:pPr>
        <w:pStyle w:val="clan"/>
        <w:shd w:val="clear" w:color="auto" w:fill="FFFFFF"/>
        <w:spacing w:before="240" w:after="120"/>
        <w:ind w:left="360"/>
        <w:rPr>
          <w:rFonts w:ascii="Arial" w:hAnsi="Arial" w:cs="Arial"/>
          <w:b/>
          <w:bCs/>
          <w:iCs/>
          <w:color w:val="333333"/>
          <w:sz w:val="20"/>
          <w:szCs w:val="20"/>
        </w:rPr>
      </w:pPr>
      <w:r w:rsidRPr="009E3CC1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                                                                </w:t>
      </w:r>
      <w:r w:rsidR="00F7270D" w:rsidRPr="009E3CC1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9936AC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CA22D6">
        <w:rPr>
          <w:rFonts w:ascii="Arial" w:hAnsi="Arial" w:cs="Arial"/>
          <w:b/>
          <w:bCs/>
          <w:i/>
          <w:iCs/>
          <w:color w:val="333333"/>
          <w:sz w:val="20"/>
          <w:szCs w:val="20"/>
          <w:lang w:val="sr-Cyrl-RS"/>
        </w:rPr>
        <w:t xml:space="preserve">  </w:t>
      </w:r>
      <w:r w:rsidR="00F7270D" w:rsidRPr="009E3CC1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color w:val="333333"/>
          <w:sz w:val="20"/>
          <w:szCs w:val="20"/>
        </w:rPr>
        <w:t>Кривично</w:t>
      </w:r>
      <w:r w:rsidRPr="009E3CC1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color w:val="333333"/>
          <w:sz w:val="20"/>
          <w:szCs w:val="20"/>
        </w:rPr>
        <w:t>дело</w:t>
      </w:r>
    </w:p>
    <w:p w14:paraId="09993E57" w14:textId="5ACCD4F9" w:rsidR="00B16DFD" w:rsidRPr="00051C73" w:rsidRDefault="00051C73" w:rsidP="00051C7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4" w:name="clan_31"/>
      <w:bookmarkEnd w:id="4"/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                                                                             </w:t>
      </w:r>
      <w:r w:rsidR="00334F2D" w:rsidRPr="00051C73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B16DFD" w:rsidRPr="00051C73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31</w:t>
      </w:r>
      <w:r w:rsidR="00367F3D" w:rsidRPr="00051C73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3AF37AE0" w14:textId="7F133303" w:rsidR="00347863" w:rsidRDefault="00334F2D" w:rsidP="00051C7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присвоји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прикрије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већој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оштети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уништи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неупотребљивом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архивску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грађу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регистратурски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материјал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их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изнесе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иностранство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претходног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одобрења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надлежног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савезног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организације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омогући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то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5 </w:t>
      </w:r>
      <w:r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051C7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E990323" w14:textId="77777777" w:rsidR="00051C73" w:rsidRPr="00051C73" w:rsidRDefault="00051C73" w:rsidP="00051C7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557A4B8F" w14:textId="1AC06002" w:rsidR="00347863" w:rsidRPr="00B279A0" w:rsidRDefault="00C812C4" w:rsidP="00457AEA">
      <w:pPr>
        <w:spacing w:after="120"/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D45461C" w14:textId="4AAB6AB7" w:rsidR="00B16DFD" w:rsidRDefault="00347863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val="en-US" w:bidi="en-US"/>
        </w:rPr>
      </w:pP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val="en-US" w:bidi="en-US"/>
        </w:rPr>
        <w:t>08049</w:t>
      </w:r>
    </w:p>
    <w:p w14:paraId="2D29BB5C" w14:textId="77777777" w:rsidR="00C14CD2" w:rsidRPr="00B279A0" w:rsidRDefault="00C14CD2" w:rsidP="00C14CD2">
      <w:pPr>
        <w:pStyle w:val="ListParagraph"/>
        <w:widowControl w:val="0"/>
        <w:autoSpaceDE w:val="0"/>
        <w:autoSpaceDN w:val="0"/>
        <w:spacing w:after="120"/>
        <w:ind w:left="1710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val="en-US" w:bidi="en-US"/>
        </w:rPr>
      </w:pPr>
    </w:p>
    <w:p w14:paraId="059F51DA" w14:textId="3EA81219" w:rsidR="007D0BEC" w:rsidRPr="000A4C5F" w:rsidRDefault="007D0BEC" w:rsidP="000C09B4">
      <w:pPr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   </w:t>
      </w:r>
      <w:r w:rsidR="00853CAA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1649A6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D11571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="00735897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CE64DC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AD6090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  </w:t>
      </w:r>
      <w:r w:rsidR="00A13206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2C34B0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AD6090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DE301A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3.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банкама</w:t>
      </w:r>
    </w:p>
    <w:p w14:paraId="2C7A2F2D" w14:textId="1C246D74" w:rsidR="00F8619A" w:rsidRPr="007A5DB1" w:rsidRDefault="00023705" w:rsidP="00257EEB">
      <w:pPr>
        <w:ind w:left="1440"/>
        <w:rPr>
          <w:rFonts w:ascii="Arial" w:hAnsi="Arial" w:cs="Arial"/>
          <w:bCs/>
          <w:color w:val="FF0000"/>
          <w:sz w:val="20"/>
          <w:szCs w:val="20"/>
          <w:lang w:val="en-GB"/>
        </w:rPr>
      </w:pPr>
      <w:r w:rsidRPr="007A5DB1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                               </w:t>
      </w:r>
    </w:p>
    <w:p w14:paraId="564E08FA" w14:textId="193BF9D4" w:rsidR="00B16DFD" w:rsidRPr="007A5DB1" w:rsidRDefault="00B16DFD" w:rsidP="002205E0">
      <w:pPr>
        <w:tabs>
          <w:tab w:val="left" w:pos="540"/>
        </w:tabs>
        <w:ind w:left="450" w:hanging="90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 w:rsidR="00A13206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Кривична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дела</w:t>
      </w:r>
    </w:p>
    <w:p w14:paraId="3CAFF028" w14:textId="77777777" w:rsidR="00257EEB" w:rsidRPr="007A5DB1" w:rsidRDefault="00257EEB" w:rsidP="002205E0">
      <w:pPr>
        <w:tabs>
          <w:tab w:val="left" w:pos="540"/>
        </w:tabs>
        <w:ind w:left="450" w:hanging="90"/>
        <w:rPr>
          <w:rFonts w:ascii="Arial" w:hAnsi="Arial" w:cs="Arial"/>
          <w:b/>
          <w:bCs/>
          <w:sz w:val="20"/>
          <w:szCs w:val="20"/>
        </w:rPr>
      </w:pPr>
    </w:p>
    <w:p w14:paraId="30309941" w14:textId="065F028B" w:rsidR="00B620F1" w:rsidRPr="007A5DB1" w:rsidRDefault="001003F2" w:rsidP="001003F2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5" w:name="clan_135"/>
      <w:bookmarkEnd w:id="5"/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                                                                        </w:t>
      </w:r>
      <w:r w:rsidR="00334F2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B16DFD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135</w:t>
      </w:r>
      <w:r w:rsidR="00367F3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66E0744D" w14:textId="583A88E2" w:rsidR="003B016E" w:rsidRPr="00701E97" w:rsidRDefault="00334F2D" w:rsidP="00051C7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рад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примањем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депозита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C3BAB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A344141" w14:textId="0A110281" w:rsidR="003B016E" w:rsidRPr="00701E97" w:rsidRDefault="00334F2D" w:rsidP="00051C7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чији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100.000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те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1.500.000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49B9151" w14:textId="0449F4AB" w:rsidR="000E1564" w:rsidRPr="00701E97" w:rsidRDefault="00334F2D" w:rsidP="00051C7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примањем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депозита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рад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B16DFD" w:rsidRPr="00701E9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2F4578D" w14:textId="72CF6641" w:rsidR="00AF0E28" w:rsidRPr="007A5DB1" w:rsidRDefault="00AF0E28" w:rsidP="00681C17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36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2F0F6046" w14:textId="0767FDA8" w:rsidR="00AF0E28" w:rsidRPr="0025629C" w:rsidRDefault="00C812C4" w:rsidP="00735BC8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6" w:name="_Hlk74129622"/>
      <w:r w:rsidRPr="0025629C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2A7654F" w14:textId="370D9CB7" w:rsidR="007E7A38" w:rsidRPr="0025629C" w:rsidRDefault="00B620F1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25629C">
        <w:rPr>
          <w:rFonts w:ascii="Arial" w:hAnsi="Arial" w:cs="Arial"/>
          <w:color w:val="0070C0"/>
          <w:sz w:val="20"/>
          <w:szCs w:val="20"/>
        </w:rPr>
        <w:t>07011</w:t>
      </w:r>
    </w:p>
    <w:p w14:paraId="2B8AE7EF" w14:textId="34089B46" w:rsidR="006C1FEF" w:rsidRDefault="006C1FEF" w:rsidP="00023705">
      <w:pPr>
        <w:widowControl w:val="0"/>
        <w:autoSpaceDE w:val="0"/>
        <w:autoSpaceDN w:val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86EDB7D" w14:textId="77777777" w:rsidR="00C14CD2" w:rsidRPr="007A5DB1" w:rsidRDefault="00C14CD2" w:rsidP="00023705">
      <w:pPr>
        <w:widowControl w:val="0"/>
        <w:autoSpaceDE w:val="0"/>
        <w:autoSpaceDN w:val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0E07790" w14:textId="7B718C58" w:rsidR="00B16DFD" w:rsidRPr="007A5DB1" w:rsidRDefault="004D31CD" w:rsidP="00A13206">
      <w:pPr>
        <w:spacing w:after="100" w:afterAutospacing="1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bookmarkStart w:id="7" w:name="clan_136"/>
      <w:bookmarkEnd w:id="6"/>
      <w:bookmarkEnd w:id="7"/>
      <w:r>
        <w:rPr>
          <w:rFonts w:ascii="Arial" w:hAnsi="Arial" w:cs="Arial"/>
          <w:b/>
          <w:bCs/>
          <w:sz w:val="20"/>
          <w:szCs w:val="20"/>
        </w:rPr>
        <w:t>Члан</w:t>
      </w:r>
      <w:r w:rsidR="00B16DFD" w:rsidRPr="007A5DB1">
        <w:rPr>
          <w:rFonts w:ascii="Arial" w:hAnsi="Arial" w:cs="Arial"/>
          <w:b/>
          <w:bCs/>
          <w:sz w:val="20"/>
          <w:szCs w:val="20"/>
        </w:rPr>
        <w:t xml:space="preserve"> 136</w:t>
      </w:r>
      <w:r w:rsidR="00367F3D">
        <w:rPr>
          <w:rFonts w:ascii="Arial" w:hAnsi="Arial" w:cs="Arial"/>
          <w:b/>
          <w:bCs/>
          <w:sz w:val="20"/>
          <w:szCs w:val="20"/>
        </w:rPr>
        <w:t>.</w:t>
      </w:r>
    </w:p>
    <w:p w14:paraId="4E57A927" w14:textId="5475D126" w:rsidR="00B16DFD" w:rsidRPr="007A5DB1" w:rsidRDefault="00334F2D" w:rsidP="00DE301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рад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давањем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кредита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издавањем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платних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картица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то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овлашћен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ED3366C" w14:textId="4BA23F8E" w:rsidR="00654C41" w:rsidRPr="004541D5" w:rsidRDefault="00334F2D" w:rsidP="00DE301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чији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100.000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те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1.500.000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7A32780" w14:textId="097E1201" w:rsidR="00B16DFD" w:rsidRPr="004541D5" w:rsidRDefault="00334F2D" w:rsidP="00DE301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пословима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давања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кредита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издавањем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платних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картица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рад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то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овлашћено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B16DFD" w:rsidRPr="004541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A74E89D" w14:textId="77777777" w:rsidR="00D31BD9" w:rsidRPr="007A5DB1" w:rsidRDefault="00D31BD9" w:rsidP="00735BC8">
      <w:pPr>
        <w:ind w:left="360"/>
        <w:rPr>
          <w:rFonts w:ascii="Arial" w:hAnsi="Arial" w:cs="Arial"/>
          <w:sz w:val="20"/>
          <w:szCs w:val="20"/>
        </w:rPr>
      </w:pPr>
    </w:p>
    <w:p w14:paraId="05B676B6" w14:textId="72601D13" w:rsidR="00D31BD9" w:rsidRPr="00B279A0" w:rsidRDefault="00C812C4" w:rsidP="00735BC8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ICCS code</w:t>
      </w:r>
    </w:p>
    <w:p w14:paraId="3B54188A" w14:textId="5C850AFA" w:rsidR="000E1564" w:rsidRPr="00B279A0" w:rsidRDefault="00D31BD9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07011</w:t>
      </w:r>
    </w:p>
    <w:p w14:paraId="243E321D" w14:textId="3E2A1896" w:rsidR="00B16DFD" w:rsidRPr="007A5DB1" w:rsidRDefault="004D31CD" w:rsidP="00A1320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8" w:name="clan_136a"/>
      <w:bookmarkEnd w:id="8"/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sr-Cyrl-RS" w:bidi="en-US"/>
        </w:rPr>
        <w:t xml:space="preserve"> </w:t>
      </w:r>
      <w:r w:rsidR="00785A23">
        <w:rPr>
          <w:rFonts w:ascii="Arial" w:eastAsia="Times New Roman" w:hAnsi="Arial" w:cs="Arial"/>
          <w:b/>
          <w:bCs/>
          <w:noProof w:val="0"/>
          <w:sz w:val="20"/>
          <w:szCs w:val="20"/>
          <w:lang w:val="sr-Cyrl-RS"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B16DFD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136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а</w:t>
      </w:r>
    </w:p>
    <w:p w14:paraId="127E4E8B" w14:textId="1939E76A" w:rsidR="00654C41" w:rsidRPr="006534B6" w:rsidRDefault="00334F2D" w:rsidP="006534B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рад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свом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пословном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имену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има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обављању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употребљава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реч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"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"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изведеницу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те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речи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6D24F23" w14:textId="6D50822D" w:rsidR="00654C41" w:rsidRPr="006534B6" w:rsidRDefault="00334F2D" w:rsidP="006534B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чији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100.000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те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1.500.000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1740DF4" w14:textId="2202875A" w:rsidR="00B16DFD" w:rsidRPr="006534B6" w:rsidRDefault="00334F2D" w:rsidP="006534B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16DFD" w:rsidRPr="006534B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608ECFC" w14:textId="77777777" w:rsidR="00B16DFD" w:rsidRPr="007A5DB1" w:rsidRDefault="00B16DFD" w:rsidP="005E03A1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54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1594C9BC" w14:textId="2E252BF0" w:rsidR="00DD5E7F" w:rsidRPr="00B279A0" w:rsidRDefault="00C812C4" w:rsidP="003259FD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ICCS code</w:t>
      </w:r>
    </w:p>
    <w:p w14:paraId="080BEDFE" w14:textId="0025BAAB" w:rsidR="00DD5E7F" w:rsidRPr="00B279A0" w:rsidRDefault="00DD5E7F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07011</w:t>
      </w:r>
    </w:p>
    <w:p w14:paraId="0329513E" w14:textId="77777777" w:rsidR="009214A4" w:rsidRPr="00B279A0" w:rsidRDefault="009214A4">
      <w:pPr>
        <w:rPr>
          <w:rFonts w:ascii="Arial" w:hAnsi="Arial" w:cs="Arial"/>
          <w:color w:val="0070C0"/>
          <w:sz w:val="20"/>
          <w:szCs w:val="20"/>
        </w:rPr>
      </w:pPr>
    </w:p>
    <w:p w14:paraId="6238D41E" w14:textId="29A4B1D5" w:rsidR="00B16DFD" w:rsidRPr="000A4C5F" w:rsidRDefault="00334F2D" w:rsidP="003D40E9">
      <w:pPr>
        <w:pStyle w:val="ListParagraph"/>
        <w:numPr>
          <w:ilvl w:val="0"/>
          <w:numId w:val="5"/>
        </w:numPr>
        <w:ind w:left="2808"/>
        <w:rPr>
          <w:rFonts w:ascii="Arial" w:hAnsi="Arial" w:cs="Arial"/>
          <w:b/>
          <w:bCs/>
          <w:sz w:val="20"/>
          <w:szCs w:val="20"/>
          <w:u w:val="single"/>
        </w:rPr>
      </w:pPr>
      <w:r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биомедицинској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потпомогнутој</w:t>
      </w:r>
      <w:r w:rsidR="000C09B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>оплодњи</w:t>
      </w:r>
    </w:p>
    <w:p w14:paraId="4312EB8C" w14:textId="1000B268" w:rsidR="00E60DA9" w:rsidRPr="007A5DB1" w:rsidRDefault="00AD6090" w:rsidP="00AD6090">
      <w:pPr>
        <w:pStyle w:val="wyq110---naslov-clana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                                          </w:t>
      </w:r>
      <w:r w:rsidR="00334F2D">
        <w:rPr>
          <w:rFonts w:ascii="Arial" w:hAnsi="Arial" w:cs="Arial"/>
          <w:b/>
          <w:color w:val="333333"/>
          <w:sz w:val="20"/>
          <w:szCs w:val="20"/>
        </w:rPr>
        <w:t>Кривична</w:t>
      </w:r>
      <w:r w:rsidR="00E60DA9" w:rsidRPr="007A5DB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334F2D">
        <w:rPr>
          <w:rFonts w:ascii="Arial" w:hAnsi="Arial" w:cs="Arial"/>
          <w:b/>
          <w:color w:val="333333"/>
          <w:sz w:val="20"/>
          <w:szCs w:val="20"/>
        </w:rPr>
        <w:t>дела</w:t>
      </w:r>
    </w:p>
    <w:p w14:paraId="47E33439" w14:textId="419F75F3" w:rsidR="00E60DA9" w:rsidRPr="00820C9E" w:rsidRDefault="00AD6090" w:rsidP="005E03A1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540"/>
        <w:contextualSpacing w:val="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9" w:name="clan_64"/>
      <w:bookmarkEnd w:id="9"/>
      <w:r w:rsidRPr="005E03A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5E03A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                                                                    </w:t>
      </w:r>
      <w:r w:rsidR="004D31C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E60DA9" w:rsidRPr="00820C9E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64</w:t>
      </w:r>
      <w:r w:rsidR="00367F3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7E5E4E17" w14:textId="311ED04E" w:rsidR="0020633F" w:rsidRPr="00CD1FEF" w:rsidRDefault="00334F2D" w:rsidP="00CD1FEF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какву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туђе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врбује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превози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пребацује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предаје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купује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ћелијама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ембрионима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предмет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комерцијалне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трговине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5E4C0B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</w:t>
      </w:r>
    </w:p>
    <w:p w14:paraId="004FC27C" w14:textId="575B5EA2" w:rsidR="003259FD" w:rsidRPr="00CD1FEF" w:rsidRDefault="00334F2D" w:rsidP="00CD1FEF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дванаест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F5473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33686AA3" w14:textId="674A5FB7" w:rsidR="0020633F" w:rsidRPr="00CD1FEF" w:rsidRDefault="00334F2D" w:rsidP="00CD1FEF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0E46C6C" w14:textId="2B46DAC8" w:rsidR="00AF5473" w:rsidRPr="00CD1FEF" w:rsidRDefault="00334F2D" w:rsidP="00CD1FEF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донора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</w:p>
    <w:p w14:paraId="64B73C7C" w14:textId="01D4F041" w:rsidR="00D67072" w:rsidRPr="00CD1FEF" w:rsidRDefault="00BB7629" w:rsidP="00CD1FEF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="00334F2D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CD1FE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D802C93" w14:textId="77777777" w:rsidR="003259FD" w:rsidRPr="007A5DB1" w:rsidRDefault="003259FD" w:rsidP="003259FD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80DC48" w14:textId="264BEF20" w:rsidR="003259FD" w:rsidRPr="0078039E" w:rsidRDefault="008966CA" w:rsidP="003259FD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78039E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</w:rPr>
        <w:t xml:space="preserve"> </w:t>
      </w:r>
      <w:r w:rsidR="00C812C4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ICCS code</w:t>
      </w:r>
    </w:p>
    <w:p w14:paraId="69B7CC47" w14:textId="7F3C06BF" w:rsidR="00D67072" w:rsidRPr="0078039E" w:rsidRDefault="006E1E56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936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bookmarkStart w:id="10" w:name="_Hlk74292031"/>
      <w:r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334F2D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D67072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bookmarkEnd w:id="10"/>
    <w:p w14:paraId="00073E28" w14:textId="3EECA211" w:rsidR="00D67072" w:rsidRPr="0078039E" w:rsidRDefault="003259FD" w:rsidP="00B46C56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 w:rsidRPr="0078039E">
        <w:rPr>
          <w:rFonts w:ascii="Arial" w:hAnsi="Arial" w:cs="Arial"/>
          <w:color w:val="0070C0"/>
          <w:sz w:val="20"/>
          <w:szCs w:val="20"/>
        </w:rPr>
        <w:t xml:space="preserve"> </w:t>
      </w:r>
      <w:r w:rsidR="00673E70" w:rsidRPr="0078039E">
        <w:rPr>
          <w:rFonts w:ascii="Arial" w:hAnsi="Arial" w:cs="Arial"/>
          <w:color w:val="0070C0"/>
          <w:sz w:val="20"/>
          <w:szCs w:val="20"/>
        </w:rPr>
        <w:t>02119</w:t>
      </w:r>
    </w:p>
    <w:p w14:paraId="364AE359" w14:textId="1B99E1D3" w:rsidR="006E1E56" w:rsidRPr="0078039E" w:rsidRDefault="006E1E56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936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334F2D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41E34A1F" w14:textId="7914116E" w:rsidR="00EF0ECC" w:rsidRPr="0078039E" w:rsidRDefault="001448C9" w:rsidP="009D0E4F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  <w:lang w:val="sr-Cyrl-RS"/>
        </w:rPr>
        <w:t xml:space="preserve"> </w:t>
      </w:r>
      <w:r w:rsidR="006E1E56" w:rsidRPr="0078039E">
        <w:rPr>
          <w:rFonts w:ascii="Arial" w:hAnsi="Arial" w:cs="Arial"/>
          <w:color w:val="0070C0"/>
          <w:sz w:val="20"/>
          <w:szCs w:val="20"/>
        </w:rPr>
        <w:t>02119</w:t>
      </w:r>
      <w:bookmarkStart w:id="11" w:name="_Hlk74292520"/>
      <w:r w:rsidR="006E1E56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7E80DD96" w14:textId="4A35C8ED" w:rsidR="006E1E56" w:rsidRPr="0078039E" w:rsidRDefault="00334F2D" w:rsidP="003D40E9">
      <w:pPr>
        <w:pStyle w:val="ListParagraph"/>
        <w:numPr>
          <w:ilvl w:val="0"/>
          <w:numId w:val="3"/>
        </w:numPr>
        <w:ind w:left="1944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1F176B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1F176B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могуће</w:t>
      </w:r>
      <w:r w:rsidR="001F176B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жртве</w:t>
      </w:r>
      <w:r w:rsidR="001F176B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STV1 (</w:t>
      </w: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малолетно</w:t>
      </w:r>
      <w:r w:rsidR="001F176B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1F176B" w:rsidRPr="0078039E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) </w:t>
      </w:r>
    </w:p>
    <w:bookmarkEnd w:id="11"/>
    <w:p w14:paraId="70C97C14" w14:textId="2F3A1BAF" w:rsidR="00673E70" w:rsidRPr="0078039E" w:rsidRDefault="00334F2D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936"/>
        <w:jc w:val="both"/>
        <w:rPr>
          <w:rFonts w:ascii="Arial" w:hAnsi="Arial" w:cs="Arial"/>
          <w:color w:val="0070C0"/>
          <w:sz w:val="20"/>
          <w:szCs w:val="20"/>
        </w:rPr>
      </w:pPr>
      <w:r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D67072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</w:t>
      </w:r>
    </w:p>
    <w:p w14:paraId="1F3D69D4" w14:textId="11EDA20C" w:rsidR="008604FB" w:rsidRPr="0078039E" w:rsidRDefault="001448C9" w:rsidP="00B46C56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  <w:lang w:val="sr-Cyrl-RS"/>
        </w:rPr>
        <w:t xml:space="preserve"> </w:t>
      </w:r>
      <w:r w:rsidR="00D67072" w:rsidRPr="0078039E">
        <w:rPr>
          <w:rFonts w:ascii="Arial" w:hAnsi="Arial" w:cs="Arial"/>
          <w:color w:val="0070C0"/>
          <w:sz w:val="20"/>
          <w:szCs w:val="20"/>
        </w:rPr>
        <w:t>020111</w:t>
      </w:r>
    </w:p>
    <w:p w14:paraId="15457E33" w14:textId="648C4FBB" w:rsidR="00CF4A8A" w:rsidRPr="0078039E" w:rsidRDefault="00334F2D" w:rsidP="003D40E9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936"/>
        <w:jc w:val="both"/>
        <w:rPr>
          <w:rFonts w:ascii="Arial" w:hAnsi="Arial" w:cs="Arial"/>
          <w:color w:val="0070C0"/>
          <w:sz w:val="20"/>
          <w:szCs w:val="20"/>
        </w:rPr>
      </w:pPr>
      <w:bookmarkStart w:id="12" w:name="_Hlk74130282"/>
      <w:r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lastRenderedPageBreak/>
        <w:t>Став</w:t>
      </w:r>
      <w:bookmarkEnd w:id="12"/>
      <w:r w:rsidR="00CF4A8A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</w:t>
      </w:r>
    </w:p>
    <w:p w14:paraId="77E62BB5" w14:textId="646E6E37" w:rsidR="00CF4A8A" w:rsidRPr="0078039E" w:rsidRDefault="001448C9" w:rsidP="00B46C56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  <w:lang w:val="sr-Cyrl-RS"/>
        </w:rPr>
        <w:t xml:space="preserve"> </w:t>
      </w:r>
      <w:r w:rsidR="00CF4A8A" w:rsidRPr="0078039E">
        <w:rPr>
          <w:rFonts w:ascii="Arial" w:hAnsi="Arial" w:cs="Arial"/>
          <w:color w:val="0070C0"/>
          <w:sz w:val="20"/>
          <w:szCs w:val="20"/>
        </w:rPr>
        <w:t>0109</w:t>
      </w:r>
    </w:p>
    <w:p w14:paraId="49A872E0" w14:textId="6AB95B06" w:rsidR="008604FB" w:rsidRPr="0078039E" w:rsidRDefault="00334F2D" w:rsidP="003D40E9">
      <w:pPr>
        <w:pStyle w:val="ListParagraph"/>
        <w:numPr>
          <w:ilvl w:val="0"/>
          <w:numId w:val="2"/>
        </w:numPr>
        <w:ind w:left="936"/>
        <w:jc w:val="both"/>
        <w:rPr>
          <w:rFonts w:ascii="Arial" w:hAnsi="Arial" w:cs="Arial"/>
          <w:color w:val="0070C0"/>
          <w:sz w:val="20"/>
          <w:szCs w:val="20"/>
        </w:rPr>
      </w:pPr>
      <w:r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F4A8A" w:rsidRPr="0078039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5</w:t>
      </w:r>
    </w:p>
    <w:p w14:paraId="704817DB" w14:textId="32AF527D" w:rsidR="00CF4A8A" w:rsidRPr="0078039E" w:rsidRDefault="003259FD" w:rsidP="00B46C56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 w:rsidRPr="0078039E">
        <w:rPr>
          <w:rFonts w:ascii="Arial" w:hAnsi="Arial" w:cs="Arial"/>
          <w:color w:val="0070C0"/>
          <w:sz w:val="20"/>
          <w:szCs w:val="20"/>
        </w:rPr>
        <w:t xml:space="preserve"> </w:t>
      </w:r>
      <w:r w:rsidR="00CF4A8A" w:rsidRPr="0078039E">
        <w:rPr>
          <w:rFonts w:ascii="Arial" w:hAnsi="Arial" w:cs="Arial"/>
          <w:color w:val="0070C0"/>
          <w:sz w:val="20"/>
          <w:szCs w:val="20"/>
        </w:rPr>
        <w:t>02119</w:t>
      </w:r>
    </w:p>
    <w:p w14:paraId="6E756E03" w14:textId="6438DBE3" w:rsidR="00E60DA9" w:rsidRPr="007A5DB1" w:rsidRDefault="004D31CD" w:rsidP="00E60DA9">
      <w:pPr>
        <w:pStyle w:val="clan"/>
        <w:shd w:val="clear" w:color="auto" w:fill="FFFFFF"/>
        <w:spacing w:before="240" w:beforeAutospacing="0" w:after="12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bookmarkStart w:id="13" w:name="clan_65"/>
      <w:bookmarkEnd w:id="13"/>
      <w:r>
        <w:rPr>
          <w:rFonts w:ascii="Arial" w:hAnsi="Arial" w:cs="Arial"/>
          <w:b/>
          <w:bCs/>
          <w:color w:val="333333"/>
          <w:sz w:val="20"/>
          <w:szCs w:val="20"/>
        </w:rPr>
        <w:t>Члан</w:t>
      </w:r>
      <w:r w:rsidR="00E60DA9" w:rsidRPr="007A5DB1">
        <w:rPr>
          <w:rFonts w:ascii="Arial" w:hAnsi="Arial" w:cs="Arial"/>
          <w:b/>
          <w:bCs/>
          <w:color w:val="333333"/>
          <w:sz w:val="20"/>
          <w:szCs w:val="20"/>
        </w:rPr>
        <w:t xml:space="preserve"> 65</w:t>
      </w:r>
      <w:r w:rsidR="00367F3D"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14:paraId="68C2DF2C" w14:textId="66E2178B" w:rsidR="005E4C0B" w:rsidRPr="005B75F5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поступак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ћелијама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ембрионима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дало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писмени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пристанак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поступак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умрлог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забранило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давање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случају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писмени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пристанак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дао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законски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заступник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старатељ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сагласност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старатељства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BC9BBC0" w14:textId="505F42D5" w:rsidR="00E60DA9" w:rsidRPr="005B75F5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дванаест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F5473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7E6EA07C" w14:textId="29B73AAA" w:rsidR="00F75167" w:rsidRPr="005B75F5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F5473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</w:p>
    <w:p w14:paraId="3FD87FF1" w14:textId="5A496E46" w:rsidR="00E60DA9" w:rsidRPr="005B75F5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F5473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CA05B15" w14:textId="2F82E397" w:rsidR="00FD58FB" w:rsidRPr="0078039E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E60DA9" w:rsidRPr="005B75F5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BB1608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5D5A7AA9" w14:textId="77777777" w:rsidR="00556F16" w:rsidRPr="007A5DB1" w:rsidRDefault="00556F16" w:rsidP="00556F16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6CA0097E" w14:textId="499A6F08" w:rsidR="00FD58FB" w:rsidRPr="00B279A0" w:rsidRDefault="008966CA" w:rsidP="00FD58F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ICCS code</w:t>
      </w:r>
    </w:p>
    <w:p w14:paraId="44A26883" w14:textId="77777777" w:rsidR="005E03A1" w:rsidRPr="00B279A0" w:rsidRDefault="005E03A1" w:rsidP="00FD58F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</w:p>
    <w:p w14:paraId="5299294C" w14:textId="56833199" w:rsidR="00FD58FB" w:rsidRPr="00B279A0" w:rsidRDefault="00334F2D" w:rsidP="00597A1F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D58FB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p w14:paraId="58D232A2" w14:textId="6E059857" w:rsidR="00FD58FB" w:rsidRPr="00B279A0" w:rsidRDefault="005E03A1" w:rsidP="005E03A1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</w:t>
      </w:r>
      <w:r w:rsidR="00FD58FB" w:rsidRPr="00B279A0">
        <w:rPr>
          <w:rFonts w:ascii="Arial" w:hAnsi="Arial" w:cs="Arial"/>
          <w:color w:val="0070C0"/>
          <w:sz w:val="20"/>
          <w:szCs w:val="20"/>
        </w:rPr>
        <w:t>02119</w:t>
      </w:r>
    </w:p>
    <w:p w14:paraId="01B7C355" w14:textId="1E619E92" w:rsidR="00DD1A1C" w:rsidRPr="00B279A0" w:rsidRDefault="00334F2D" w:rsidP="00597A1F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DD1A1C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</w:p>
    <w:p w14:paraId="5EFB08FD" w14:textId="0DB07A29" w:rsidR="00B47C80" w:rsidRPr="00B279A0" w:rsidRDefault="00DD1A1C" w:rsidP="004C7F4E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02119</w:t>
      </w:r>
      <w:r w:rsidR="00D92E00" w:rsidRPr="00B279A0">
        <w:rPr>
          <w:rFonts w:ascii="Arial" w:hAnsi="Arial" w:cs="Arial"/>
          <w:color w:val="0070C0"/>
          <w:sz w:val="20"/>
          <w:szCs w:val="20"/>
        </w:rPr>
        <w:t xml:space="preserve">       </w:t>
      </w: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75269101" w14:textId="6845F8F6" w:rsidR="00DD1A1C" w:rsidRPr="00B279A0" w:rsidRDefault="00334F2D" w:rsidP="003D40E9">
      <w:pPr>
        <w:pStyle w:val="ListParagraph"/>
        <w:numPr>
          <w:ilvl w:val="0"/>
          <w:numId w:val="3"/>
        </w:numPr>
        <w:ind w:left="1944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>
        <w:rPr>
          <w:rFonts w:ascii="Arial" w:hAnsi="Arial" w:cs="Arial"/>
          <w:noProof w:val="0"/>
          <w:color w:val="0070C0"/>
          <w:sz w:val="20"/>
          <w:szCs w:val="20"/>
        </w:rPr>
        <w:t>Варијабла</w:t>
      </w:r>
      <w:r w:rsidR="00B47C80" w:rsidRPr="00B279A0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 w:val="0"/>
          <w:color w:val="0070C0"/>
          <w:sz w:val="20"/>
          <w:szCs w:val="20"/>
        </w:rPr>
        <w:t>разврставања</w:t>
      </w:r>
      <w:r w:rsidR="00B47C80" w:rsidRPr="00B279A0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 w:val="0"/>
          <w:color w:val="0070C0"/>
          <w:sz w:val="20"/>
          <w:szCs w:val="20"/>
        </w:rPr>
        <w:t>могуће</w:t>
      </w:r>
      <w:r w:rsidR="00B47C80" w:rsidRPr="00B279A0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 w:val="0"/>
          <w:color w:val="0070C0"/>
          <w:sz w:val="20"/>
          <w:szCs w:val="20"/>
        </w:rPr>
        <w:t>жртве</w:t>
      </w:r>
      <w:r w:rsidR="00B47C80" w:rsidRPr="00B279A0">
        <w:rPr>
          <w:rFonts w:ascii="Arial" w:hAnsi="Arial" w:cs="Arial"/>
          <w:noProof w:val="0"/>
          <w:color w:val="0070C0"/>
          <w:sz w:val="20"/>
          <w:szCs w:val="20"/>
        </w:rPr>
        <w:t xml:space="preserve"> STV1 (</w:t>
      </w:r>
      <w:r>
        <w:rPr>
          <w:rFonts w:ascii="Arial" w:hAnsi="Arial" w:cs="Arial"/>
          <w:noProof w:val="0"/>
          <w:color w:val="0070C0"/>
          <w:sz w:val="20"/>
          <w:szCs w:val="20"/>
        </w:rPr>
        <w:t>малолетно</w:t>
      </w:r>
      <w:r w:rsidR="00B47C80" w:rsidRPr="00B279A0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 w:val="0"/>
          <w:color w:val="0070C0"/>
          <w:sz w:val="20"/>
          <w:szCs w:val="20"/>
        </w:rPr>
        <w:t>лице</w:t>
      </w:r>
      <w:r w:rsidR="00B47C80" w:rsidRPr="00B279A0">
        <w:rPr>
          <w:rFonts w:ascii="Arial" w:hAnsi="Arial" w:cs="Arial"/>
          <w:noProof w:val="0"/>
          <w:color w:val="0070C0"/>
          <w:sz w:val="20"/>
          <w:szCs w:val="20"/>
        </w:rPr>
        <w:t xml:space="preserve">) </w:t>
      </w:r>
    </w:p>
    <w:p w14:paraId="12ED4B85" w14:textId="0F101AC5" w:rsidR="00FD58FB" w:rsidRPr="00B279A0" w:rsidRDefault="00334F2D" w:rsidP="00597A1F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92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D58FB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</w:t>
      </w:r>
    </w:p>
    <w:p w14:paraId="3476D88D" w14:textId="77777777" w:rsidR="00FD58FB" w:rsidRPr="00B279A0" w:rsidRDefault="00FD58FB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020111</w:t>
      </w:r>
    </w:p>
    <w:p w14:paraId="4E5E6BA5" w14:textId="59CBA103" w:rsidR="00FD58FB" w:rsidRPr="00B279A0" w:rsidRDefault="00334F2D" w:rsidP="00597A1F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92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D58FB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</w:t>
      </w:r>
    </w:p>
    <w:p w14:paraId="17546B4A" w14:textId="77777777" w:rsidR="00FD58FB" w:rsidRPr="00B279A0" w:rsidRDefault="00FD58FB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0109</w:t>
      </w:r>
    </w:p>
    <w:p w14:paraId="1CA4C143" w14:textId="6169DA55" w:rsidR="00FD58FB" w:rsidRPr="00B279A0" w:rsidRDefault="00334F2D" w:rsidP="00597A1F">
      <w:pPr>
        <w:pStyle w:val="ListParagraph"/>
        <w:numPr>
          <w:ilvl w:val="0"/>
          <w:numId w:val="1"/>
        </w:numPr>
        <w:ind w:left="792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D58FB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5</w:t>
      </w:r>
    </w:p>
    <w:p w14:paraId="6FB107BB" w14:textId="4CFEC3B3" w:rsidR="00E60DA9" w:rsidRPr="00B279A0" w:rsidRDefault="00FD58FB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02119</w:t>
      </w:r>
    </w:p>
    <w:p w14:paraId="64A68297" w14:textId="77777777" w:rsidR="009524D6" w:rsidRPr="007A5DB1" w:rsidRDefault="009524D6" w:rsidP="0011684C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75828033" w14:textId="7D011BB5" w:rsidR="00E60DA9" w:rsidRPr="007A5DB1" w:rsidRDefault="00123776" w:rsidP="00941A46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14" w:name="clan_66"/>
      <w:bookmarkEnd w:id="14"/>
      <w:r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                                                                    </w:t>
      </w:r>
      <w:r w:rsidR="00931F9C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 </w:t>
      </w:r>
      <w:r w:rsidR="004D31C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E60DA9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66</w:t>
      </w:r>
      <w:r w:rsidR="00367F3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2A7D1AB1" w14:textId="2415F035" w:rsidR="00E60DA9" w:rsidRPr="00254BBD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поступак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БМПО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укључи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жену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има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намеру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дете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рођења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уступи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трећем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плаћања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какве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остваривања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какве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материјалне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нематеријалне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услуге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сурогат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мајке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жене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ког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плаћања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какве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остваривања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материјалне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нематеријалне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BB1608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1C75BD03" w14:textId="11774D78" w:rsidR="00E60DA9" w:rsidRPr="00254BBD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дванаест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BB1608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6BE0E538" w14:textId="0CBEF852" w:rsidR="00E60DA9" w:rsidRPr="00254BBD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F5473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2DC679F9" w14:textId="5845B223" w:rsidR="00E60DA9" w:rsidRPr="00254BBD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репродуктивних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ембриона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F5473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725888C8" w14:textId="740A3532" w:rsidR="00BE570D" w:rsidRPr="00254BBD" w:rsidRDefault="00334F2D" w:rsidP="0078039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hAnsi="Arial" w:cs="Arial"/>
          <w:color w:val="333333"/>
          <w:sz w:val="20"/>
          <w:szCs w:val="20"/>
        </w:rPr>
      </w:pPr>
      <w:r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7803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254BB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6A7BDDE" w14:textId="77777777" w:rsidR="00334F2D" w:rsidRPr="007A5DB1" w:rsidRDefault="00334F2D" w:rsidP="00334F2D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</w:p>
    <w:p w14:paraId="2C2BCD7C" w14:textId="77777777" w:rsidR="00334F2D" w:rsidRPr="00B279A0" w:rsidRDefault="00334F2D" w:rsidP="00334F2D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     ICCS code</w:t>
      </w:r>
    </w:p>
    <w:p w14:paraId="2082777C" w14:textId="6E7DFCCF" w:rsidR="00CA3D37" w:rsidRPr="007A5DB1" w:rsidRDefault="00BB1608" w:rsidP="00BE570D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648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7A5DB1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3BBE7790" w14:textId="5B2FBB24" w:rsidR="00CA3D37" w:rsidRPr="00975135" w:rsidRDefault="00334F2D" w:rsidP="007A1937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A3D37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p w14:paraId="2B014661" w14:textId="38DEB0AA" w:rsidR="00CA3D37" w:rsidRPr="00975135" w:rsidRDefault="00CA3D3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975135">
        <w:rPr>
          <w:rFonts w:ascii="Arial" w:hAnsi="Arial" w:cs="Arial"/>
          <w:color w:val="0070C0"/>
          <w:sz w:val="20"/>
          <w:szCs w:val="20"/>
        </w:rPr>
        <w:t>0204</w:t>
      </w:r>
      <w:r w:rsidRPr="00975135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0706ECA7" w14:textId="0325642C" w:rsidR="0045366E" w:rsidRPr="00975135" w:rsidRDefault="00334F2D" w:rsidP="007A1937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lastRenderedPageBreak/>
        <w:t>Став</w:t>
      </w:r>
      <w:r w:rsidR="0045366E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</w:p>
    <w:p w14:paraId="54DFB720" w14:textId="1F10C829" w:rsidR="00F41B38" w:rsidRPr="00975135" w:rsidRDefault="0045366E" w:rsidP="00527AE8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975135">
        <w:rPr>
          <w:rFonts w:ascii="Arial" w:hAnsi="Arial" w:cs="Arial"/>
          <w:color w:val="0070C0"/>
          <w:sz w:val="20"/>
          <w:szCs w:val="20"/>
        </w:rPr>
        <w:t>0204</w:t>
      </w:r>
      <w:bookmarkStart w:id="15" w:name="_Hlk74138543"/>
    </w:p>
    <w:p w14:paraId="12A4049C" w14:textId="00C07EA5" w:rsidR="00B9658D" w:rsidRPr="00975135" w:rsidRDefault="00334F2D" w:rsidP="003D40E9">
      <w:pPr>
        <w:pStyle w:val="ListParagraph"/>
        <w:numPr>
          <w:ilvl w:val="0"/>
          <w:numId w:val="3"/>
        </w:numPr>
        <w:ind w:left="1944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 w:rsidRPr="00975135">
        <w:rPr>
          <w:rFonts w:ascii="Arial" w:hAnsi="Arial" w:cs="Arial"/>
          <w:noProof w:val="0"/>
          <w:color w:val="0070C0"/>
          <w:sz w:val="20"/>
          <w:szCs w:val="20"/>
        </w:rPr>
        <w:t>Варијабла</w:t>
      </w:r>
      <w:r w:rsidR="00B9658D" w:rsidRPr="00975135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hAnsi="Arial" w:cs="Arial"/>
          <w:noProof w:val="0"/>
          <w:color w:val="0070C0"/>
          <w:sz w:val="20"/>
          <w:szCs w:val="20"/>
        </w:rPr>
        <w:t>разврставања</w:t>
      </w:r>
      <w:r w:rsidR="00B9658D" w:rsidRPr="00975135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hAnsi="Arial" w:cs="Arial"/>
          <w:noProof w:val="0"/>
          <w:color w:val="0070C0"/>
          <w:sz w:val="20"/>
          <w:szCs w:val="20"/>
        </w:rPr>
        <w:t>могуће</w:t>
      </w:r>
      <w:r w:rsidR="00B9658D" w:rsidRPr="00975135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hAnsi="Arial" w:cs="Arial"/>
          <w:noProof w:val="0"/>
          <w:color w:val="0070C0"/>
          <w:sz w:val="20"/>
          <w:szCs w:val="20"/>
        </w:rPr>
        <w:t>жртве</w:t>
      </w:r>
      <w:r w:rsidR="00B9658D" w:rsidRPr="00975135">
        <w:rPr>
          <w:rFonts w:ascii="Arial" w:hAnsi="Arial" w:cs="Arial"/>
          <w:noProof w:val="0"/>
          <w:color w:val="0070C0"/>
          <w:sz w:val="20"/>
          <w:szCs w:val="20"/>
        </w:rPr>
        <w:t xml:space="preserve"> STV1 (</w:t>
      </w:r>
      <w:r w:rsidRPr="00975135">
        <w:rPr>
          <w:rFonts w:ascii="Arial" w:hAnsi="Arial" w:cs="Arial"/>
          <w:noProof w:val="0"/>
          <w:color w:val="0070C0"/>
          <w:sz w:val="20"/>
          <w:szCs w:val="20"/>
        </w:rPr>
        <w:t>малолетно</w:t>
      </w:r>
      <w:r w:rsidR="00B9658D" w:rsidRPr="00975135">
        <w:rPr>
          <w:rFonts w:ascii="Arial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hAnsi="Arial" w:cs="Arial"/>
          <w:noProof w:val="0"/>
          <w:color w:val="0070C0"/>
          <w:sz w:val="20"/>
          <w:szCs w:val="20"/>
        </w:rPr>
        <w:t>лице</w:t>
      </w:r>
      <w:r w:rsidR="00B9658D" w:rsidRPr="00975135">
        <w:rPr>
          <w:rFonts w:ascii="Arial" w:hAnsi="Arial" w:cs="Arial"/>
          <w:noProof w:val="0"/>
          <w:color w:val="0070C0"/>
          <w:sz w:val="20"/>
          <w:szCs w:val="20"/>
        </w:rPr>
        <w:t xml:space="preserve">) </w:t>
      </w:r>
    </w:p>
    <w:bookmarkEnd w:id="15"/>
    <w:p w14:paraId="621E3109" w14:textId="172A17A2" w:rsidR="00CA3D37" w:rsidRPr="00975135" w:rsidRDefault="00334F2D" w:rsidP="007A1937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92"/>
        <w:jc w:val="both"/>
        <w:rPr>
          <w:rFonts w:ascii="Arial" w:hAnsi="Arial" w:cs="Arial"/>
          <w:color w:val="0070C0"/>
          <w:sz w:val="20"/>
          <w:szCs w:val="20"/>
        </w:rPr>
      </w:pP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A3D37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</w:t>
      </w:r>
    </w:p>
    <w:p w14:paraId="3B4C1F5B" w14:textId="77777777" w:rsidR="00CA3D37" w:rsidRPr="00975135" w:rsidRDefault="00CA3D3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975135">
        <w:rPr>
          <w:rFonts w:ascii="Arial" w:hAnsi="Arial" w:cs="Arial"/>
          <w:color w:val="0070C0"/>
          <w:sz w:val="20"/>
          <w:szCs w:val="20"/>
        </w:rPr>
        <w:t>020111</w:t>
      </w:r>
    </w:p>
    <w:p w14:paraId="725BADE9" w14:textId="0D8534E1" w:rsidR="00CA3D37" w:rsidRPr="00975135" w:rsidRDefault="00334F2D" w:rsidP="007A1937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92"/>
        <w:jc w:val="both"/>
        <w:rPr>
          <w:rFonts w:ascii="Arial" w:hAnsi="Arial" w:cs="Arial"/>
          <w:color w:val="0070C0"/>
          <w:sz w:val="20"/>
          <w:szCs w:val="20"/>
        </w:rPr>
      </w:pP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A3D37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</w:t>
      </w:r>
      <w:r w:rsidR="008C2B98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8C2B98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8C2B98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0A4C5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  <w:r w:rsidR="008C2B98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0A4C5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  <w:r w:rsidR="00265D0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 и </w:t>
      </w:r>
      <w:r w:rsidR="008C2B98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2</w:t>
      </w:r>
      <w:r w:rsidR="000A4C5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</w:p>
    <w:p w14:paraId="422BCB44" w14:textId="77777777" w:rsidR="00CA3D37" w:rsidRPr="00975135" w:rsidRDefault="00CA3D3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975135">
        <w:rPr>
          <w:rFonts w:ascii="Arial" w:hAnsi="Arial" w:cs="Arial"/>
          <w:color w:val="0070C0"/>
          <w:sz w:val="20"/>
          <w:szCs w:val="20"/>
        </w:rPr>
        <w:t>0109</w:t>
      </w:r>
    </w:p>
    <w:p w14:paraId="2521C0DA" w14:textId="4626114C" w:rsidR="00CA3D37" w:rsidRPr="00975135" w:rsidRDefault="00CA3D37" w:rsidP="007A1937">
      <w:pPr>
        <w:pStyle w:val="ListParagraph"/>
        <w:numPr>
          <w:ilvl w:val="0"/>
          <w:numId w:val="1"/>
        </w:numPr>
        <w:ind w:left="792"/>
        <w:jc w:val="both"/>
        <w:rPr>
          <w:rFonts w:ascii="Arial" w:hAnsi="Arial" w:cs="Arial"/>
          <w:color w:val="0070C0"/>
          <w:sz w:val="20"/>
          <w:szCs w:val="20"/>
        </w:rPr>
      </w:pP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334F2D"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Pr="00975135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5</w:t>
      </w:r>
    </w:p>
    <w:p w14:paraId="2D66FBE7" w14:textId="612AC2C2" w:rsidR="00D46C0A" w:rsidRPr="00B279A0" w:rsidRDefault="00CA3D3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02</w:t>
      </w:r>
      <w:r w:rsidR="00835D9E" w:rsidRPr="00B279A0">
        <w:rPr>
          <w:rFonts w:ascii="Arial" w:hAnsi="Arial" w:cs="Arial"/>
          <w:color w:val="0070C0"/>
          <w:sz w:val="20"/>
          <w:szCs w:val="20"/>
        </w:rPr>
        <w:t>04</w:t>
      </w:r>
    </w:p>
    <w:p w14:paraId="407E80EA" w14:textId="77777777" w:rsidR="0045366E" w:rsidRPr="007A5DB1" w:rsidRDefault="0045366E" w:rsidP="00057FEA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48F4B826" w14:textId="1DBEAB7E" w:rsidR="00023705" w:rsidRPr="00423E95" w:rsidRDefault="004B05D4" w:rsidP="00235DEE">
      <w:pPr>
        <w:pStyle w:val="ListParagraph"/>
        <w:ind w:left="2805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</w:t>
      </w:r>
      <w:r w:rsidRPr="00423E95">
        <w:rPr>
          <w:rFonts w:ascii="Arial" w:hAnsi="Arial" w:cs="Arial"/>
          <w:b/>
          <w:bCs/>
          <w:sz w:val="20"/>
          <w:szCs w:val="20"/>
        </w:rPr>
        <w:t xml:space="preserve">5. 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D26D5E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D26D5E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ветеринарству</w:t>
      </w:r>
      <w:r w:rsidR="000C09B4" w:rsidRPr="00423E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DB028E5" w14:textId="7D7997DB" w:rsidR="00717B9A" w:rsidRPr="007A5DB1" w:rsidRDefault="00A235B9" w:rsidP="00717B9A">
      <w:pPr>
        <w:pStyle w:val="ListParagraph"/>
        <w:widowControl w:val="0"/>
        <w:tabs>
          <w:tab w:val="left" w:pos="1121"/>
        </w:tabs>
        <w:autoSpaceDE w:val="0"/>
        <w:autoSpaceDN w:val="0"/>
        <w:spacing w:before="100" w:beforeAutospacing="1" w:after="100" w:afterAutospacing="1" w:line="247" w:lineRule="auto"/>
        <w:ind w:left="648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9F0D32" w:rsidRPr="007A5DB1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Члан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154</w:t>
      </w:r>
      <w:r w:rsidR="00367F3D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</w:p>
    <w:p w14:paraId="1D34A24A" w14:textId="77777777" w:rsidR="00975135" w:rsidRDefault="00334F2D" w:rsidP="0097513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свесно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прикрива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постојање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сумње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животиње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оболеле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заразне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болести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пријави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такву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сумњу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ветеринару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ветеринарском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инспектору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па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тога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ширење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заразне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болести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угинуће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животиња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(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61.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>тачка</w:t>
      </w:r>
      <w:r w:rsidR="00E60DA9"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1).</w:t>
      </w:r>
    </w:p>
    <w:p w14:paraId="3D3FB435" w14:textId="4653F040" w:rsidR="004C5DD4" w:rsidRPr="00975135" w:rsidRDefault="00AF5473" w:rsidP="0097513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751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6F7B01FD" w14:textId="5ABD2D1B" w:rsidR="004C5DD4" w:rsidRPr="00B279A0" w:rsidRDefault="00C812C4" w:rsidP="00283CA8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7DF79B5" w14:textId="72EDE9FA" w:rsidR="004C5DD4" w:rsidRPr="00B279A0" w:rsidRDefault="004C5DD4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</w:t>
      </w:r>
      <w:r w:rsidR="00057FEA" w:rsidRPr="00B279A0">
        <w:rPr>
          <w:rFonts w:ascii="Arial" w:hAnsi="Arial" w:cs="Arial"/>
          <w:color w:val="0070C0"/>
          <w:sz w:val="20"/>
          <w:szCs w:val="20"/>
        </w:rPr>
        <w:t xml:space="preserve">  </w:t>
      </w:r>
      <w:r w:rsidRPr="00B279A0">
        <w:rPr>
          <w:rFonts w:ascii="Arial" w:hAnsi="Arial" w:cs="Arial"/>
          <w:color w:val="0070C0"/>
          <w:sz w:val="20"/>
          <w:szCs w:val="20"/>
        </w:rPr>
        <w:t xml:space="preserve"> 1009</w:t>
      </w: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008A9625" w14:textId="77777777" w:rsidR="004C5DD4" w:rsidRPr="007A5DB1" w:rsidRDefault="004C5DD4" w:rsidP="003F57F9">
      <w:pPr>
        <w:jc w:val="both"/>
        <w:rPr>
          <w:rFonts w:ascii="Arial" w:hAnsi="Arial" w:cs="Arial"/>
          <w:sz w:val="20"/>
          <w:szCs w:val="20"/>
        </w:rPr>
      </w:pPr>
    </w:p>
    <w:p w14:paraId="3BE608FB" w14:textId="438794AC" w:rsidR="00717B9A" w:rsidRPr="00F97E22" w:rsidRDefault="004C5DD4" w:rsidP="00F97E22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bookmarkStart w:id="16" w:name="clan_155"/>
      <w:bookmarkEnd w:id="16"/>
      <w:r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</w:t>
      </w:r>
      <w:r w:rsidR="00BC60C3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9F0D32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4D31CD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Члан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155</w:t>
      </w:r>
      <w:r w:rsidR="00367F3D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</w:p>
    <w:p w14:paraId="4297C116" w14:textId="0848CC42" w:rsidR="00E60DA9" w:rsidRPr="00602AE3" w:rsidRDefault="00334F2D" w:rsidP="00602AE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смислу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сматра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ветеринарским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радником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ветеринарску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(</w:t>
      </w:r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E60DA9"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32).</w:t>
      </w:r>
    </w:p>
    <w:p w14:paraId="6581F6AB" w14:textId="6E90679E" w:rsidR="004C5DD4" w:rsidRPr="00602AE3" w:rsidRDefault="00E60DA9" w:rsidP="00602AE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bookmarkStart w:id="17" w:name="clan_156"/>
      <w:bookmarkEnd w:id="17"/>
      <w:r w:rsidRPr="00602A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5FDCFAF2" w14:textId="71527215" w:rsidR="004C5DD4" w:rsidRPr="00B279A0" w:rsidRDefault="00C812C4" w:rsidP="00E54EF1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B279A0">
        <w:rPr>
          <w:rFonts w:ascii="Arial" w:eastAsia="Times New Roman" w:hAnsi="Arial" w:cs="Arial"/>
          <w:color w:val="0070C0"/>
          <w:sz w:val="20"/>
          <w:szCs w:val="20"/>
        </w:rPr>
        <w:t>ICCS code</w:t>
      </w:r>
    </w:p>
    <w:p w14:paraId="6718189B" w14:textId="13D553D8" w:rsidR="00E60DA9" w:rsidRPr="00B279A0" w:rsidRDefault="004C5DD4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B279A0">
        <w:rPr>
          <w:rFonts w:ascii="Arial" w:eastAsia="Times New Roman" w:hAnsi="Arial" w:cs="Arial"/>
          <w:color w:val="0070C0"/>
          <w:sz w:val="20"/>
          <w:szCs w:val="20"/>
        </w:rPr>
        <w:t xml:space="preserve">  1009 </w:t>
      </w:r>
    </w:p>
    <w:p w14:paraId="79FE49E0" w14:textId="2FE54938" w:rsidR="008F1D3B" w:rsidRDefault="008F1D3B" w:rsidP="008F1D3B">
      <w:pPr>
        <w:widowControl w:val="0"/>
        <w:autoSpaceDE w:val="0"/>
        <w:autoSpaceDN w:val="0"/>
        <w:ind w:left="1350"/>
        <w:jc w:val="both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</w:p>
    <w:p w14:paraId="0A36C5BC" w14:textId="724C6F59" w:rsidR="00F946F7" w:rsidRDefault="00F946F7" w:rsidP="008F1D3B">
      <w:pPr>
        <w:widowControl w:val="0"/>
        <w:autoSpaceDE w:val="0"/>
        <w:autoSpaceDN w:val="0"/>
        <w:ind w:left="1350"/>
        <w:jc w:val="both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</w:p>
    <w:p w14:paraId="2274D152" w14:textId="43B930A6" w:rsidR="00E60DA9" w:rsidRPr="003055B2" w:rsidRDefault="00E60DA9" w:rsidP="00E60DA9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517434" w:rsidRPr="007A5DB1">
        <w:rPr>
          <w:rFonts w:ascii="Arial" w:hAnsi="Arial" w:cs="Arial"/>
          <w:sz w:val="20"/>
          <w:szCs w:val="20"/>
        </w:rPr>
        <w:t xml:space="preserve"> </w:t>
      </w:r>
      <w:r w:rsidR="00BC60C3" w:rsidRPr="007A5DB1">
        <w:rPr>
          <w:rFonts w:ascii="Arial" w:hAnsi="Arial" w:cs="Arial"/>
          <w:sz w:val="20"/>
          <w:szCs w:val="20"/>
        </w:rPr>
        <w:t xml:space="preserve"> </w:t>
      </w:r>
      <w:r w:rsidR="008F1D3B" w:rsidRPr="007A5DB1">
        <w:rPr>
          <w:rFonts w:ascii="Arial" w:hAnsi="Arial" w:cs="Arial"/>
          <w:sz w:val="20"/>
          <w:szCs w:val="20"/>
        </w:rPr>
        <w:t xml:space="preserve"> </w:t>
      </w:r>
      <w:r w:rsidR="003055B2">
        <w:rPr>
          <w:rFonts w:ascii="Arial" w:hAnsi="Arial" w:cs="Arial"/>
          <w:sz w:val="20"/>
          <w:szCs w:val="20"/>
        </w:rPr>
        <w:t xml:space="preserve">      </w:t>
      </w:r>
      <w:r w:rsidR="009170CE">
        <w:rPr>
          <w:rFonts w:ascii="Arial" w:hAnsi="Arial" w:cs="Arial"/>
          <w:sz w:val="20"/>
          <w:szCs w:val="20"/>
        </w:rPr>
        <w:t xml:space="preserve">   </w:t>
      </w:r>
      <w:r w:rsidR="00BC60C3" w:rsidRPr="007A5DB1">
        <w:rPr>
          <w:rFonts w:ascii="Arial" w:hAnsi="Arial" w:cs="Arial"/>
          <w:sz w:val="20"/>
          <w:szCs w:val="20"/>
        </w:rPr>
        <w:t xml:space="preserve"> </w:t>
      </w:r>
      <w:r w:rsidR="000C09B4" w:rsidRPr="003055B2">
        <w:rPr>
          <w:rFonts w:ascii="Arial" w:hAnsi="Arial" w:cs="Arial"/>
          <w:b/>
          <w:bCs/>
          <w:sz w:val="20"/>
          <w:szCs w:val="20"/>
        </w:rPr>
        <w:t>6</w:t>
      </w:r>
      <w:r w:rsidR="00D46C0A" w:rsidRPr="003055B2">
        <w:rPr>
          <w:rFonts w:ascii="Arial" w:hAnsi="Arial" w:cs="Arial"/>
          <w:b/>
          <w:bCs/>
          <w:sz w:val="20"/>
          <w:szCs w:val="20"/>
        </w:rPr>
        <w:t xml:space="preserve">.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4C5DD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4C5DD4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водама</w:t>
      </w:r>
      <w:r w:rsidR="004C5DD4" w:rsidRPr="003055B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DAF452" w14:textId="490F6E6C" w:rsidR="00023705" w:rsidRPr="007A5DB1" w:rsidRDefault="00023705" w:rsidP="00E60DA9">
      <w:pPr>
        <w:rPr>
          <w:rFonts w:ascii="Arial" w:hAnsi="Arial" w:cs="Arial"/>
          <w:bCs/>
          <w:iCs/>
          <w:noProof w:val="0"/>
          <w:color w:val="FF0000"/>
          <w:sz w:val="20"/>
          <w:szCs w:val="20"/>
          <w:lang w:val="en-GB"/>
        </w:rPr>
      </w:pPr>
      <w:r w:rsidRPr="007A5DB1">
        <w:rPr>
          <w:rFonts w:ascii="Arial" w:hAnsi="Arial" w:cs="Arial"/>
          <w:bCs/>
          <w:iCs/>
          <w:noProof w:val="0"/>
          <w:color w:val="FF0000"/>
          <w:sz w:val="20"/>
          <w:szCs w:val="20"/>
          <w:lang w:val="en-GB"/>
        </w:rPr>
        <w:t xml:space="preserve">                                                                                   </w:t>
      </w:r>
    </w:p>
    <w:p w14:paraId="30D6867C" w14:textId="0D416536" w:rsidR="00E60DA9" w:rsidRPr="007A5DB1" w:rsidRDefault="00D53775" w:rsidP="00D53775">
      <w:pPr>
        <w:rPr>
          <w:rFonts w:ascii="Arial" w:hAnsi="Arial" w:cs="Arial"/>
          <w:b/>
          <w:bCs/>
          <w:iCs/>
          <w:sz w:val="20"/>
          <w:szCs w:val="20"/>
        </w:rPr>
      </w:pP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</w:t>
      </w:r>
      <w:r w:rsidR="003551FD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sz w:val="20"/>
          <w:szCs w:val="20"/>
        </w:rPr>
        <w:t>Кривично</w:t>
      </w:r>
      <w:r w:rsidR="00E60DA9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sz w:val="20"/>
          <w:szCs w:val="20"/>
        </w:rPr>
        <w:t>дело</w:t>
      </w:r>
    </w:p>
    <w:p w14:paraId="13F1F24E" w14:textId="77777777" w:rsidR="00D53775" w:rsidRPr="007A5DB1" w:rsidRDefault="00D53775" w:rsidP="00D53775">
      <w:pPr>
        <w:rPr>
          <w:rFonts w:ascii="Arial" w:hAnsi="Arial" w:cs="Arial"/>
          <w:sz w:val="20"/>
          <w:szCs w:val="20"/>
        </w:rPr>
      </w:pPr>
    </w:p>
    <w:p w14:paraId="30F20FED" w14:textId="60707360" w:rsidR="00E60DA9" w:rsidRPr="007A5DB1" w:rsidRDefault="00334F2D" w:rsidP="00571B0D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Неовлашћено</w:t>
      </w:r>
      <w:r w:rsidR="00E60DA9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пуњење</w:t>
      </w:r>
      <w:r w:rsidR="00E60DA9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и</w:t>
      </w:r>
      <w:r w:rsidR="00E60DA9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коришћење</w:t>
      </w:r>
      <w:r w:rsidR="00E60DA9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акумулације</w:t>
      </w:r>
    </w:p>
    <w:p w14:paraId="6AD23242" w14:textId="77777777" w:rsidR="00346588" w:rsidRPr="007A5DB1" w:rsidRDefault="00346588" w:rsidP="00571B0D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F06EA0A" w14:textId="75BED925" w:rsidR="00717B9A" w:rsidRPr="00F946F7" w:rsidRDefault="002C35BF" w:rsidP="00F946F7">
      <w:pPr>
        <w:rPr>
          <w:rFonts w:ascii="Arial" w:hAnsi="Arial" w:cs="Arial"/>
          <w:b/>
          <w:bCs/>
          <w:sz w:val="20"/>
          <w:szCs w:val="20"/>
        </w:rPr>
      </w:pPr>
      <w:bookmarkStart w:id="18" w:name="clan_209"/>
      <w:bookmarkEnd w:id="18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="008966CA" w:rsidRPr="007A5DB1">
        <w:rPr>
          <w:rFonts w:ascii="Arial" w:hAnsi="Arial" w:cs="Arial"/>
          <w:b/>
          <w:bCs/>
          <w:sz w:val="20"/>
          <w:szCs w:val="20"/>
        </w:rPr>
        <w:t xml:space="preserve">  </w:t>
      </w:r>
      <w:r w:rsidR="00334F2D">
        <w:rPr>
          <w:rFonts w:ascii="Arial" w:hAnsi="Arial" w:cs="Arial"/>
          <w:b/>
          <w:bCs/>
          <w:sz w:val="20"/>
          <w:szCs w:val="20"/>
        </w:rPr>
        <w:t>Члан</w:t>
      </w:r>
      <w:r w:rsidR="00E60DA9" w:rsidRPr="007A5DB1">
        <w:rPr>
          <w:rFonts w:ascii="Arial" w:hAnsi="Arial" w:cs="Arial"/>
          <w:b/>
          <w:bCs/>
          <w:sz w:val="20"/>
          <w:szCs w:val="20"/>
        </w:rPr>
        <w:t xml:space="preserve"> 209</w:t>
      </w:r>
      <w:r w:rsidR="00367F3D">
        <w:rPr>
          <w:rFonts w:ascii="Arial" w:hAnsi="Arial" w:cs="Arial"/>
          <w:b/>
          <w:bCs/>
          <w:sz w:val="20"/>
          <w:szCs w:val="20"/>
        </w:rPr>
        <w:t>.</w:t>
      </w:r>
    </w:p>
    <w:p w14:paraId="25C8229D" w14:textId="0799BAC6" w:rsidR="00E8262E" w:rsidRPr="00452416" w:rsidRDefault="00334F2D" w:rsidP="0045241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водне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пуњење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акумулације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воде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акумулације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тиме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изазове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опасност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по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здравље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имовину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1B7EE0" w:rsidRPr="0045241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A904A9A" w14:textId="7CCCF69B" w:rsidR="00E8262E" w:rsidRPr="007A5DB1" w:rsidRDefault="001B7EE0" w:rsidP="00E54EF1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A5DB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497CF268" w14:textId="38A1F067" w:rsidR="00E8262E" w:rsidRPr="00B279A0" w:rsidRDefault="00C812C4" w:rsidP="00E54EF1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B279A0">
        <w:rPr>
          <w:rFonts w:ascii="Arial" w:eastAsia="Times New Roman" w:hAnsi="Arial" w:cs="Arial"/>
          <w:color w:val="0070C0"/>
          <w:sz w:val="20"/>
          <w:szCs w:val="20"/>
        </w:rPr>
        <w:t>ICCS code</w:t>
      </w:r>
    </w:p>
    <w:p w14:paraId="29FFF0F5" w14:textId="2F6A237F" w:rsidR="00E60DA9" w:rsidRPr="00B279A0" w:rsidRDefault="00E8262E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B279A0">
        <w:rPr>
          <w:rFonts w:ascii="Arial" w:eastAsia="Times New Roman" w:hAnsi="Arial" w:cs="Arial"/>
          <w:color w:val="0070C0"/>
          <w:sz w:val="20"/>
          <w:szCs w:val="20"/>
        </w:rPr>
        <w:t xml:space="preserve">  09029 </w:t>
      </w:r>
    </w:p>
    <w:p w14:paraId="15E09934" w14:textId="77777777" w:rsidR="00346588" w:rsidRPr="007A5DB1" w:rsidRDefault="00346588" w:rsidP="008C66B8">
      <w:pPr>
        <w:widowControl w:val="0"/>
        <w:autoSpaceDE w:val="0"/>
        <w:autoSpaceDN w:val="0"/>
        <w:ind w:left="1350"/>
        <w:jc w:val="both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</w:p>
    <w:p w14:paraId="52E91036" w14:textId="131A1D4B" w:rsidR="00E60DA9" w:rsidRPr="007A5DB1" w:rsidRDefault="008D6A93" w:rsidP="00E54EF1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A5DB1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Оштећења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експлоатацији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речних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наноса</w:t>
      </w:r>
    </w:p>
    <w:p w14:paraId="59A313E6" w14:textId="77777777" w:rsidR="00E8262E" w:rsidRPr="007A5DB1" w:rsidRDefault="00E8262E" w:rsidP="00E54EF1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521FD995" w14:textId="56E7A366" w:rsidR="00E60DA9" w:rsidRPr="007A5DB1" w:rsidRDefault="002C35BF" w:rsidP="00E54EF1">
      <w:pPr>
        <w:pStyle w:val="ListParagraph"/>
        <w:widowControl w:val="0"/>
        <w:tabs>
          <w:tab w:val="left" w:pos="1121"/>
        </w:tabs>
        <w:autoSpaceDE w:val="0"/>
        <w:autoSpaceDN w:val="0"/>
        <w:spacing w:line="247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bookmarkStart w:id="19" w:name="clan_210"/>
      <w:bookmarkEnd w:id="19"/>
      <w:r w:rsidRPr="007A5DB1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         </w:t>
      </w:r>
      <w:r w:rsidR="007B3A41" w:rsidRPr="007A5DB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7A5DB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334F2D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Члан</w:t>
      </w:r>
      <w:r w:rsidR="00E60DA9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210</w:t>
      </w:r>
      <w:r w:rsidR="00367F3D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</w:p>
    <w:p w14:paraId="609F65DF" w14:textId="1F868759" w:rsidR="007F6298" w:rsidRPr="00D01365" w:rsidRDefault="00334F2D" w:rsidP="0045241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експлоатацијом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речног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наноса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корита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водотока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оштети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корито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обале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регулационе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објекте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6730389" w14:textId="121A0DAD" w:rsidR="00E60DA9" w:rsidRPr="00D01365" w:rsidRDefault="00334F2D" w:rsidP="0045241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учиниоцу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поред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казне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одузети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предмет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кривичног</w:t>
      </w:r>
      <w:r w:rsidR="00E60DA9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8262E" w:rsidRPr="00D013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9EBDB8D" w14:textId="6852A077" w:rsidR="00E8262E" w:rsidRPr="007A5DB1" w:rsidRDefault="00E8262E" w:rsidP="00D01365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12BB5996" w14:textId="1B3F0965" w:rsidR="00E8262E" w:rsidRPr="00B279A0" w:rsidRDefault="00717B9A" w:rsidP="00E8262E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002060"/>
          <w:sz w:val="20"/>
          <w:szCs w:val="20"/>
          <w:lang w:val="en-GB"/>
        </w:rPr>
        <w:t xml:space="preserve">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4E2D2F7" w14:textId="25CE00ED" w:rsidR="00E8262E" w:rsidRPr="00B279A0" w:rsidRDefault="00E8262E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10049</w:t>
      </w: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555B4C2D" w14:textId="77777777" w:rsidR="00E60DA9" w:rsidRPr="00B279A0" w:rsidRDefault="00E60DA9">
      <w:pPr>
        <w:rPr>
          <w:rFonts w:ascii="Arial" w:hAnsi="Arial" w:cs="Arial"/>
          <w:color w:val="0070C0"/>
          <w:sz w:val="20"/>
          <w:szCs w:val="20"/>
        </w:rPr>
      </w:pPr>
    </w:p>
    <w:p w14:paraId="294F4507" w14:textId="77777777" w:rsidR="001C61AD" w:rsidRDefault="001C61AD" w:rsidP="00C00D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D103813" w14:textId="77777777" w:rsidR="001C61AD" w:rsidRDefault="001C61AD" w:rsidP="00C00D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984512" w14:textId="77777777" w:rsidR="001C61AD" w:rsidRDefault="001C61AD" w:rsidP="00C00D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7E95A0" w14:textId="77777777" w:rsidR="001C61AD" w:rsidRDefault="001C61AD" w:rsidP="00C00D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863709" w14:textId="459E931D" w:rsidR="00E60DA9" w:rsidRPr="00956F6C" w:rsidRDefault="000C09B4" w:rsidP="00C00D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6F6C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2C35BF" w:rsidRPr="00956F6C">
        <w:rPr>
          <w:rFonts w:ascii="Arial" w:hAnsi="Arial" w:cs="Arial"/>
          <w:b/>
          <w:bCs/>
          <w:sz w:val="20"/>
          <w:szCs w:val="20"/>
        </w:rPr>
        <w:t xml:space="preserve">.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82052A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82052A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генетички</w:t>
      </w:r>
      <w:r w:rsidR="0082052A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модификованим</w:t>
      </w:r>
      <w:r w:rsidR="0082052A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организмима</w:t>
      </w:r>
    </w:p>
    <w:p w14:paraId="0BFEAE69" w14:textId="641BEF0D" w:rsidR="00E60DA9" w:rsidRPr="00C75731" w:rsidRDefault="00E60DA9" w:rsidP="00C75731">
      <w:pPr>
        <w:ind w:left="720" w:firstLine="720"/>
        <w:rPr>
          <w:rFonts w:ascii="Arial" w:hAnsi="Arial" w:cs="Arial"/>
          <w:bCs/>
          <w:iCs/>
          <w:noProof w:val="0"/>
          <w:sz w:val="20"/>
          <w:szCs w:val="20"/>
          <w:lang w:val="en-GB"/>
        </w:rPr>
      </w:pPr>
      <w:r w:rsidRPr="007A5DB1">
        <w:rPr>
          <w:rFonts w:ascii="Arial" w:hAnsi="Arial" w:cs="Arial"/>
          <w:i/>
          <w:iCs/>
          <w:sz w:val="20"/>
          <w:szCs w:val="20"/>
        </w:rPr>
        <w:t xml:space="preserve">             </w:t>
      </w:r>
    </w:p>
    <w:p w14:paraId="4475A851" w14:textId="1678275E" w:rsidR="00E60DA9" w:rsidRDefault="00005912" w:rsidP="00005912">
      <w:pPr>
        <w:rPr>
          <w:rFonts w:ascii="Arial" w:hAnsi="Arial" w:cs="Arial"/>
          <w:b/>
          <w:bCs/>
          <w:iCs/>
          <w:sz w:val="20"/>
          <w:szCs w:val="20"/>
        </w:rPr>
      </w:pP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</w:t>
      </w:r>
      <w:r w:rsidR="00334F2D">
        <w:rPr>
          <w:rFonts w:ascii="Arial" w:hAnsi="Arial" w:cs="Arial"/>
          <w:b/>
          <w:bCs/>
          <w:iCs/>
          <w:sz w:val="20"/>
          <w:szCs w:val="20"/>
        </w:rPr>
        <w:t>Кривично</w:t>
      </w:r>
      <w:r w:rsidR="00E60DA9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sz w:val="20"/>
          <w:szCs w:val="20"/>
        </w:rPr>
        <w:t>дело</w:t>
      </w:r>
    </w:p>
    <w:p w14:paraId="7AC25937" w14:textId="77777777" w:rsidR="00732B52" w:rsidRPr="007A5DB1" w:rsidRDefault="00732B52" w:rsidP="00005912">
      <w:pPr>
        <w:rPr>
          <w:rFonts w:ascii="Arial" w:hAnsi="Arial" w:cs="Arial"/>
          <w:b/>
          <w:bCs/>
          <w:iCs/>
          <w:sz w:val="20"/>
          <w:szCs w:val="20"/>
        </w:rPr>
      </w:pPr>
    </w:p>
    <w:p w14:paraId="322C131E" w14:textId="22653B08" w:rsidR="00091C48" w:rsidRPr="007A5DB1" w:rsidRDefault="00334F2D" w:rsidP="0063558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20" w:name="clan_45"/>
      <w:bookmarkEnd w:id="20"/>
      <w:r>
        <w:rPr>
          <w:rFonts w:ascii="Arial" w:hAnsi="Arial" w:cs="Arial"/>
          <w:b/>
          <w:bCs/>
          <w:sz w:val="20"/>
          <w:szCs w:val="20"/>
        </w:rPr>
        <w:t>Члан</w:t>
      </w:r>
      <w:r w:rsidR="00E60DA9" w:rsidRPr="007A5DB1">
        <w:rPr>
          <w:rFonts w:ascii="Arial" w:hAnsi="Arial" w:cs="Arial"/>
          <w:b/>
          <w:bCs/>
          <w:sz w:val="20"/>
          <w:szCs w:val="20"/>
        </w:rPr>
        <w:t xml:space="preserve"> 45</w:t>
      </w:r>
      <w:r w:rsidR="00367F3D">
        <w:rPr>
          <w:rFonts w:ascii="Arial" w:hAnsi="Arial" w:cs="Arial"/>
          <w:b/>
          <w:bCs/>
          <w:sz w:val="20"/>
          <w:szCs w:val="20"/>
        </w:rPr>
        <w:t>.</w:t>
      </w:r>
    </w:p>
    <w:p w14:paraId="2001DDC8" w14:textId="7F6BACC5" w:rsidR="00E60DA9" w:rsidRPr="006A2D5F" w:rsidRDefault="00334F2D" w:rsidP="00763E2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63E2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60DA9" w:rsidRPr="00763E2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противно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одредбама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започне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употребљава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ГМО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ГМО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затвореним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системима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намерно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уводи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животну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средину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ставља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промет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гаји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комерцијалне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сврхе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одлаже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животну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средину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6E0E54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тиме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проузрокује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штетне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последице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здравље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људи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животну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средину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D535505" w14:textId="7BA53378" w:rsidR="00A018CA" w:rsidRPr="00763E26" w:rsidRDefault="00334F2D" w:rsidP="00763E2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ГМО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ГМО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одузеће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уништити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трошку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извршило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E60DA9"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A2D5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C35BF" w:rsidRPr="00763E2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1B7EE0" w:rsidRPr="00763E2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2A5F716" w14:textId="17D624ED" w:rsidR="00E60DA9" w:rsidRPr="007A5DB1" w:rsidRDefault="00135B57" w:rsidP="00A018CA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7A5DB1">
        <w:rPr>
          <w:rFonts w:ascii="Arial" w:hAnsi="Arial" w:cs="Arial"/>
          <w:color w:val="333333"/>
          <w:sz w:val="20"/>
          <w:szCs w:val="20"/>
        </w:rPr>
        <w:t xml:space="preserve">  </w:t>
      </w:r>
    </w:p>
    <w:p w14:paraId="4495C972" w14:textId="31C98163" w:rsidR="00C528FB" w:rsidRPr="00B279A0" w:rsidRDefault="00091C48" w:rsidP="003826DA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3404A7A9" w14:textId="06B33FBB" w:rsidR="00AB2DD8" w:rsidRPr="00B279A0" w:rsidRDefault="00C528FB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1009</w:t>
      </w: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7E63F54B" w14:textId="661D397D" w:rsidR="00023705" w:rsidRPr="000A4C5F" w:rsidRDefault="007674B4" w:rsidP="001C5BA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5CB9">
        <w:rPr>
          <w:rFonts w:ascii="Arial" w:hAnsi="Arial" w:cs="Arial"/>
          <w:b/>
          <w:sz w:val="20"/>
          <w:szCs w:val="20"/>
        </w:rPr>
        <w:t xml:space="preserve"> </w:t>
      </w:r>
      <w:r w:rsidR="000C09B4" w:rsidRPr="00815CB9">
        <w:rPr>
          <w:rFonts w:ascii="Arial" w:hAnsi="Arial" w:cs="Arial"/>
          <w:b/>
          <w:sz w:val="20"/>
          <w:szCs w:val="20"/>
        </w:rPr>
        <w:t>8</w:t>
      </w:r>
      <w:r w:rsidR="002C35BF" w:rsidRPr="00815CB9">
        <w:rPr>
          <w:rFonts w:ascii="Arial" w:hAnsi="Arial" w:cs="Arial"/>
          <w:b/>
          <w:sz w:val="20"/>
          <w:szCs w:val="20"/>
        </w:rPr>
        <w:t xml:space="preserve">. </w:t>
      </w:r>
      <w:r w:rsidR="00334F2D" w:rsidRPr="000A4C5F">
        <w:rPr>
          <w:rFonts w:ascii="Arial" w:hAnsi="Arial" w:cs="Arial"/>
          <w:b/>
          <w:sz w:val="20"/>
          <w:szCs w:val="20"/>
          <w:u w:val="single"/>
        </w:rPr>
        <w:t>Закон</w:t>
      </w:r>
      <w:r w:rsidR="0036148B" w:rsidRPr="000A4C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sz w:val="20"/>
          <w:szCs w:val="20"/>
          <w:u w:val="single"/>
        </w:rPr>
        <w:t>о</w:t>
      </w:r>
      <w:r w:rsidR="0036148B" w:rsidRPr="000A4C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sz w:val="20"/>
          <w:szCs w:val="20"/>
          <w:u w:val="single"/>
        </w:rPr>
        <w:t>девизном</w:t>
      </w:r>
      <w:r w:rsidR="0036148B" w:rsidRPr="000A4C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sz w:val="20"/>
          <w:szCs w:val="20"/>
          <w:u w:val="single"/>
        </w:rPr>
        <w:t>пословању</w:t>
      </w:r>
    </w:p>
    <w:p w14:paraId="44DAF3AA" w14:textId="77777777" w:rsidR="0036148B" w:rsidRPr="00815CB9" w:rsidRDefault="0036148B" w:rsidP="00C00D1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F4A57C" w14:textId="0A949048" w:rsidR="00AB2DD8" w:rsidRDefault="00005912" w:rsidP="00005912">
      <w:pPr>
        <w:rPr>
          <w:rFonts w:ascii="Arial" w:hAnsi="Arial" w:cs="Arial"/>
          <w:b/>
          <w:bCs/>
          <w:iCs/>
          <w:sz w:val="20"/>
          <w:szCs w:val="20"/>
        </w:rPr>
      </w:pP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</w:t>
      </w:r>
      <w:r w:rsidR="00334F2D">
        <w:rPr>
          <w:rFonts w:ascii="Arial" w:hAnsi="Arial" w:cs="Arial"/>
          <w:b/>
          <w:bCs/>
          <w:iCs/>
          <w:sz w:val="20"/>
          <w:szCs w:val="20"/>
        </w:rPr>
        <w:t>Кривично</w:t>
      </w:r>
      <w:r w:rsidR="00AB2DD8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iCs/>
          <w:sz w:val="20"/>
          <w:szCs w:val="20"/>
        </w:rPr>
        <w:t>дело</w:t>
      </w:r>
    </w:p>
    <w:p w14:paraId="5CF35357" w14:textId="77777777" w:rsidR="00732B52" w:rsidRPr="007A5DB1" w:rsidRDefault="00732B52" w:rsidP="00005912">
      <w:pPr>
        <w:rPr>
          <w:rFonts w:ascii="Arial" w:hAnsi="Arial" w:cs="Arial"/>
          <w:b/>
          <w:bCs/>
          <w:iCs/>
          <w:sz w:val="20"/>
          <w:szCs w:val="20"/>
        </w:rPr>
      </w:pPr>
    </w:p>
    <w:p w14:paraId="2B01BE84" w14:textId="68DB5ADA" w:rsidR="00A51CBE" w:rsidRPr="007A5DB1" w:rsidRDefault="00334F2D" w:rsidP="006D254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21" w:name="clan_57"/>
      <w:bookmarkEnd w:id="21"/>
      <w:r>
        <w:rPr>
          <w:rFonts w:ascii="Arial" w:hAnsi="Arial" w:cs="Arial"/>
          <w:b/>
          <w:bCs/>
          <w:sz w:val="20"/>
          <w:szCs w:val="20"/>
        </w:rPr>
        <w:t>Члан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57</w:t>
      </w:r>
      <w:r w:rsidR="00367F3D">
        <w:rPr>
          <w:rFonts w:ascii="Arial" w:hAnsi="Arial" w:cs="Arial"/>
          <w:b/>
          <w:bCs/>
          <w:sz w:val="20"/>
          <w:szCs w:val="20"/>
        </w:rPr>
        <w:t>.</w:t>
      </w:r>
    </w:p>
    <w:p w14:paraId="7B46C2F4" w14:textId="0F7C56EA" w:rsidR="00251CE9" w:rsidRPr="006835BF" w:rsidRDefault="00334F2D" w:rsidP="0067600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купује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физичких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тим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ефективни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новац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чекове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гласе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валуту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овлашћења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22231D4" w14:textId="0BB9C2C6" w:rsidR="00AB2DD8" w:rsidRPr="006835BF" w:rsidRDefault="00334F2D" w:rsidP="0067600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покушај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36F0205" w14:textId="72E0DFF3" w:rsidR="00136302" w:rsidRPr="0067600A" w:rsidRDefault="00136302" w:rsidP="0067600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315B96F9" w14:textId="1BEC36D4" w:rsidR="00251CE9" w:rsidRPr="00B279A0" w:rsidRDefault="00815A3A" w:rsidP="00251CE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251CE9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37FC70ED" w14:textId="20965981" w:rsidR="00136302" w:rsidRPr="00635589" w:rsidRDefault="00251CE9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0701</w:t>
      </w:r>
      <w:r w:rsidR="003D3517" w:rsidRPr="00B279A0">
        <w:rPr>
          <w:rFonts w:ascii="Arial" w:hAnsi="Arial" w:cs="Arial"/>
          <w:color w:val="0070C0"/>
          <w:sz w:val="20"/>
          <w:szCs w:val="20"/>
        </w:rPr>
        <w:t>1</w:t>
      </w: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18FCB1AB" w14:textId="77777777" w:rsidR="00635589" w:rsidRPr="00B279A0" w:rsidRDefault="00635589" w:rsidP="00635589">
      <w:pPr>
        <w:widowControl w:val="0"/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</w:p>
    <w:p w14:paraId="7EBAC583" w14:textId="2F881F33" w:rsidR="00A51CBE" w:rsidRPr="007A5DB1" w:rsidRDefault="00E46486" w:rsidP="00E46486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81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22" w:name="clan_58"/>
      <w:bookmarkEnd w:id="22"/>
      <w:r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                                                                   </w:t>
      </w:r>
      <w:r w:rsidR="008B1920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AB2DD8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58</w:t>
      </w:r>
      <w:r w:rsidR="00367F3D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7DB56798" w14:textId="5D61674B" w:rsidR="0099020A" w:rsidRPr="006835BF" w:rsidRDefault="00334F2D" w:rsidP="0067600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плаћање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налог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плаћање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пренос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нерезиденту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100.000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евра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основу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уговора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наведена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цена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основу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исправе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6E2FD72" w14:textId="2DD74F36" w:rsidR="00AB2DD8" w:rsidRPr="006835BF" w:rsidRDefault="00334F2D" w:rsidP="0067600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покушај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C0283F7" w14:textId="77777777" w:rsidR="0099020A" w:rsidRPr="007A5DB1" w:rsidRDefault="0099020A" w:rsidP="00E46486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ind w:left="36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4971E666" w14:textId="35A9FC48" w:rsidR="0099020A" w:rsidRPr="00B279A0" w:rsidRDefault="00A018CA" w:rsidP="00E227DB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6BE5D12" w14:textId="0A353E92" w:rsidR="00AB2DD8" w:rsidRPr="00B279A0" w:rsidRDefault="0099020A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0701</w:t>
      </w:r>
      <w:r w:rsidR="003D3517" w:rsidRPr="00B279A0">
        <w:rPr>
          <w:rFonts w:ascii="Arial" w:hAnsi="Arial" w:cs="Arial"/>
          <w:color w:val="0070C0"/>
          <w:sz w:val="20"/>
          <w:szCs w:val="20"/>
        </w:rPr>
        <w:t>1</w:t>
      </w:r>
      <w:r w:rsidRPr="00B279A0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</w:p>
    <w:p w14:paraId="21637B42" w14:textId="77777777" w:rsidR="00761380" w:rsidRPr="007A5DB1" w:rsidRDefault="00761380" w:rsidP="002C35BF">
      <w:pPr>
        <w:jc w:val="both"/>
        <w:rPr>
          <w:rFonts w:ascii="Arial" w:hAnsi="Arial" w:cs="Arial"/>
          <w:sz w:val="20"/>
          <w:szCs w:val="20"/>
        </w:rPr>
      </w:pPr>
    </w:p>
    <w:p w14:paraId="0617C02B" w14:textId="77777777" w:rsidR="00571B97" w:rsidRPr="007A5DB1" w:rsidRDefault="00571B97" w:rsidP="002C35BF">
      <w:pPr>
        <w:jc w:val="both"/>
        <w:rPr>
          <w:rFonts w:ascii="Arial" w:hAnsi="Arial" w:cs="Arial"/>
          <w:sz w:val="20"/>
          <w:szCs w:val="20"/>
        </w:rPr>
      </w:pPr>
    </w:p>
    <w:p w14:paraId="38C5CF1C" w14:textId="26912233" w:rsidR="00AB2DD8" w:rsidRPr="00732B52" w:rsidRDefault="000C09B4" w:rsidP="00C00D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2B52">
        <w:rPr>
          <w:rFonts w:ascii="Arial" w:hAnsi="Arial" w:cs="Arial"/>
          <w:b/>
          <w:bCs/>
          <w:sz w:val="20"/>
          <w:szCs w:val="20"/>
        </w:rPr>
        <w:t>9</w:t>
      </w:r>
      <w:r w:rsidR="008E0ABA" w:rsidRPr="00732B52">
        <w:rPr>
          <w:rFonts w:ascii="Arial" w:hAnsi="Arial" w:cs="Arial"/>
          <w:b/>
          <w:bCs/>
          <w:sz w:val="20"/>
          <w:szCs w:val="20"/>
        </w:rPr>
        <w:t>.</w:t>
      </w:r>
      <w:r w:rsidR="00AB2DD8" w:rsidRPr="00732B52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добровољним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пензијским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фондовима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и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пензијским</w:t>
      </w:r>
      <w:r w:rsidR="004E2DC5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4F2D" w:rsidRPr="000A4C5F">
        <w:rPr>
          <w:rFonts w:ascii="Arial" w:hAnsi="Arial" w:cs="Arial"/>
          <w:b/>
          <w:bCs/>
          <w:sz w:val="20"/>
          <w:szCs w:val="20"/>
          <w:u w:val="single"/>
        </w:rPr>
        <w:t>плановима</w:t>
      </w:r>
    </w:p>
    <w:p w14:paraId="34E12D83" w14:textId="77777777" w:rsidR="00023705" w:rsidRPr="007A5DB1" w:rsidRDefault="00023705" w:rsidP="00C00D1E">
      <w:pPr>
        <w:jc w:val="center"/>
        <w:rPr>
          <w:rFonts w:ascii="Arial" w:hAnsi="Arial" w:cs="Arial"/>
          <w:bCs/>
          <w:sz w:val="20"/>
          <w:szCs w:val="20"/>
        </w:rPr>
      </w:pPr>
    </w:p>
    <w:p w14:paraId="5EDC536B" w14:textId="2CABEA6A" w:rsidR="00AB2DD8" w:rsidRPr="007A5DB1" w:rsidRDefault="00413CB5" w:rsidP="00413CB5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571B97" w:rsidRPr="007A5DB1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Кривична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дела</w:t>
      </w:r>
    </w:p>
    <w:p w14:paraId="5A677AA1" w14:textId="77777777" w:rsidR="004E2DC5" w:rsidRPr="007A5DB1" w:rsidRDefault="004E2DC5" w:rsidP="00413CB5">
      <w:pPr>
        <w:pStyle w:val="ListParagraph"/>
        <w:jc w:val="both"/>
        <w:rPr>
          <w:rFonts w:ascii="Arial" w:hAnsi="Arial" w:cs="Arial"/>
          <w:b/>
          <w:bCs/>
          <w:sz w:val="20"/>
          <w:szCs w:val="20"/>
        </w:rPr>
      </w:pPr>
    </w:p>
    <w:p w14:paraId="45791B8C" w14:textId="171E5A27" w:rsidR="00AB2DD8" w:rsidRPr="007A5DB1" w:rsidRDefault="00413CB5" w:rsidP="00413C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</w:t>
      </w:r>
      <w:r w:rsidR="00334F2D">
        <w:rPr>
          <w:rFonts w:ascii="Arial" w:hAnsi="Arial" w:cs="Arial"/>
          <w:b/>
          <w:bCs/>
          <w:sz w:val="20"/>
          <w:szCs w:val="20"/>
        </w:rPr>
        <w:t>Оглашавање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проспекта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са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неистинитим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334F2D">
        <w:rPr>
          <w:rFonts w:ascii="Arial" w:hAnsi="Arial" w:cs="Arial"/>
          <w:b/>
          <w:bCs/>
          <w:sz w:val="20"/>
          <w:szCs w:val="20"/>
        </w:rPr>
        <w:t>подацима</w:t>
      </w:r>
    </w:p>
    <w:p w14:paraId="313F5E3F" w14:textId="77777777" w:rsidR="006F24D5" w:rsidRPr="007A5DB1" w:rsidRDefault="006F24D5" w:rsidP="00413CB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FEB98B" w14:textId="1F3BF969" w:rsidR="00571B97" w:rsidRPr="007A5DB1" w:rsidRDefault="00413CB5" w:rsidP="003D3517">
      <w:pPr>
        <w:ind w:hanging="90"/>
        <w:jc w:val="both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i/>
          <w:iCs/>
          <w:sz w:val="20"/>
          <w:szCs w:val="20"/>
        </w:rPr>
        <w:t xml:space="preserve">                 </w:t>
      </w:r>
      <w:bookmarkStart w:id="23" w:name="clan_72"/>
      <w:bookmarkEnd w:id="23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334F2D">
        <w:rPr>
          <w:rFonts w:ascii="Arial" w:hAnsi="Arial" w:cs="Arial"/>
          <w:b/>
          <w:bCs/>
          <w:sz w:val="20"/>
          <w:szCs w:val="20"/>
        </w:rPr>
        <w:t>Члан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72</w:t>
      </w:r>
      <w:r w:rsidR="00367F3D">
        <w:rPr>
          <w:rFonts w:ascii="Arial" w:hAnsi="Arial" w:cs="Arial"/>
          <w:b/>
          <w:bCs/>
          <w:sz w:val="20"/>
          <w:szCs w:val="20"/>
        </w:rPr>
        <w:t>.</w:t>
      </w:r>
    </w:p>
    <w:p w14:paraId="11526478" w14:textId="3D445CB3" w:rsidR="008913F2" w:rsidRPr="006835BF" w:rsidRDefault="00334F2D" w:rsidP="002E16E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обмањивања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јавности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проспекту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добровољног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пензијског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фонда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скраћеном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проспекту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годишњем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полугодишњем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извештају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положају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фонда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његовим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пословним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могућностима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релевантне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доношење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инвестиционе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потпуне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тим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чињеницама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98628D9" w14:textId="7686B4D3" w:rsidR="00AB2DD8" w:rsidRPr="006835BF" w:rsidRDefault="00334F2D" w:rsidP="002E16E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обмањивања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јавности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допуну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проспекта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извештај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битним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догађајима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могу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битније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утицати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учлањењу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AB2DD8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136302" w:rsidRPr="006835BF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2E41FF6E" w14:textId="77777777" w:rsidR="00B23FF5" w:rsidRPr="007A5DB1" w:rsidRDefault="00B23FF5" w:rsidP="00666B45">
      <w:pPr>
        <w:pStyle w:val="ListParagraph"/>
        <w:widowControl w:val="0"/>
        <w:tabs>
          <w:tab w:val="left" w:pos="1121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14EA15DB" w14:textId="5548E649" w:rsidR="00B23FF5" w:rsidRPr="00B279A0" w:rsidRDefault="001B6080" w:rsidP="00B23FF5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8C76B39" w14:textId="0156E68C" w:rsidR="00B23FF5" w:rsidRPr="00B279A0" w:rsidRDefault="00B23FF5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0701</w:t>
      </w:r>
    </w:p>
    <w:p w14:paraId="54621DA7" w14:textId="77777777" w:rsidR="00136302" w:rsidRPr="00B279A0" w:rsidRDefault="00136302" w:rsidP="00413CB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4AD9DE5B" w14:textId="7ED319E1" w:rsidR="00AB2DD8" w:rsidRPr="007A5DB1" w:rsidRDefault="00D10E25" w:rsidP="00D10E2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      </w:t>
      </w:r>
      <w:r w:rsidR="002615F0">
        <w:rPr>
          <w:rFonts w:ascii="Arial" w:hAnsi="Arial" w:cs="Arial"/>
          <w:b/>
          <w:bCs/>
          <w:sz w:val="20"/>
          <w:szCs w:val="20"/>
        </w:rPr>
        <w:t>Недозвољено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обављање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делатности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друштва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за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управљање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и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недозвољено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пословање</w:t>
      </w:r>
    </w:p>
    <w:p w14:paraId="310A9FA9" w14:textId="77777777" w:rsidR="00413CB5" w:rsidRPr="007A5DB1" w:rsidRDefault="00413CB5" w:rsidP="00413CB5">
      <w:pPr>
        <w:jc w:val="both"/>
        <w:rPr>
          <w:rFonts w:ascii="Arial" w:hAnsi="Arial" w:cs="Arial"/>
          <w:sz w:val="20"/>
          <w:szCs w:val="20"/>
        </w:rPr>
      </w:pPr>
    </w:p>
    <w:p w14:paraId="5C48DC1B" w14:textId="2910F7EF" w:rsidR="0050565A" w:rsidRPr="000D0E95" w:rsidRDefault="00413CB5" w:rsidP="000D0E95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4" w:name="clan_72a"/>
      <w:bookmarkEnd w:id="24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="00AB2DD8" w:rsidRPr="007A5DB1">
        <w:rPr>
          <w:rFonts w:ascii="Arial" w:hAnsi="Arial" w:cs="Arial"/>
          <w:b/>
          <w:bCs/>
          <w:sz w:val="20"/>
          <w:szCs w:val="20"/>
        </w:rPr>
        <w:t xml:space="preserve"> 72</w:t>
      </w:r>
      <w:r w:rsidR="002615F0">
        <w:rPr>
          <w:rFonts w:ascii="Arial" w:hAnsi="Arial" w:cs="Arial"/>
          <w:b/>
          <w:bCs/>
          <w:sz w:val="20"/>
          <w:szCs w:val="20"/>
        </w:rPr>
        <w:t>а</w:t>
      </w:r>
    </w:p>
    <w:p w14:paraId="2003BC0F" w14:textId="69CBB512" w:rsidR="00AB2DD8" w:rsidRPr="005E7312" w:rsidRDefault="002615F0" w:rsidP="005E7312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управљање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послује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добровољни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пензијски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фонд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нема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дозволу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рад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нити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регистровано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основу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AB2DD8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4B0FDC" w:rsidRPr="005E731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4A525674" w14:textId="77777777" w:rsidR="00923079" w:rsidRPr="007A5DB1" w:rsidRDefault="00923079" w:rsidP="0050565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7606AB0" w14:textId="019299BB" w:rsidR="00454FAA" w:rsidRPr="00B279A0" w:rsidRDefault="0050565A" w:rsidP="00454FAA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25" w:name="_Hlk74133692"/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bookmarkEnd w:id="25"/>
    <w:p w14:paraId="1233330E" w14:textId="6A7A2338" w:rsidR="00661A96" w:rsidRDefault="00454FAA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0701</w:t>
      </w:r>
    </w:p>
    <w:p w14:paraId="6AA60B5C" w14:textId="77777777" w:rsidR="004F4AD5" w:rsidRPr="00B279A0" w:rsidRDefault="004F4AD5" w:rsidP="004F4AD5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0070C0"/>
          <w:sz w:val="20"/>
          <w:szCs w:val="20"/>
        </w:rPr>
      </w:pPr>
    </w:p>
    <w:p w14:paraId="513A5309" w14:textId="4AF7D600" w:rsidR="00923079" w:rsidRPr="000A4C5F" w:rsidRDefault="006020EA" w:rsidP="00661A96">
      <w:pPr>
        <w:ind w:left="2160" w:firstLine="720"/>
        <w:rPr>
          <w:rFonts w:ascii="Arial" w:hAnsi="Arial" w:cs="Arial"/>
          <w:b/>
          <w:bCs/>
          <w:sz w:val="20"/>
          <w:szCs w:val="20"/>
          <w:u w:val="single"/>
        </w:rPr>
      </w:pPr>
      <w:r w:rsidRPr="00761380">
        <w:rPr>
          <w:rFonts w:ascii="Arial" w:hAnsi="Arial" w:cs="Arial"/>
          <w:b/>
          <w:bCs/>
          <w:color w:val="FF0000"/>
          <w:sz w:val="20"/>
          <w:szCs w:val="20"/>
        </w:rPr>
        <w:t xml:space="preserve">         </w:t>
      </w:r>
      <w:r w:rsidR="007011A3" w:rsidRPr="00761380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="003F2DF2" w:rsidRPr="00761380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="00497937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="004F4AD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6138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E0ABA" w:rsidRPr="00761380">
        <w:rPr>
          <w:rFonts w:ascii="Arial" w:hAnsi="Arial" w:cs="Arial"/>
          <w:b/>
          <w:bCs/>
          <w:sz w:val="20"/>
          <w:szCs w:val="20"/>
        </w:rPr>
        <w:t>1</w:t>
      </w:r>
      <w:r w:rsidR="000C09B4" w:rsidRPr="00761380">
        <w:rPr>
          <w:rFonts w:ascii="Arial" w:hAnsi="Arial" w:cs="Arial"/>
          <w:b/>
          <w:bCs/>
          <w:sz w:val="20"/>
          <w:szCs w:val="20"/>
        </w:rPr>
        <w:t>0</w:t>
      </w:r>
      <w:r w:rsidR="008E0ABA" w:rsidRPr="000A4C5F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923079"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железници</w:t>
      </w:r>
    </w:p>
    <w:p w14:paraId="50D493B3" w14:textId="25AC31C6" w:rsidR="00AB2DD8" w:rsidRPr="007A5DB1" w:rsidRDefault="00023705" w:rsidP="00CD5425">
      <w:pPr>
        <w:ind w:left="2880" w:firstLine="720"/>
        <w:rPr>
          <w:rFonts w:ascii="Arial" w:hAnsi="Arial" w:cs="Arial"/>
          <w:bCs/>
          <w:noProof w:val="0"/>
          <w:color w:val="FF0000"/>
          <w:sz w:val="20"/>
          <w:szCs w:val="20"/>
          <w:lang w:val="en-GB"/>
        </w:rPr>
      </w:pPr>
      <w:r w:rsidRPr="007A5DB1">
        <w:rPr>
          <w:rFonts w:ascii="Arial" w:hAnsi="Arial" w:cs="Arial"/>
          <w:bCs/>
          <w:noProof w:val="0"/>
          <w:color w:val="FF0000"/>
          <w:sz w:val="20"/>
          <w:szCs w:val="20"/>
          <w:lang w:val="en-GB"/>
        </w:rPr>
        <w:t xml:space="preserve">      </w:t>
      </w:r>
    </w:p>
    <w:p w14:paraId="06332BFF" w14:textId="7E842B80" w:rsidR="00E32015" w:rsidRPr="007A5DB1" w:rsidRDefault="008E0ABA" w:rsidP="008E0ABA">
      <w:pPr>
        <w:pStyle w:val="ListParagraph"/>
        <w:rPr>
          <w:rFonts w:ascii="Arial" w:hAnsi="Arial" w:cs="Arial"/>
          <w:b/>
          <w:bCs/>
          <w:iCs/>
          <w:sz w:val="20"/>
          <w:szCs w:val="20"/>
        </w:rPr>
      </w:pPr>
      <w:r w:rsidRPr="007A5DB1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</w:t>
      </w:r>
      <w:r w:rsidR="007011A3" w:rsidRPr="007A5DB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Кривично</w:t>
      </w:r>
      <w:r w:rsidR="00E32015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дело</w:t>
      </w:r>
    </w:p>
    <w:p w14:paraId="742B93AD" w14:textId="77777777" w:rsidR="008E0ABA" w:rsidRPr="007A5DB1" w:rsidRDefault="008E0ABA" w:rsidP="008E0ABA">
      <w:pPr>
        <w:pStyle w:val="ListParagrap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CD3CF9" w14:textId="5EEA2504" w:rsidR="00E32015" w:rsidRDefault="002615F0" w:rsidP="008E0AB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26" w:name="str_105"/>
      <w:bookmarkEnd w:id="26"/>
      <w:r>
        <w:rPr>
          <w:rFonts w:ascii="Arial" w:hAnsi="Arial" w:cs="Arial"/>
          <w:b/>
          <w:bCs/>
          <w:sz w:val="20"/>
          <w:szCs w:val="20"/>
        </w:rPr>
        <w:t>Оштећење</w:t>
      </w:r>
      <w:r w:rsidR="00E32015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железничке</w:t>
      </w:r>
      <w:r w:rsidR="00E32015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инфраструктуре</w:t>
      </w:r>
    </w:p>
    <w:p w14:paraId="6B30C874" w14:textId="77777777" w:rsidR="00497937" w:rsidRPr="007A5DB1" w:rsidRDefault="00497937" w:rsidP="008E0AB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903B26" w14:textId="30D13498" w:rsidR="006020EA" w:rsidRPr="007A5DB1" w:rsidRDefault="002615F0" w:rsidP="00C4047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27" w:name="clan_139"/>
      <w:bookmarkEnd w:id="27"/>
      <w:r>
        <w:rPr>
          <w:rFonts w:ascii="Arial" w:hAnsi="Arial" w:cs="Arial"/>
          <w:b/>
          <w:bCs/>
          <w:sz w:val="20"/>
          <w:szCs w:val="20"/>
        </w:rPr>
        <w:t>Члан</w:t>
      </w:r>
      <w:r w:rsidR="00E32015" w:rsidRPr="007A5DB1">
        <w:rPr>
          <w:rFonts w:ascii="Arial" w:hAnsi="Arial" w:cs="Arial"/>
          <w:b/>
          <w:bCs/>
          <w:sz w:val="20"/>
          <w:szCs w:val="20"/>
        </w:rPr>
        <w:t xml:space="preserve"> 139</w:t>
      </w:r>
      <w:r w:rsidR="00367F3D">
        <w:rPr>
          <w:rFonts w:ascii="Arial" w:hAnsi="Arial" w:cs="Arial"/>
          <w:b/>
          <w:bCs/>
          <w:sz w:val="20"/>
          <w:szCs w:val="20"/>
        </w:rPr>
        <w:t>.</w:t>
      </w:r>
    </w:p>
    <w:p w14:paraId="7B06F34A" w14:textId="1171A4C9" w:rsidR="00E32015" w:rsidRPr="004F4AD5" w:rsidRDefault="002615F0" w:rsidP="001127E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оштети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уништи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уклони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одузме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елемент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елемента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железничке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инфраструктуре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4.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тач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2)-9)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без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обзира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количину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вредност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оштећених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уништених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одузетих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елемената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делова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елемената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железничке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инфраструктуре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4B0FDC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C9AA93A" w14:textId="4B657C81" w:rsidR="00E32015" w:rsidRPr="004F4AD5" w:rsidRDefault="002615F0" w:rsidP="001127E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неког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великих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размера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</w:p>
    <w:p w14:paraId="245AE0DA" w14:textId="0552B368" w:rsidR="00E32015" w:rsidRPr="004F4AD5" w:rsidRDefault="002615F0" w:rsidP="001127E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једног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више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12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32015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4B0FDC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43E6E81F" w14:textId="77777777" w:rsidR="00686886" w:rsidRPr="007A5DB1" w:rsidRDefault="00686886" w:rsidP="004F4AD5">
      <w:pPr>
        <w:ind w:left="360"/>
        <w:rPr>
          <w:rFonts w:ascii="Arial" w:hAnsi="Arial" w:cs="Arial"/>
          <w:sz w:val="20"/>
          <w:szCs w:val="20"/>
        </w:rPr>
      </w:pPr>
    </w:p>
    <w:p w14:paraId="3F41C10A" w14:textId="186E4C49" w:rsidR="00686886" w:rsidRPr="00B279A0" w:rsidRDefault="00C4047A" w:rsidP="00686886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2E66C0A" w14:textId="41DF5CBB" w:rsidR="00686886" w:rsidRPr="0027373A" w:rsidRDefault="002615F0" w:rsidP="00B46C56">
      <w:pPr>
        <w:pStyle w:val="ListParagraph"/>
        <w:numPr>
          <w:ilvl w:val="0"/>
          <w:numId w:val="1"/>
        </w:numPr>
        <w:ind w:left="86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686886"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  <w:r w:rsidR="003D3517"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3D3517"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686886"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2</w:t>
      </w:r>
    </w:p>
    <w:p w14:paraId="1CCBA1D6" w14:textId="7585B2D3" w:rsidR="00686886" w:rsidRPr="00B279A0" w:rsidRDefault="00686886" w:rsidP="00B46C56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0504 </w:t>
      </w:r>
    </w:p>
    <w:p w14:paraId="71D8606B" w14:textId="4DB3793D" w:rsidR="00686886" w:rsidRPr="0027373A" w:rsidRDefault="002615F0" w:rsidP="00B46C56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864"/>
        <w:jc w:val="both"/>
        <w:rPr>
          <w:rFonts w:ascii="Arial" w:hAnsi="Arial" w:cs="Arial"/>
          <w:color w:val="0070C0"/>
          <w:sz w:val="20"/>
          <w:szCs w:val="20"/>
        </w:rPr>
      </w:pPr>
      <w:r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686886" w:rsidRPr="0027373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</w:t>
      </w:r>
    </w:p>
    <w:p w14:paraId="4E608932" w14:textId="47BBBC7A" w:rsidR="004766B7" w:rsidRPr="00A311E1" w:rsidRDefault="00686886" w:rsidP="004766B7">
      <w:pPr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>0109</w:t>
      </w:r>
    </w:p>
    <w:p w14:paraId="3B2DEC11" w14:textId="77777777" w:rsidR="00497937" w:rsidRPr="007A5DB1" w:rsidRDefault="00497937" w:rsidP="00367F3D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E67BBF" w14:textId="4B73B4E3" w:rsidR="00DB5C3C" w:rsidRPr="00497937" w:rsidRDefault="00AC3C71" w:rsidP="00AC3C71">
      <w:pPr>
        <w:rPr>
          <w:rFonts w:ascii="Arial" w:hAnsi="Arial" w:cs="Arial"/>
          <w:b/>
          <w:bCs/>
          <w:sz w:val="20"/>
          <w:szCs w:val="20"/>
        </w:rPr>
      </w:pPr>
      <w:r w:rsidRPr="0049793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7011A3" w:rsidRPr="0049793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23525" w:rsidRPr="00497937">
        <w:rPr>
          <w:rFonts w:ascii="Arial" w:hAnsi="Arial" w:cs="Arial"/>
          <w:b/>
          <w:bCs/>
          <w:sz w:val="20"/>
          <w:szCs w:val="20"/>
        </w:rPr>
        <w:t xml:space="preserve">  </w:t>
      </w:r>
      <w:r w:rsidR="007011A3" w:rsidRPr="004979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937">
        <w:rPr>
          <w:rFonts w:ascii="Arial" w:hAnsi="Arial" w:cs="Arial"/>
          <w:b/>
          <w:bCs/>
          <w:sz w:val="20"/>
          <w:szCs w:val="20"/>
        </w:rPr>
        <w:t xml:space="preserve"> </w:t>
      </w:r>
      <w:r w:rsidR="008E0ABA" w:rsidRPr="00497937">
        <w:rPr>
          <w:rFonts w:ascii="Arial" w:hAnsi="Arial" w:cs="Arial"/>
          <w:b/>
          <w:bCs/>
          <w:sz w:val="20"/>
          <w:szCs w:val="20"/>
        </w:rPr>
        <w:t>1</w:t>
      </w:r>
      <w:r w:rsidR="00CA0A9E" w:rsidRPr="00497937">
        <w:rPr>
          <w:rFonts w:ascii="Arial" w:hAnsi="Arial" w:cs="Arial"/>
          <w:b/>
          <w:bCs/>
          <w:sz w:val="20"/>
          <w:szCs w:val="20"/>
        </w:rPr>
        <w:t>1</w:t>
      </w:r>
      <w:r w:rsidR="008E0ABA" w:rsidRPr="00497937">
        <w:rPr>
          <w:rFonts w:ascii="Arial" w:hAnsi="Arial" w:cs="Arial"/>
          <w:b/>
          <w:bCs/>
          <w:sz w:val="20"/>
          <w:szCs w:val="20"/>
        </w:rPr>
        <w:t>.</w:t>
      </w:r>
      <w:r w:rsidRPr="00497937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здрављу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биља</w:t>
      </w:r>
    </w:p>
    <w:p w14:paraId="5A07690F" w14:textId="68C7F087" w:rsidR="00DB5C3C" w:rsidRPr="00497937" w:rsidRDefault="00DB5C3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5654FD" w14:textId="0E8FC238" w:rsidR="00DB5C3C" w:rsidRPr="007A5DB1" w:rsidRDefault="00DB5C3C" w:rsidP="00DB5C3C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8E0ABA" w:rsidRPr="007A5DB1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 </w:t>
      </w:r>
      <w:r w:rsidR="00923525" w:rsidRPr="007A5DB1">
        <w:rPr>
          <w:rFonts w:ascii="Arial" w:hAnsi="Arial" w:cs="Arial"/>
          <w:b/>
          <w:bCs/>
          <w:sz w:val="20"/>
          <w:szCs w:val="20"/>
        </w:rPr>
        <w:t xml:space="preserve">  </w:t>
      </w:r>
      <w:r w:rsidR="00CA2D29" w:rsidRPr="007A5DB1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Кривично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дело</w:t>
      </w:r>
    </w:p>
    <w:p w14:paraId="3007675F" w14:textId="2661B180" w:rsidR="008E0ABA" w:rsidRPr="007A5DB1" w:rsidRDefault="00DB5C3C" w:rsidP="00DB5C3C">
      <w:pPr>
        <w:rPr>
          <w:rFonts w:ascii="Arial" w:hAnsi="Arial" w:cs="Arial"/>
          <w:b/>
          <w:bCs/>
          <w:sz w:val="20"/>
          <w:szCs w:val="20"/>
        </w:rPr>
      </w:pPr>
      <w:bookmarkStart w:id="28" w:name="clan_95"/>
      <w:bookmarkEnd w:id="28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r w:rsidR="008E0ABA" w:rsidRPr="007A5DB1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14:paraId="53EA5EB8" w14:textId="6540474F" w:rsidR="00923525" w:rsidRPr="00635589" w:rsidRDefault="008E0ABA" w:rsidP="00635589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="00923525" w:rsidRPr="007A5DB1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DB5C3C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="00DB5C3C" w:rsidRPr="007A5DB1">
        <w:rPr>
          <w:rFonts w:ascii="Arial" w:hAnsi="Arial" w:cs="Arial"/>
          <w:b/>
          <w:bCs/>
          <w:sz w:val="20"/>
          <w:szCs w:val="20"/>
        </w:rPr>
        <w:t xml:space="preserve"> 95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7BD7307B" w14:textId="59A86FCD" w:rsidR="004B0FDC" w:rsidRPr="0027373A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противно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прописима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уношења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ширења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штетних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организама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увоза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биља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биљних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прописаних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објеката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исте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унесе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шири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увезе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Републику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заштићено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подручје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4B0FD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96BD7EC" w14:textId="77777777" w:rsidR="00DB5C3C" w:rsidRPr="007A5DB1" w:rsidRDefault="00DB5C3C" w:rsidP="00C812C4">
      <w:pPr>
        <w:jc w:val="both"/>
        <w:rPr>
          <w:rFonts w:ascii="Arial" w:hAnsi="Arial" w:cs="Arial"/>
          <w:sz w:val="20"/>
          <w:szCs w:val="20"/>
        </w:rPr>
      </w:pPr>
    </w:p>
    <w:p w14:paraId="56C8F0BA" w14:textId="75AF644B" w:rsidR="00CA2D29" w:rsidRPr="00B279A0" w:rsidRDefault="008830FB" w:rsidP="00CA2D2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A2D29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5C7E9DB" w14:textId="31C12F9E" w:rsidR="00CA2D29" w:rsidRPr="00B279A0" w:rsidRDefault="00CA2D29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1003</w:t>
      </w:r>
    </w:p>
    <w:p w14:paraId="09472851" w14:textId="2FADDD9B" w:rsidR="00DB5C3C" w:rsidRPr="007A5DB1" w:rsidRDefault="00CA2D29" w:rsidP="00D53FF7">
      <w:pPr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7A5DB1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               </w:t>
      </w:r>
    </w:p>
    <w:p w14:paraId="5EC76691" w14:textId="2ADE9FF8" w:rsidR="00853AEA" w:rsidRPr="00C86808" w:rsidRDefault="00D53FF7" w:rsidP="0085794B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783CD2" w:rsidRPr="007A5DB1">
        <w:rPr>
          <w:rFonts w:ascii="Arial" w:hAnsi="Arial" w:cs="Arial"/>
          <w:sz w:val="20"/>
          <w:szCs w:val="20"/>
        </w:rPr>
        <w:t xml:space="preserve">  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C86808">
        <w:rPr>
          <w:rFonts w:ascii="Arial" w:hAnsi="Arial" w:cs="Arial"/>
          <w:sz w:val="20"/>
          <w:szCs w:val="20"/>
        </w:rPr>
        <w:t xml:space="preserve">    </w:t>
      </w:r>
      <w:r w:rsidR="003A7289" w:rsidRPr="00C86808">
        <w:rPr>
          <w:rFonts w:ascii="Arial" w:hAnsi="Arial" w:cs="Arial"/>
          <w:b/>
          <w:bCs/>
          <w:sz w:val="20"/>
          <w:szCs w:val="20"/>
        </w:rPr>
        <w:t>1</w:t>
      </w:r>
      <w:r w:rsidR="00CA0A9E" w:rsidRPr="00C86808">
        <w:rPr>
          <w:rFonts w:ascii="Arial" w:hAnsi="Arial" w:cs="Arial"/>
          <w:b/>
          <w:bCs/>
          <w:sz w:val="20"/>
          <w:szCs w:val="20"/>
        </w:rPr>
        <w:t>2</w:t>
      </w:r>
      <w:r w:rsidR="003A7289" w:rsidRPr="00C86808">
        <w:rPr>
          <w:rFonts w:ascii="Arial" w:hAnsi="Arial" w:cs="Arial"/>
          <w:b/>
          <w:bCs/>
          <w:sz w:val="20"/>
          <w:szCs w:val="20"/>
        </w:rPr>
        <w:t>.</w:t>
      </w:r>
      <w:r w:rsidR="00DB5C3C" w:rsidRPr="00C86808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избору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народних</w:t>
      </w:r>
      <w:r w:rsidRPr="000A4C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0A4C5F">
        <w:rPr>
          <w:rFonts w:ascii="Arial" w:hAnsi="Arial" w:cs="Arial"/>
          <w:b/>
          <w:bCs/>
          <w:sz w:val="20"/>
          <w:szCs w:val="20"/>
          <w:u w:val="single"/>
        </w:rPr>
        <w:t>посланика</w:t>
      </w:r>
    </w:p>
    <w:p w14:paraId="28E17BD3" w14:textId="77777777" w:rsidR="008D184D" w:rsidRPr="007A5DB1" w:rsidRDefault="008D184D">
      <w:pPr>
        <w:rPr>
          <w:rFonts w:ascii="Arial" w:hAnsi="Arial" w:cs="Arial"/>
          <w:sz w:val="20"/>
          <w:szCs w:val="20"/>
        </w:rPr>
      </w:pPr>
    </w:p>
    <w:p w14:paraId="528F714C" w14:textId="6DFC9337" w:rsidR="00783CD2" w:rsidRPr="00635589" w:rsidRDefault="00DB5C3C" w:rsidP="00635589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="00D53FF7" w:rsidRPr="007A5DB1">
        <w:rPr>
          <w:rFonts w:ascii="Arial" w:hAnsi="Arial" w:cs="Arial"/>
          <w:b/>
          <w:bCs/>
          <w:sz w:val="20"/>
          <w:szCs w:val="20"/>
        </w:rPr>
        <w:t xml:space="preserve">  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104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46A5F3F0" w14:textId="19E4EFDD" w:rsidR="00DB5C3C" w:rsidRPr="0027373A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Републичке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изборне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комисије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бирачког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одбора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вези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избором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посланика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измени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број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датих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гласова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додавањем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одузимањем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гласачких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листића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гласова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пребројавању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резултат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избора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одговара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обављеном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гласању</w:t>
      </w:r>
      <w:r w:rsidR="00DB5C3C" w:rsidRPr="00273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5F1DA20" w14:textId="77777777" w:rsidR="00992C6B" w:rsidRPr="0027373A" w:rsidRDefault="00992C6B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36F7630B" w14:textId="09B61054" w:rsidR="00992C6B" w:rsidRPr="00B279A0" w:rsidRDefault="00F61CAF" w:rsidP="00992C6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3F3470F" w14:textId="5339679F" w:rsidR="006976D2" w:rsidRPr="00B279A0" w:rsidRDefault="00992C6B" w:rsidP="006976D2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</w:t>
      </w:r>
      <w:r w:rsidR="007011A3" w:rsidRPr="00B279A0">
        <w:rPr>
          <w:rFonts w:ascii="Arial" w:hAnsi="Arial" w:cs="Arial"/>
          <w:color w:val="0070C0"/>
          <w:sz w:val="20"/>
          <w:szCs w:val="20"/>
        </w:rPr>
        <w:t>08079</w:t>
      </w:r>
    </w:p>
    <w:p w14:paraId="3540289E" w14:textId="77777777" w:rsidR="00992C6B" w:rsidRPr="007A5DB1" w:rsidRDefault="00992C6B" w:rsidP="00105200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78C115B" w14:textId="06C7C6E5" w:rsidR="00DB5C3C" w:rsidRPr="007A5DB1" w:rsidRDefault="00DB5C3C" w:rsidP="00DB5C3C">
      <w:pPr>
        <w:rPr>
          <w:rFonts w:ascii="Arial" w:hAnsi="Arial" w:cs="Arial"/>
          <w:b/>
          <w:bCs/>
          <w:sz w:val="20"/>
          <w:szCs w:val="20"/>
        </w:rPr>
      </w:pPr>
      <w:bookmarkStart w:id="29" w:name="clan_105****"/>
      <w:bookmarkEnd w:id="29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 w:rsidR="00835C4B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1311B9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105****</w:t>
      </w:r>
    </w:p>
    <w:p w14:paraId="402E4CE4" w14:textId="744AF44D" w:rsidR="00835C4B" w:rsidRPr="007A5DB1" w:rsidRDefault="00835C4B" w:rsidP="00DB5C3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DB5C3C"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DB5C3C" w:rsidRPr="007A5D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2615F0">
        <w:rPr>
          <w:rFonts w:ascii="Arial" w:hAnsi="Arial" w:cs="Arial"/>
          <w:b/>
          <w:bCs/>
          <w:i/>
          <w:iCs/>
          <w:sz w:val="20"/>
          <w:szCs w:val="20"/>
        </w:rPr>
        <w:t>Престао</w:t>
      </w:r>
      <w:r w:rsidR="00DB5C3C" w:rsidRPr="007A5DB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/>
          <w:iCs/>
          <w:sz w:val="20"/>
          <w:szCs w:val="20"/>
        </w:rPr>
        <w:t>да</w:t>
      </w:r>
      <w:r w:rsidR="00DB5C3C" w:rsidRPr="007A5DB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/>
          <w:iCs/>
          <w:sz w:val="20"/>
          <w:szCs w:val="20"/>
        </w:rPr>
        <w:t>важи</w:t>
      </w:r>
      <w:r w:rsidR="00DB5C3C" w:rsidRPr="007A5DB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64672144" w14:textId="02AACB4B" w:rsidR="006976D2" w:rsidRPr="00007E34" w:rsidRDefault="00DB5C3C" w:rsidP="00007E34">
      <w:pPr>
        <w:spacing w:before="120" w:after="4"/>
        <w:rPr>
          <w:rFonts w:ascii="Arial" w:hAnsi="Arial" w:cs="Arial"/>
          <w:b/>
          <w:bCs/>
          <w:sz w:val="20"/>
          <w:szCs w:val="20"/>
        </w:rPr>
      </w:pPr>
      <w:bookmarkStart w:id="30" w:name="clan_106"/>
      <w:bookmarkEnd w:id="30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 w:rsidR="00835C4B" w:rsidRPr="007A5DB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106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52909C7D" w14:textId="7CCDAF4E" w:rsidR="007011A3" w:rsidRPr="000A51A8" w:rsidRDefault="002615F0" w:rsidP="000A51A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lastRenderedPageBreak/>
        <w:t>Новчаном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DB5C3C" w:rsidRPr="00A51F4C">
        <w:rPr>
          <w:rFonts w:ascii="Arial" w:eastAsia="Times New Roman" w:hAnsi="Arial" w:cs="Arial"/>
          <w:noProof w:val="0"/>
          <w:sz w:val="20"/>
          <w:szCs w:val="20"/>
          <w:lang w:bidi="en-US"/>
        </w:rPr>
        <w:t>:</w:t>
      </w:r>
    </w:p>
    <w:p w14:paraId="1F3073C3" w14:textId="1DF73482" w:rsidR="007011A3" w:rsidRPr="007A5DB1" w:rsidRDefault="002615F0" w:rsidP="003D40E9">
      <w:pPr>
        <w:pStyle w:val="ListParagraph"/>
        <w:numPr>
          <w:ilvl w:val="0"/>
          <w:numId w:val="13"/>
        </w:numPr>
        <w:ind w:left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обављених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посланика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позове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бирача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одговорност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због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гласања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захтева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њега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каже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како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зашто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није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гласао</w:t>
      </w:r>
      <w:r w:rsidR="00DB5C3C" w:rsidRPr="007A5DB1">
        <w:rPr>
          <w:rFonts w:ascii="Arial" w:hAnsi="Arial" w:cs="Arial"/>
          <w:sz w:val="20"/>
          <w:szCs w:val="20"/>
        </w:rPr>
        <w:t>,</w:t>
      </w:r>
    </w:p>
    <w:p w14:paraId="0BE814D1" w14:textId="7423F935" w:rsidR="00DB5C3C" w:rsidRPr="007A5DB1" w:rsidRDefault="002615F0" w:rsidP="003D40E9">
      <w:pPr>
        <w:pStyle w:val="ListParagraph"/>
        <w:numPr>
          <w:ilvl w:val="0"/>
          <w:numId w:val="13"/>
        </w:numPr>
        <w:ind w:left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изборима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посланика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уместо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другог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бирача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његовим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именом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истом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гласању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два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више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пута</w:t>
      </w:r>
      <w:r w:rsidR="00DB5C3C" w:rsidRPr="007A5DB1">
        <w:rPr>
          <w:rFonts w:ascii="Arial" w:hAnsi="Arial" w:cs="Arial"/>
          <w:sz w:val="20"/>
          <w:szCs w:val="20"/>
        </w:rPr>
        <w:t>,</w:t>
      </w:r>
    </w:p>
    <w:p w14:paraId="6C43B54A" w14:textId="17B10306" w:rsidR="007011A3" w:rsidRPr="000A51A8" w:rsidRDefault="002615F0" w:rsidP="003D40E9">
      <w:pPr>
        <w:pStyle w:val="ListParagraph"/>
        <w:numPr>
          <w:ilvl w:val="0"/>
          <w:numId w:val="13"/>
        </w:numPr>
        <w:ind w:left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изборима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посланике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уништи</w:t>
      </w:r>
      <w:r w:rsidR="00DB5C3C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оштети</w:t>
      </w:r>
      <w:r w:rsidR="00DB5C3C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одузме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прикрије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гласачки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листић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којим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обављено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гласање</w:t>
      </w:r>
      <w:r w:rsidR="00DB5C3C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неку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исправа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изборима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било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предмет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намењен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изборима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DB5C3C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гласању</w:t>
      </w:r>
      <w:r w:rsidR="00DB5C3C" w:rsidRPr="007A5DB1">
        <w:rPr>
          <w:rFonts w:ascii="Arial" w:hAnsi="Arial" w:cs="Arial"/>
          <w:sz w:val="20"/>
          <w:szCs w:val="20"/>
        </w:rPr>
        <w:t>.</w:t>
      </w:r>
    </w:p>
    <w:p w14:paraId="1DE530D4" w14:textId="15D73543" w:rsidR="00DB5C3C" w:rsidRPr="000A51A8" w:rsidRDefault="002615F0" w:rsidP="000A51A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Републичке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изборне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комисије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бирачког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одбора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вршењу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вези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наведеним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изборима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DB5C3C" w:rsidRPr="000A51A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0ED21C9" w14:textId="77777777" w:rsidR="00DB5C3C" w:rsidRPr="007A5DB1" w:rsidRDefault="00DD013B" w:rsidP="00FE32A6">
      <w:pPr>
        <w:ind w:left="360"/>
        <w:rPr>
          <w:rFonts w:ascii="Arial" w:hAnsi="Arial" w:cs="Arial"/>
          <w:i/>
          <w:iCs/>
          <w:sz w:val="20"/>
          <w:szCs w:val="20"/>
        </w:rPr>
      </w:pPr>
      <w:bookmarkStart w:id="31" w:name="clan_107****"/>
      <w:bookmarkEnd w:id="31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 w:rsidR="00B265BA"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14:paraId="5429C070" w14:textId="0D51568A" w:rsidR="007011A3" w:rsidRPr="00B279A0" w:rsidRDefault="00DE2056" w:rsidP="007011A3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32" w:name="clan_108***"/>
      <w:bookmarkEnd w:id="32"/>
      <w:r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  </w:t>
      </w:r>
      <w:r w:rsidR="00DD013B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6952DE5C" w14:textId="7F0EB776" w:rsidR="000F5C22" w:rsidRDefault="007011A3" w:rsidP="000F5C22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08079</w:t>
      </w:r>
    </w:p>
    <w:p w14:paraId="70116D6A" w14:textId="77777777" w:rsidR="004F4AD5" w:rsidRPr="00B279A0" w:rsidRDefault="004F4AD5" w:rsidP="00635589">
      <w:pPr>
        <w:widowControl w:val="0"/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</w:p>
    <w:p w14:paraId="1528700A" w14:textId="77777777" w:rsidR="006976D2" w:rsidRPr="00B279A0" w:rsidRDefault="006976D2">
      <w:pPr>
        <w:rPr>
          <w:rFonts w:ascii="Arial" w:hAnsi="Arial" w:cs="Arial"/>
          <w:color w:val="0070C0"/>
          <w:sz w:val="20"/>
          <w:szCs w:val="20"/>
        </w:rPr>
      </w:pPr>
    </w:p>
    <w:p w14:paraId="70F010FD" w14:textId="77777777" w:rsidR="00C65A57" w:rsidRDefault="00C65A57" w:rsidP="00661A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61F33A" w14:textId="77777777" w:rsidR="00C65A57" w:rsidRDefault="00C65A57" w:rsidP="00661A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DBBBFF" w14:textId="44C8BF5C" w:rsidR="005B09A0" w:rsidRPr="006D7BCA" w:rsidRDefault="00B265BA" w:rsidP="00661A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7BCA">
        <w:rPr>
          <w:rFonts w:ascii="Arial" w:hAnsi="Arial" w:cs="Arial"/>
          <w:b/>
          <w:bCs/>
          <w:sz w:val="20"/>
          <w:szCs w:val="20"/>
        </w:rPr>
        <w:t>1</w:t>
      </w:r>
      <w:r w:rsidR="00CA0A9E" w:rsidRPr="006D7BCA">
        <w:rPr>
          <w:rFonts w:ascii="Arial" w:hAnsi="Arial" w:cs="Arial"/>
          <w:b/>
          <w:bCs/>
          <w:sz w:val="20"/>
          <w:szCs w:val="20"/>
        </w:rPr>
        <w:t>3</w:t>
      </w:r>
      <w:r w:rsidRPr="006D7BCA">
        <w:rPr>
          <w:rFonts w:ascii="Arial" w:hAnsi="Arial" w:cs="Arial"/>
          <w:b/>
          <w:bCs/>
          <w:sz w:val="20"/>
          <w:szCs w:val="20"/>
        </w:rPr>
        <w:t xml:space="preserve">.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испитивању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жигосању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и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обележавању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оружја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направа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и</w:t>
      </w:r>
      <w:r w:rsidR="005B09A0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муниције</w:t>
      </w:r>
    </w:p>
    <w:p w14:paraId="18C80061" w14:textId="77777777" w:rsidR="005B09A0" w:rsidRPr="007A5DB1" w:rsidRDefault="005B09A0">
      <w:pPr>
        <w:rPr>
          <w:rFonts w:ascii="Arial" w:hAnsi="Arial" w:cs="Arial"/>
          <w:sz w:val="20"/>
          <w:szCs w:val="20"/>
        </w:rPr>
      </w:pPr>
    </w:p>
    <w:p w14:paraId="4703512C" w14:textId="2066A588" w:rsidR="00191D8B" w:rsidRPr="007A5DB1" w:rsidRDefault="005B09A0" w:rsidP="005B09A0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446855" w:rsidRPr="007A5DB1">
        <w:rPr>
          <w:rFonts w:ascii="Arial" w:hAnsi="Arial" w:cs="Arial"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40.</w:t>
      </w:r>
    </w:p>
    <w:p w14:paraId="14C1BF35" w14:textId="1AEA7A0B" w:rsidR="00110A89" w:rsidRPr="004F4AD5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испитује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жигоше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обележава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оружје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направе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муницију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2CE4B6C" w14:textId="594C7C7A" w:rsidR="005B09A0" w:rsidRPr="004F4AD5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Оружје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његови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делови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направе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муниција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средства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намењена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одузеће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8355DF0" w14:textId="42619010" w:rsidR="00687180" w:rsidRPr="007A5DB1" w:rsidRDefault="00687180" w:rsidP="00191D8B">
      <w:pPr>
        <w:ind w:left="360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975EF14" w14:textId="383EA39B" w:rsidR="00687180" w:rsidRPr="00B279A0" w:rsidRDefault="00191D8B" w:rsidP="00687180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8061109" w14:textId="3EAE3A28" w:rsidR="00143C72" w:rsidRPr="00B279A0" w:rsidRDefault="00687180" w:rsidP="00143C72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090119</w:t>
      </w:r>
      <w:r w:rsidR="005B09A0" w:rsidRPr="00B279A0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9C2D356" w14:textId="77777777" w:rsidR="00C42E96" w:rsidRPr="007A5DB1" w:rsidRDefault="00C42E96" w:rsidP="00B265BA">
      <w:pPr>
        <w:rPr>
          <w:rFonts w:ascii="Arial" w:hAnsi="Arial" w:cs="Arial"/>
          <w:sz w:val="20"/>
          <w:szCs w:val="20"/>
        </w:rPr>
      </w:pPr>
    </w:p>
    <w:p w14:paraId="3F300FBA" w14:textId="271F2D51" w:rsidR="005B09A0" w:rsidRPr="007A5DB1" w:rsidRDefault="002615F0" w:rsidP="00C42E9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Члан</w:t>
      </w:r>
      <w:r w:rsidR="005B09A0" w:rsidRPr="007A5DB1">
        <w:rPr>
          <w:rFonts w:ascii="Arial" w:hAnsi="Arial" w:cs="Arial"/>
          <w:b/>
          <w:bCs/>
          <w:sz w:val="20"/>
          <w:szCs w:val="20"/>
        </w:rPr>
        <w:t xml:space="preserve"> 41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5E2F3A9A" w14:textId="77777777" w:rsidR="00865CBA" w:rsidRPr="007A5DB1" w:rsidRDefault="00865CBA" w:rsidP="00C42E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CAE59CB" w14:textId="1E8036D9" w:rsidR="00ED5913" w:rsidRPr="004F4AD5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их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направи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жигове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ознаке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испитивање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жигосање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обележавање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оружја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направа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муниције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истој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такве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жигове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ознаке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преиначи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такве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преиначене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жигове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ознаке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E493404" w14:textId="1A2F8EE5" w:rsidR="005B09A0" w:rsidRPr="004F4AD5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Жигови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ознаке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одузеће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09A0" w:rsidRPr="004F4AD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95D5BC9" w14:textId="3CF06955" w:rsidR="00A5406F" w:rsidRPr="007A5DB1" w:rsidRDefault="00A5406F" w:rsidP="00143C72">
      <w:pPr>
        <w:pStyle w:val="ListParagraph"/>
        <w:widowControl w:val="0"/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3BC0107F" w14:textId="483B7B3F" w:rsidR="00ED5913" w:rsidRPr="00B279A0" w:rsidRDefault="004F30E4" w:rsidP="00ED5913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245BE90" w14:textId="77777777" w:rsidR="00ED5913" w:rsidRPr="00B279A0" w:rsidRDefault="00ED5913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090119 </w:t>
      </w:r>
    </w:p>
    <w:p w14:paraId="3D972229" w14:textId="3F6E44D4" w:rsidR="00A5406F" w:rsidRPr="007A5DB1" w:rsidRDefault="00A5406F" w:rsidP="00474C6A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43B187D6" w14:textId="445EEBB9" w:rsidR="00BF498D" w:rsidRPr="006976D2" w:rsidRDefault="005B09A0" w:rsidP="00CB719D">
      <w:pPr>
        <w:rPr>
          <w:rFonts w:ascii="Arial" w:hAnsi="Arial" w:cs="Arial"/>
          <w:b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</w:t>
      </w:r>
      <w:r w:rsidR="00CB719D" w:rsidRPr="007A5DB1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8C2F5A" w:rsidRPr="007A5DB1">
        <w:rPr>
          <w:rFonts w:ascii="Arial" w:hAnsi="Arial" w:cs="Arial"/>
          <w:b/>
          <w:sz w:val="20"/>
          <w:szCs w:val="20"/>
        </w:rPr>
        <w:t xml:space="preserve">  </w:t>
      </w:r>
      <w:r w:rsidR="00B7253A" w:rsidRPr="007A5DB1">
        <w:rPr>
          <w:rFonts w:ascii="Arial" w:hAnsi="Arial" w:cs="Arial"/>
          <w:b/>
          <w:sz w:val="20"/>
          <w:szCs w:val="20"/>
        </w:rPr>
        <w:t xml:space="preserve">  </w:t>
      </w:r>
      <w:r w:rsidR="00B265BA" w:rsidRPr="006976D2">
        <w:rPr>
          <w:rFonts w:ascii="Arial" w:hAnsi="Arial" w:cs="Arial"/>
          <w:b/>
          <w:sz w:val="20"/>
          <w:szCs w:val="20"/>
        </w:rPr>
        <w:t>1</w:t>
      </w:r>
      <w:r w:rsidR="007A6ABC" w:rsidRPr="006976D2">
        <w:rPr>
          <w:rFonts w:ascii="Arial" w:hAnsi="Arial" w:cs="Arial"/>
          <w:b/>
          <w:sz w:val="20"/>
          <w:szCs w:val="20"/>
        </w:rPr>
        <w:t>4</w:t>
      </w:r>
      <w:r w:rsidR="00B265BA" w:rsidRPr="006976D2">
        <w:rPr>
          <w:rFonts w:ascii="Arial" w:hAnsi="Arial" w:cs="Arial"/>
          <w:b/>
          <w:sz w:val="20"/>
          <w:szCs w:val="20"/>
        </w:rPr>
        <w:t>.</w:t>
      </w:r>
      <w:r w:rsidR="00CB719D" w:rsidRPr="006976D2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CB719D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CB719D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јавном</w:t>
      </w:r>
      <w:r w:rsidR="00CB719D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реду</w:t>
      </w:r>
      <w:r w:rsidR="00CB719D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и</w:t>
      </w:r>
      <w:r w:rsidR="00CB719D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миру</w:t>
      </w:r>
    </w:p>
    <w:p w14:paraId="173ECE77" w14:textId="13DC4C49" w:rsidR="00BF498D" w:rsidRPr="006976D2" w:rsidRDefault="00BF498D" w:rsidP="00275D8C">
      <w:pPr>
        <w:jc w:val="center"/>
        <w:rPr>
          <w:rFonts w:ascii="Arial" w:hAnsi="Arial" w:cs="Arial"/>
          <w:b/>
          <w:noProof w:val="0"/>
          <w:color w:val="FF0000"/>
          <w:sz w:val="20"/>
          <w:szCs w:val="20"/>
          <w:lang w:val="en-GB"/>
        </w:rPr>
      </w:pPr>
      <w:r w:rsidRPr="006976D2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 </w:t>
      </w:r>
    </w:p>
    <w:p w14:paraId="5F8368D2" w14:textId="7167D52A" w:rsidR="00BF498D" w:rsidRPr="007A5DB1" w:rsidRDefault="00BF498D" w:rsidP="003C4115">
      <w:pPr>
        <w:pStyle w:val="ListParagraph"/>
        <w:widowControl w:val="0"/>
        <w:tabs>
          <w:tab w:val="left" w:pos="810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</w:t>
      </w:r>
      <w:r w:rsidR="003219EB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BD09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23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4F5925F7" w14:textId="7F6325CA" w:rsidR="00BF498D" w:rsidRPr="007A5DB1" w:rsidRDefault="00BF498D" w:rsidP="00BF498D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2615F0">
        <w:rPr>
          <w:rFonts w:ascii="Arial" w:hAnsi="Arial" w:cs="Arial"/>
          <w:b/>
          <w:bCs/>
          <w:sz w:val="20"/>
          <w:szCs w:val="20"/>
        </w:rPr>
        <w:t>Ометање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службеног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лица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у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вршењу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службене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дужности</w:t>
      </w:r>
    </w:p>
    <w:p w14:paraId="2A12613A" w14:textId="77777777" w:rsidR="00BF498D" w:rsidRPr="007A5DB1" w:rsidRDefault="00BF498D" w:rsidP="003C4115">
      <w:pPr>
        <w:pStyle w:val="ListParagraph"/>
        <w:widowControl w:val="0"/>
        <w:tabs>
          <w:tab w:val="left" w:pos="810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bookmarkStart w:id="33" w:name="clan_23"/>
      <w:bookmarkEnd w:id="33"/>
      <w:r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                                                                                     </w:t>
      </w:r>
    </w:p>
    <w:p w14:paraId="569B2B43" w14:textId="0C7CCBA5" w:rsidR="003029F0" w:rsidRPr="00027676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напасти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покуша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нападне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нападне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омета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службено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надлежних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службене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D4167DC" w14:textId="76D03B7C" w:rsidR="003029F0" w:rsidRPr="00027676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приликом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службеном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оружја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маши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оружје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лаку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57AD6F1" w14:textId="1D8CA65B" w:rsidR="00BF498D" w:rsidRPr="00027676" w:rsidRDefault="002615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приликом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службено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потегне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оружје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7EBD110" w14:textId="77777777" w:rsidR="003029F0" w:rsidRPr="0027373A" w:rsidRDefault="003029F0" w:rsidP="0027373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239AA4BD" w14:textId="6F685052" w:rsidR="003029F0" w:rsidRPr="00B279A0" w:rsidRDefault="00CE46A8" w:rsidP="003029F0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    </w:t>
      </w:r>
      <w:r w:rsidR="00C812C4"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A28BAD3" w14:textId="34CE2468" w:rsidR="00580ACF" w:rsidRPr="00B279A0" w:rsidRDefault="003029F0" w:rsidP="0059291A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279A0">
        <w:rPr>
          <w:rFonts w:ascii="Arial" w:hAnsi="Arial" w:cs="Arial"/>
          <w:color w:val="0070C0"/>
          <w:sz w:val="20"/>
          <w:szCs w:val="20"/>
        </w:rPr>
        <w:t xml:space="preserve">  02019 </w:t>
      </w:r>
    </w:p>
    <w:p w14:paraId="551E8A35" w14:textId="1B7B0912" w:rsidR="00CA6E1B" w:rsidRPr="00B279A0" w:rsidRDefault="002615F0" w:rsidP="003D40E9">
      <w:pPr>
        <w:pStyle w:val="ListParagraph"/>
        <w:numPr>
          <w:ilvl w:val="0"/>
          <w:numId w:val="3"/>
        </w:numPr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Варијабла</w:t>
      </w:r>
      <w:r w:rsidR="00CA6E1B" w:rsidRPr="00B279A0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разрставања</w:t>
      </w:r>
      <w:r w:rsidR="00CA6E1B" w:rsidRPr="00B279A0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жртве</w:t>
      </w:r>
      <w:r w:rsidR="00CA6E1B" w:rsidRPr="00B279A0">
        <w:rPr>
          <w:rFonts w:ascii="Arial" w:hAnsi="Arial" w:cs="Arial"/>
          <w:color w:val="0070C0"/>
          <w:sz w:val="20"/>
          <w:szCs w:val="20"/>
        </w:rPr>
        <w:t xml:space="preserve"> LS1b (</w:t>
      </w:r>
      <w:r>
        <w:rPr>
          <w:rFonts w:ascii="Arial" w:hAnsi="Arial" w:cs="Arial"/>
          <w:color w:val="0070C0"/>
          <w:sz w:val="20"/>
          <w:szCs w:val="20"/>
        </w:rPr>
        <w:t>службено</w:t>
      </w:r>
      <w:r w:rsidR="00CA6E1B" w:rsidRPr="00B279A0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лице</w:t>
      </w:r>
      <w:r w:rsidR="00CA6E1B" w:rsidRPr="00B279A0">
        <w:rPr>
          <w:rFonts w:ascii="Arial" w:hAnsi="Arial" w:cs="Arial"/>
          <w:color w:val="0070C0"/>
          <w:sz w:val="20"/>
          <w:szCs w:val="20"/>
        </w:rPr>
        <w:t xml:space="preserve">) </w:t>
      </w:r>
    </w:p>
    <w:p w14:paraId="5505E8C4" w14:textId="266DDCC8" w:rsidR="00853AEA" w:rsidRPr="00B279A0" w:rsidRDefault="00853AEA" w:rsidP="00853AEA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5FBBB654" w14:textId="3F4E8DE8" w:rsidR="00853AEA" w:rsidRPr="007A5DB1" w:rsidRDefault="00853AEA" w:rsidP="00853AEA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13E2037" w14:textId="77777777" w:rsidR="008C3C97" w:rsidRDefault="00BF498D" w:rsidP="00BF498D">
      <w:pPr>
        <w:rPr>
          <w:rFonts w:ascii="Arial" w:hAnsi="Arial" w:cs="Arial"/>
          <w:b/>
          <w:sz w:val="20"/>
          <w:szCs w:val="20"/>
        </w:rPr>
      </w:pPr>
      <w:r w:rsidRPr="00BD09D0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D658F8" w:rsidRPr="00BD09D0">
        <w:rPr>
          <w:rFonts w:ascii="Arial" w:hAnsi="Arial" w:cs="Arial"/>
          <w:b/>
          <w:sz w:val="20"/>
          <w:szCs w:val="20"/>
        </w:rPr>
        <w:t xml:space="preserve">   </w:t>
      </w:r>
      <w:r w:rsidRPr="00BD09D0">
        <w:rPr>
          <w:rFonts w:ascii="Arial" w:hAnsi="Arial" w:cs="Arial"/>
          <w:b/>
          <w:sz w:val="20"/>
          <w:szCs w:val="20"/>
        </w:rPr>
        <w:t xml:space="preserve">  </w:t>
      </w:r>
      <w:r w:rsidR="00D02DE2" w:rsidRPr="00BD09D0">
        <w:rPr>
          <w:rFonts w:ascii="Arial" w:hAnsi="Arial" w:cs="Arial"/>
          <w:b/>
          <w:sz w:val="20"/>
          <w:szCs w:val="20"/>
        </w:rPr>
        <w:t xml:space="preserve"> </w:t>
      </w:r>
    </w:p>
    <w:p w14:paraId="20EEDF3D" w14:textId="166FFCB3" w:rsidR="00BF498D" w:rsidRPr="00BD09D0" w:rsidRDefault="00B265BA" w:rsidP="008C3C97">
      <w:pPr>
        <w:jc w:val="center"/>
        <w:rPr>
          <w:rFonts w:ascii="Arial" w:hAnsi="Arial" w:cs="Arial"/>
          <w:b/>
          <w:sz w:val="20"/>
          <w:szCs w:val="20"/>
        </w:rPr>
      </w:pPr>
      <w:r w:rsidRPr="00BD09D0">
        <w:rPr>
          <w:rFonts w:ascii="Arial" w:hAnsi="Arial" w:cs="Arial"/>
          <w:b/>
          <w:sz w:val="20"/>
          <w:szCs w:val="20"/>
        </w:rPr>
        <w:lastRenderedPageBreak/>
        <w:t>1</w:t>
      </w:r>
      <w:r w:rsidR="007A6ABC" w:rsidRPr="00BD09D0">
        <w:rPr>
          <w:rFonts w:ascii="Arial" w:hAnsi="Arial" w:cs="Arial"/>
          <w:b/>
          <w:sz w:val="20"/>
          <w:szCs w:val="20"/>
        </w:rPr>
        <w:t>5</w:t>
      </w:r>
      <w:r w:rsidRPr="00BD09D0">
        <w:rPr>
          <w:rFonts w:ascii="Arial" w:hAnsi="Arial" w:cs="Arial"/>
          <w:b/>
          <w:sz w:val="20"/>
          <w:szCs w:val="20"/>
        </w:rPr>
        <w:t>.</w:t>
      </w:r>
      <w:r w:rsidR="00BF498D" w:rsidRPr="00BD09D0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D658F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D658F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људским</w:t>
      </w:r>
      <w:r w:rsidR="00D658F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ћелијама</w:t>
      </w:r>
      <w:r w:rsidR="00D658F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и</w:t>
      </w:r>
      <w:r w:rsidR="00D658F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ткивима</w:t>
      </w:r>
    </w:p>
    <w:p w14:paraId="06F6E1E8" w14:textId="5FE2449C" w:rsidR="00B265BA" w:rsidRPr="00DF4D2C" w:rsidRDefault="00BF498D" w:rsidP="00BF498D">
      <w:pPr>
        <w:rPr>
          <w:rFonts w:ascii="Arial" w:hAnsi="Arial" w:cs="Arial"/>
          <w:bCs/>
          <w:iCs/>
          <w:noProof w:val="0"/>
          <w:color w:val="FF0000"/>
          <w:sz w:val="20"/>
          <w:szCs w:val="20"/>
          <w:lang w:val="en-GB"/>
        </w:rPr>
      </w:pPr>
      <w:r w:rsidRPr="007A5DB1">
        <w:rPr>
          <w:rFonts w:ascii="Arial" w:hAnsi="Arial" w:cs="Arial"/>
          <w:i/>
          <w:iCs/>
          <w:color w:val="FF0000"/>
          <w:sz w:val="20"/>
          <w:szCs w:val="20"/>
        </w:rPr>
        <w:t xml:space="preserve">                                               </w:t>
      </w:r>
    </w:p>
    <w:p w14:paraId="48454458" w14:textId="7AA79936" w:rsidR="00BF498D" w:rsidRDefault="00BF498D" w:rsidP="00BF498D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</w:t>
      </w:r>
      <w:r w:rsidR="00B265BA" w:rsidRPr="007A5DB1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D658F8" w:rsidRPr="007A5DB1">
        <w:rPr>
          <w:rFonts w:ascii="Arial" w:hAnsi="Arial" w:cs="Arial"/>
          <w:sz w:val="20"/>
          <w:szCs w:val="20"/>
        </w:rPr>
        <w:t xml:space="preserve">       </w:t>
      </w:r>
      <w:r w:rsidR="002615F0">
        <w:rPr>
          <w:rFonts w:ascii="Arial" w:hAnsi="Arial" w:cs="Arial"/>
          <w:b/>
          <w:bCs/>
          <w:sz w:val="20"/>
          <w:szCs w:val="20"/>
        </w:rPr>
        <w:t>Кривична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дела</w:t>
      </w:r>
    </w:p>
    <w:p w14:paraId="699E3F4D" w14:textId="77777777" w:rsidR="00DF4D2C" w:rsidRPr="007A5DB1" w:rsidRDefault="00DF4D2C" w:rsidP="00BF498D">
      <w:pPr>
        <w:rPr>
          <w:rFonts w:ascii="Arial" w:hAnsi="Arial" w:cs="Arial"/>
          <w:b/>
          <w:bCs/>
          <w:sz w:val="20"/>
          <w:szCs w:val="20"/>
        </w:rPr>
      </w:pPr>
    </w:p>
    <w:p w14:paraId="1EB06B0D" w14:textId="138A9709" w:rsidR="00BC40B4" w:rsidRPr="007A5DB1" w:rsidRDefault="00BF498D" w:rsidP="00BF498D">
      <w:pPr>
        <w:rPr>
          <w:rFonts w:ascii="Arial" w:hAnsi="Arial" w:cs="Arial"/>
          <w:b/>
          <w:bCs/>
          <w:sz w:val="20"/>
          <w:szCs w:val="20"/>
        </w:rPr>
      </w:pPr>
      <w:bookmarkStart w:id="34" w:name="clan_51"/>
      <w:bookmarkEnd w:id="34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B265BA" w:rsidRPr="007A5DB1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D658F8" w:rsidRPr="007A5DB1">
        <w:rPr>
          <w:rFonts w:ascii="Arial" w:hAnsi="Arial" w:cs="Arial"/>
          <w:b/>
          <w:bCs/>
          <w:sz w:val="20"/>
          <w:szCs w:val="20"/>
        </w:rPr>
        <w:t xml:space="preserve">   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51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3D6903DC" w14:textId="6CC0F798" w:rsidR="0033208B" w:rsidRPr="00027676" w:rsidRDefault="002615F0" w:rsidP="00DF35D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какву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примене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примене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врбује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превози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пребацује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предаје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купује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примени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примене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предмет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комерцијалне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трговине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4FD6BD6" w14:textId="61EAB875" w:rsidR="00BF498D" w:rsidRPr="00027676" w:rsidRDefault="002615F0" w:rsidP="00DF35D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5406F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91EA126" w14:textId="4E0D4D77" w:rsidR="00BF498D" w:rsidRPr="00027676" w:rsidRDefault="002615F0" w:rsidP="00DF35D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5406F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12A1DF54" w14:textId="6B956A7D" w:rsidR="00BF498D" w:rsidRPr="00027676" w:rsidRDefault="002615F0" w:rsidP="00DF35D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bookmarkStart w:id="35" w:name="_Hlk61426205"/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5406F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bookmarkEnd w:id="35"/>
    </w:p>
    <w:p w14:paraId="67015861" w14:textId="469CB520" w:rsidR="00BF498D" w:rsidRPr="00027676" w:rsidRDefault="002615F0" w:rsidP="00DF35D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33208B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DBC1229" w14:textId="77777777" w:rsidR="004766B7" w:rsidRPr="00D529A8" w:rsidRDefault="004766B7" w:rsidP="00D529A8">
      <w:pPr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615435D3" w14:textId="358DF7D8" w:rsidR="00511E55" w:rsidRPr="00D122B8" w:rsidRDefault="005C0C8E" w:rsidP="00511E55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279A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D122B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6A1C7CD" w14:textId="28B5A183" w:rsidR="00511E55" w:rsidRPr="00B37B5D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bookmarkStart w:id="36" w:name="_Hlk74309849"/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511E55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bookmarkEnd w:id="36"/>
    <w:p w14:paraId="634FA3FB" w14:textId="39BCD5FB" w:rsidR="0001697F" w:rsidRPr="00B37B5D" w:rsidRDefault="00511E55" w:rsidP="0001697F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B37B5D">
        <w:rPr>
          <w:rFonts w:ascii="Arial" w:hAnsi="Arial" w:cs="Arial"/>
          <w:color w:val="0070C0"/>
          <w:sz w:val="20"/>
          <w:szCs w:val="20"/>
        </w:rPr>
        <w:t xml:space="preserve"> 02119</w:t>
      </w:r>
    </w:p>
    <w:p w14:paraId="009B3020" w14:textId="38DBCB6F" w:rsidR="0001697F" w:rsidRPr="00B37B5D" w:rsidRDefault="002615F0" w:rsidP="0001697F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887B9A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 </w:t>
      </w: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887B9A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887B9A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. </w:t>
      </w:r>
      <w:r w:rsidR="00887B9A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</w:p>
    <w:p w14:paraId="6FE30067" w14:textId="7C24D447" w:rsidR="00B602A6" w:rsidRPr="00B37B5D" w:rsidRDefault="00887B9A" w:rsidP="00EF36B1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B37B5D">
        <w:rPr>
          <w:rFonts w:ascii="Arial" w:hAnsi="Arial" w:cs="Arial"/>
          <w:color w:val="0070C0"/>
          <w:sz w:val="20"/>
          <w:szCs w:val="20"/>
        </w:rPr>
        <w:t>02119</w:t>
      </w:r>
    </w:p>
    <w:p w14:paraId="605A5AC4" w14:textId="2070BBF9" w:rsidR="0001697F" w:rsidRPr="00B37B5D" w:rsidRDefault="002615F0" w:rsidP="003D40E9">
      <w:pPr>
        <w:pStyle w:val="ListParagraph"/>
        <w:numPr>
          <w:ilvl w:val="0"/>
          <w:numId w:val="3"/>
        </w:numPr>
        <w:ind w:left="2664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6E5CF7"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6E5CF7"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могуће</w:t>
      </w:r>
      <w:r w:rsidR="006E5CF7"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жртве</w:t>
      </w:r>
      <w:r w:rsidR="006E5CF7"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STV1 (</w:t>
      </w:r>
      <w:r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малолетно</w:t>
      </w:r>
      <w:r w:rsidR="006E5CF7"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6E5CF7" w:rsidRPr="00B37B5D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) </w:t>
      </w:r>
    </w:p>
    <w:p w14:paraId="2B0589F0" w14:textId="77777777" w:rsidR="00511E55" w:rsidRPr="00B37B5D" w:rsidRDefault="00511E55" w:rsidP="00673834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Stav 3</w:t>
      </w:r>
    </w:p>
    <w:p w14:paraId="0E8988FE" w14:textId="77777777" w:rsidR="00511E55" w:rsidRPr="00673834" w:rsidRDefault="00511E55" w:rsidP="00673834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673834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020111</w:t>
      </w:r>
    </w:p>
    <w:p w14:paraId="4D5932B8" w14:textId="1EF824F1" w:rsidR="00511E55" w:rsidRPr="00B37B5D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511E55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 </w:t>
      </w: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511E55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511E55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. </w:t>
      </w:r>
      <w:r w:rsidR="00511E55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. </w:t>
      </w:r>
      <w:r w:rsidR="00380CC5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и </w:t>
      </w:r>
      <w:r w:rsidR="00511E55"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2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</w:p>
    <w:p w14:paraId="71FB8A64" w14:textId="77777777" w:rsidR="00511E55" w:rsidRPr="00B37B5D" w:rsidRDefault="00511E55" w:rsidP="00B46C56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B37B5D">
        <w:rPr>
          <w:rFonts w:ascii="Arial" w:hAnsi="Arial" w:cs="Arial"/>
          <w:color w:val="0070C0"/>
          <w:sz w:val="20"/>
          <w:szCs w:val="20"/>
        </w:rPr>
        <w:t>0109</w:t>
      </w:r>
    </w:p>
    <w:p w14:paraId="59F91E74" w14:textId="3CC8B7B1" w:rsidR="00511E55" w:rsidRPr="00D122B8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37B5D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511E55" w:rsidRPr="00D122B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5</w:t>
      </w:r>
    </w:p>
    <w:p w14:paraId="39A86A4A" w14:textId="542CCB4E" w:rsidR="00A5406F" w:rsidRPr="00D122B8" w:rsidRDefault="00511E55" w:rsidP="00B46C56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D122B8">
        <w:rPr>
          <w:rFonts w:ascii="Arial" w:hAnsi="Arial" w:cs="Arial"/>
          <w:color w:val="0070C0"/>
          <w:sz w:val="20"/>
          <w:szCs w:val="20"/>
        </w:rPr>
        <w:t>02</w:t>
      </w:r>
      <w:r w:rsidR="0033208B" w:rsidRPr="00D122B8">
        <w:rPr>
          <w:rFonts w:ascii="Arial" w:hAnsi="Arial" w:cs="Arial"/>
          <w:color w:val="0070C0"/>
          <w:sz w:val="20"/>
          <w:szCs w:val="20"/>
        </w:rPr>
        <w:t>119</w:t>
      </w:r>
    </w:p>
    <w:p w14:paraId="56A6EFFE" w14:textId="15B897E2" w:rsidR="00367F3D" w:rsidRPr="00B279A0" w:rsidRDefault="00BF498D" w:rsidP="00BF498D">
      <w:p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37" w:name="clan_52"/>
      <w:bookmarkEnd w:id="37"/>
      <w:r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                            </w:t>
      </w:r>
      <w:r w:rsidR="00B265BA" w:rsidRPr="00B279A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</w:t>
      </w:r>
    </w:p>
    <w:p w14:paraId="2CF6074E" w14:textId="115F852F" w:rsidR="00D47F05" w:rsidRPr="007A5DB1" w:rsidRDefault="008837E3" w:rsidP="00D529A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Члан</w:t>
      </w:r>
      <w:r w:rsidR="00BF498D" w:rsidRPr="007A5DB1">
        <w:rPr>
          <w:rFonts w:ascii="Arial" w:hAnsi="Arial" w:cs="Arial"/>
          <w:b/>
          <w:bCs/>
          <w:sz w:val="20"/>
          <w:szCs w:val="20"/>
        </w:rPr>
        <w:t xml:space="preserve"> 52</w:t>
      </w:r>
      <w:r w:rsidR="00207E91">
        <w:rPr>
          <w:rFonts w:ascii="Arial" w:hAnsi="Arial" w:cs="Arial"/>
          <w:b/>
          <w:bCs/>
          <w:sz w:val="20"/>
          <w:szCs w:val="20"/>
        </w:rPr>
        <w:t>.</w:t>
      </w:r>
    </w:p>
    <w:p w14:paraId="3003CB62" w14:textId="2760F977" w:rsidR="00BF498D" w:rsidRPr="00027676" w:rsidRDefault="002615F0" w:rsidP="002F634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примењује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примене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писмени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пристанак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усмено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писменом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облику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противило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даривању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чији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породице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блиско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изричито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успротивило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даривању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умрлог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кога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дијагностикована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утврђена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мождана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прописаним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63799F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1C9E3C28" w14:textId="2F3DAFAD" w:rsidR="00BF498D" w:rsidRPr="00027676" w:rsidRDefault="002615F0" w:rsidP="002F634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CF393B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D767DEE" w14:textId="00A0C2B3" w:rsidR="00BF498D" w:rsidRPr="00027676" w:rsidRDefault="002615F0" w:rsidP="002F634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5406F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45CA0487" w14:textId="18D60D43" w:rsidR="00BF498D" w:rsidRPr="00027676" w:rsidRDefault="002615F0" w:rsidP="002F634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ћелија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ткива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</w:p>
    <w:p w14:paraId="721C8CA0" w14:textId="3F3EA1EC" w:rsidR="00BF498D" w:rsidRPr="002F6348" w:rsidRDefault="002615F0" w:rsidP="002F634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F498D"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2767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F498D" w:rsidRPr="002F634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C4BD14F" w14:textId="77777777" w:rsidR="00BF498D" w:rsidRPr="002F6348" w:rsidRDefault="00BF498D" w:rsidP="002F6348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2587832C" w14:textId="421579A7" w:rsidR="00CF393B" w:rsidRPr="002C24CC" w:rsidRDefault="00BF498D" w:rsidP="00CF393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C24CC">
        <w:rPr>
          <w:rFonts w:ascii="Arial" w:hAnsi="Arial" w:cs="Arial"/>
          <w:sz w:val="20"/>
          <w:szCs w:val="20"/>
        </w:rPr>
        <w:t xml:space="preserve">  </w:t>
      </w:r>
      <w:r w:rsidR="008D6A12" w:rsidRPr="002C24CC">
        <w:rPr>
          <w:rFonts w:ascii="Arial" w:hAnsi="Arial" w:cs="Arial"/>
          <w:sz w:val="20"/>
          <w:szCs w:val="20"/>
        </w:rPr>
        <w:t xml:space="preserve">       </w:t>
      </w:r>
      <w:r w:rsidR="00C812C4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ICCS code</w:t>
      </w:r>
    </w:p>
    <w:p w14:paraId="5ABFFEA2" w14:textId="1565351D" w:rsidR="00CF393B" w:rsidRPr="002C24CC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p w14:paraId="129869EA" w14:textId="642B0DDB" w:rsidR="00CF393B" w:rsidRPr="002C24CC" w:rsidRDefault="00CF393B" w:rsidP="00B46C56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2C24CC">
        <w:rPr>
          <w:rFonts w:ascii="Arial" w:hAnsi="Arial" w:cs="Arial"/>
          <w:color w:val="0070C0"/>
          <w:sz w:val="20"/>
          <w:szCs w:val="20"/>
        </w:rPr>
        <w:t>02119</w:t>
      </w:r>
    </w:p>
    <w:p w14:paraId="7FF4D5FA" w14:textId="3DCC1A41" w:rsidR="009C22C6" w:rsidRPr="002C24CC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9C22C6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 </w:t>
      </w: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9C22C6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9C22C6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. </w:t>
      </w:r>
      <w:r w:rsidR="009C22C6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</w:p>
    <w:p w14:paraId="51A87CCF" w14:textId="5050D6E3" w:rsidR="009C22C6" w:rsidRPr="002C24CC" w:rsidRDefault="009C22C6" w:rsidP="00F75D6B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2C24CC">
        <w:rPr>
          <w:rFonts w:ascii="Arial" w:hAnsi="Arial" w:cs="Arial"/>
          <w:color w:val="0070C0"/>
          <w:sz w:val="20"/>
          <w:szCs w:val="20"/>
        </w:rPr>
        <w:t>02119</w:t>
      </w:r>
    </w:p>
    <w:p w14:paraId="1580E0F5" w14:textId="319D66DE" w:rsidR="00443D2B" w:rsidRPr="002C24CC" w:rsidRDefault="002615F0" w:rsidP="003D40E9">
      <w:pPr>
        <w:pStyle w:val="ListParagraph"/>
        <w:numPr>
          <w:ilvl w:val="0"/>
          <w:numId w:val="3"/>
        </w:numPr>
        <w:ind w:left="2664"/>
        <w:jc w:val="both"/>
        <w:rPr>
          <w:rFonts w:ascii="Arial" w:hAnsi="Arial" w:cs="Arial"/>
          <w:color w:val="0070C0"/>
          <w:sz w:val="20"/>
          <w:szCs w:val="20"/>
        </w:rPr>
      </w:pPr>
      <w:r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443D2B"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443D2B"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могуће</w:t>
      </w:r>
      <w:r w:rsidR="00443D2B"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жртве</w:t>
      </w:r>
      <w:r w:rsidR="00443D2B"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STV1 (</w:t>
      </w:r>
      <w:r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малолетно</w:t>
      </w:r>
      <w:r w:rsidR="00443D2B"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443D2B" w:rsidRPr="002C24CC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)</w:t>
      </w:r>
    </w:p>
    <w:p w14:paraId="7C240069" w14:textId="5CEFDE6A" w:rsidR="00CF393B" w:rsidRPr="002C24CC" w:rsidRDefault="002615F0" w:rsidP="00925168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lastRenderedPageBreak/>
        <w:t>Став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</w:t>
      </w:r>
    </w:p>
    <w:p w14:paraId="0C30A426" w14:textId="77777777" w:rsidR="00CF393B" w:rsidRPr="002C24CC" w:rsidRDefault="00CF393B" w:rsidP="00B46C56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2C24CC">
        <w:rPr>
          <w:rFonts w:ascii="Arial" w:hAnsi="Arial" w:cs="Arial"/>
          <w:color w:val="0070C0"/>
          <w:sz w:val="20"/>
          <w:szCs w:val="20"/>
        </w:rPr>
        <w:t>020111</w:t>
      </w:r>
    </w:p>
    <w:p w14:paraId="4115FDC7" w14:textId="3931CD89" w:rsidR="00CF393B" w:rsidRPr="002C24CC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 </w:t>
      </w: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. 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  <w:r w:rsidR="0038151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 и 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2</w:t>
      </w:r>
      <w:r w:rsid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</w:p>
    <w:p w14:paraId="03B58913" w14:textId="2E173EBA" w:rsidR="00CF393B" w:rsidRPr="002C24CC" w:rsidRDefault="00D47F05" w:rsidP="00B46C56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2C24CC">
        <w:rPr>
          <w:rFonts w:ascii="Arial" w:hAnsi="Arial" w:cs="Arial"/>
          <w:color w:val="0070C0"/>
          <w:sz w:val="20"/>
          <w:szCs w:val="20"/>
        </w:rPr>
        <w:t xml:space="preserve"> </w:t>
      </w:r>
      <w:r w:rsidR="00CF393B" w:rsidRPr="002C24CC">
        <w:rPr>
          <w:rFonts w:ascii="Arial" w:hAnsi="Arial" w:cs="Arial"/>
          <w:color w:val="0070C0"/>
          <w:sz w:val="20"/>
          <w:szCs w:val="20"/>
        </w:rPr>
        <w:t>0109</w:t>
      </w:r>
    </w:p>
    <w:p w14:paraId="66583FD8" w14:textId="1B8F57D1" w:rsidR="00CF393B" w:rsidRPr="002C24CC" w:rsidRDefault="002615F0" w:rsidP="00B46C56">
      <w:pPr>
        <w:pStyle w:val="ListParagraph"/>
        <w:numPr>
          <w:ilvl w:val="0"/>
          <w:numId w:val="1"/>
        </w:numPr>
        <w:ind w:left="1224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CF393B" w:rsidRPr="002C24CC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5</w:t>
      </w:r>
    </w:p>
    <w:p w14:paraId="1E50A83B" w14:textId="2ADD31F3" w:rsidR="003E6B99" w:rsidRPr="00F24F45" w:rsidRDefault="00CF393B" w:rsidP="00207E91">
      <w:pPr>
        <w:widowControl w:val="0"/>
        <w:numPr>
          <w:ilvl w:val="1"/>
          <w:numId w:val="1"/>
        </w:numPr>
        <w:autoSpaceDE w:val="0"/>
        <w:autoSpaceDN w:val="0"/>
        <w:ind w:left="1944"/>
        <w:jc w:val="both"/>
        <w:rPr>
          <w:rFonts w:ascii="Arial" w:hAnsi="Arial" w:cs="Arial"/>
          <w:color w:val="0070C0"/>
          <w:sz w:val="20"/>
          <w:szCs w:val="20"/>
        </w:rPr>
      </w:pPr>
      <w:r w:rsidRPr="002C24CC">
        <w:rPr>
          <w:rFonts w:ascii="Arial" w:hAnsi="Arial" w:cs="Arial"/>
          <w:color w:val="0070C0"/>
          <w:sz w:val="20"/>
          <w:szCs w:val="20"/>
        </w:rPr>
        <w:t>02119</w:t>
      </w:r>
    </w:p>
    <w:p w14:paraId="13A98EDB" w14:textId="3543449F" w:rsidR="00BF498D" w:rsidRPr="007A5DB1" w:rsidRDefault="00BF498D" w:rsidP="008D6A12">
      <w:pPr>
        <w:jc w:val="both"/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            </w:t>
      </w:r>
    </w:p>
    <w:p w14:paraId="6ADA2226" w14:textId="68696C0C" w:rsidR="00BF498D" w:rsidRPr="00D47F05" w:rsidRDefault="00BF498D" w:rsidP="00BF498D">
      <w:pPr>
        <w:rPr>
          <w:rFonts w:ascii="Arial" w:hAnsi="Arial" w:cs="Arial"/>
          <w:b/>
          <w:color w:val="FF0000"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CF393B" w:rsidRPr="007A5DB1">
        <w:rPr>
          <w:rFonts w:ascii="Arial" w:hAnsi="Arial" w:cs="Arial"/>
          <w:sz w:val="20"/>
          <w:szCs w:val="20"/>
        </w:rPr>
        <w:t xml:space="preserve">    </w:t>
      </w:r>
      <w:r w:rsidR="007A3D7F" w:rsidRPr="00D47F05">
        <w:rPr>
          <w:rFonts w:ascii="Arial" w:hAnsi="Arial" w:cs="Arial"/>
          <w:b/>
          <w:sz w:val="20"/>
          <w:szCs w:val="20"/>
        </w:rPr>
        <w:t>1</w:t>
      </w:r>
      <w:r w:rsidR="00C32B7A" w:rsidRPr="00D47F05">
        <w:rPr>
          <w:rFonts w:ascii="Arial" w:hAnsi="Arial" w:cs="Arial"/>
          <w:b/>
          <w:sz w:val="20"/>
          <w:szCs w:val="20"/>
        </w:rPr>
        <w:t>6</w:t>
      </w:r>
      <w:r w:rsidR="007A3D7F" w:rsidRPr="00D47F05">
        <w:rPr>
          <w:rFonts w:ascii="Arial" w:hAnsi="Arial" w:cs="Arial"/>
          <w:b/>
          <w:sz w:val="20"/>
          <w:szCs w:val="20"/>
        </w:rPr>
        <w:t>.</w:t>
      </w:r>
      <w:r w:rsidRPr="00D47F05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3C2AA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3C2AA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осигурању</w:t>
      </w:r>
    </w:p>
    <w:p w14:paraId="7DB0BDC7" w14:textId="70114EDC" w:rsidR="00853AEA" w:rsidRPr="007A5DB1" w:rsidRDefault="00853AEA" w:rsidP="00925168">
      <w:pPr>
        <w:ind w:left="2880" w:firstLine="720"/>
        <w:rPr>
          <w:rFonts w:ascii="Arial" w:hAnsi="Arial" w:cs="Arial"/>
          <w:bCs/>
          <w:iCs/>
          <w:noProof w:val="0"/>
          <w:color w:val="FF0000"/>
          <w:sz w:val="20"/>
          <w:szCs w:val="20"/>
          <w:lang w:val="en-GB"/>
        </w:rPr>
      </w:pPr>
      <w:r w:rsidRPr="007A5DB1">
        <w:rPr>
          <w:rFonts w:ascii="Arial" w:hAnsi="Arial" w:cs="Arial"/>
          <w:bCs/>
          <w:iCs/>
          <w:noProof w:val="0"/>
          <w:color w:val="FF0000"/>
          <w:sz w:val="20"/>
          <w:szCs w:val="20"/>
          <w:lang w:val="en-GB"/>
        </w:rPr>
        <w:t xml:space="preserve">     </w:t>
      </w:r>
    </w:p>
    <w:p w14:paraId="05E1B7A2" w14:textId="6E042C7B" w:rsidR="005B571C" w:rsidRDefault="002615F0" w:rsidP="007A3D7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КРИВИЧНА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ДЕЛА</w:t>
      </w:r>
    </w:p>
    <w:p w14:paraId="695935D1" w14:textId="77777777" w:rsidR="00E45C4B" w:rsidRPr="007A5DB1" w:rsidRDefault="00E45C4B" w:rsidP="007A3D7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FB66D16" w14:textId="4EBF4FF3" w:rsidR="00214C79" w:rsidRDefault="002615F0" w:rsidP="005844D3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38" w:name="str_306"/>
      <w:bookmarkEnd w:id="38"/>
      <w:r>
        <w:rPr>
          <w:rFonts w:ascii="Arial" w:hAnsi="Arial" w:cs="Arial"/>
          <w:b/>
          <w:bCs/>
          <w:iCs/>
          <w:sz w:val="20"/>
          <w:szCs w:val="20"/>
        </w:rPr>
        <w:t>Неовлашћено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обављање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делатности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осигурања</w:t>
      </w:r>
    </w:p>
    <w:p w14:paraId="6DC84600" w14:textId="77777777" w:rsidR="003E6B99" w:rsidRPr="007A5DB1" w:rsidRDefault="003E6B99" w:rsidP="00AF4585">
      <w:pPr>
        <w:rPr>
          <w:rFonts w:ascii="Arial" w:hAnsi="Arial" w:cs="Arial"/>
          <w:b/>
          <w:bCs/>
          <w:iCs/>
          <w:sz w:val="20"/>
          <w:szCs w:val="20"/>
        </w:rPr>
      </w:pPr>
    </w:p>
    <w:p w14:paraId="3C1EC277" w14:textId="16CD261C" w:rsidR="00734FC5" w:rsidRPr="00543D36" w:rsidRDefault="002615F0" w:rsidP="00543D36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39" w:name="clan_256"/>
      <w:bookmarkEnd w:id="39"/>
      <w:r>
        <w:rPr>
          <w:rFonts w:ascii="Arial" w:hAnsi="Arial" w:cs="Arial"/>
          <w:b/>
          <w:bCs/>
          <w:iCs/>
          <w:sz w:val="20"/>
          <w:szCs w:val="20"/>
        </w:rPr>
        <w:t>Члан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256</w:t>
      </w:r>
      <w:r w:rsidR="00207E9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190CA5A0" w14:textId="09662985" w:rsidR="008E7E58" w:rsidRPr="001D60F0" w:rsidRDefault="002615F0" w:rsidP="002A0BC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реосигурање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посредовање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заступање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код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заступника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коју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добијена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Народне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банке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Србије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C18222B" w14:textId="1E5B9FF6" w:rsidR="005B571C" w:rsidRPr="001D60F0" w:rsidRDefault="002615F0" w:rsidP="002A0BC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својству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пружаоца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услуга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закључује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уговоре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уговоре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по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својој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правној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природи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уговори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5B571C" w:rsidRPr="001D60F0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FC0A629" w14:textId="3CB32A7E" w:rsidR="00214C79" w:rsidRPr="00AF4585" w:rsidRDefault="00214C79" w:rsidP="00AF4585">
      <w:pPr>
        <w:widowControl w:val="0"/>
        <w:tabs>
          <w:tab w:val="left" w:pos="81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2B95A9E9" w14:textId="1F98636A" w:rsidR="00214C79" w:rsidRPr="00F75D6B" w:rsidRDefault="004E0CAB" w:rsidP="00214C7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7A41B2D" w14:textId="2ABA1F69" w:rsidR="00214C79" w:rsidRDefault="00214C79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F75D6B">
        <w:rPr>
          <w:rFonts w:ascii="Arial" w:hAnsi="Arial" w:cs="Arial"/>
          <w:color w:val="0070C0"/>
          <w:sz w:val="20"/>
          <w:szCs w:val="20"/>
        </w:rPr>
        <w:t xml:space="preserve">  07019 </w:t>
      </w:r>
    </w:p>
    <w:p w14:paraId="4153DB15" w14:textId="77777777" w:rsidR="00207E91" w:rsidRPr="00F75D6B" w:rsidRDefault="00207E91" w:rsidP="00207E91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0070C0"/>
          <w:sz w:val="20"/>
          <w:szCs w:val="20"/>
        </w:rPr>
      </w:pPr>
    </w:p>
    <w:p w14:paraId="45596E9C" w14:textId="77777777" w:rsidR="00214C79" w:rsidRPr="007A5DB1" w:rsidRDefault="00214C79" w:rsidP="007A3D7F">
      <w:pPr>
        <w:jc w:val="both"/>
        <w:rPr>
          <w:rFonts w:ascii="Arial" w:hAnsi="Arial" w:cs="Arial"/>
          <w:iCs/>
          <w:sz w:val="20"/>
          <w:szCs w:val="20"/>
        </w:rPr>
      </w:pPr>
    </w:p>
    <w:p w14:paraId="04E39AD3" w14:textId="1690E067" w:rsidR="005B571C" w:rsidRDefault="001420D9" w:rsidP="007A3D7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40" w:name="str_307"/>
      <w:bookmarkEnd w:id="40"/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Давање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лажних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мишљења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и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извештаја</w:t>
      </w:r>
    </w:p>
    <w:p w14:paraId="7311AAB2" w14:textId="77777777" w:rsidR="00AF4585" w:rsidRPr="007A5DB1" w:rsidRDefault="00AF4585" w:rsidP="007A3D7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71C49B2" w14:textId="573BAD47" w:rsidR="00EF2A58" w:rsidRPr="007A5DB1" w:rsidRDefault="002615F0" w:rsidP="00543D36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41" w:name="clan_257"/>
      <w:bookmarkEnd w:id="41"/>
      <w:r>
        <w:rPr>
          <w:rFonts w:ascii="Arial" w:hAnsi="Arial" w:cs="Arial"/>
          <w:b/>
          <w:bCs/>
          <w:iCs/>
          <w:sz w:val="20"/>
          <w:szCs w:val="20"/>
        </w:rPr>
        <w:t>Члан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257</w:t>
      </w:r>
      <w:r w:rsidR="0080195C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3B4D80C" w14:textId="04BDC2F3" w:rsidR="005B571C" w:rsidRPr="00A6022B" w:rsidRDefault="002615F0" w:rsidP="00A6022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Овлашћени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актуар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ревизор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противно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одредбама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сачини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лажно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мишљење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извештај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571C" w:rsidRPr="00A6022B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907C172" w14:textId="77777777" w:rsidR="00214C79" w:rsidRPr="00A6022B" w:rsidRDefault="00214C79" w:rsidP="00A6022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4241874A" w14:textId="468FC577" w:rsidR="00214C79" w:rsidRPr="00F75D6B" w:rsidRDefault="00734FC5" w:rsidP="00214C7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58077DA" w14:textId="34EEA3E6" w:rsidR="00214C79" w:rsidRPr="00F75D6B" w:rsidRDefault="00214C79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F75D6B">
        <w:rPr>
          <w:rFonts w:ascii="Arial" w:hAnsi="Arial" w:cs="Arial"/>
          <w:color w:val="0070C0"/>
          <w:sz w:val="20"/>
          <w:szCs w:val="20"/>
        </w:rPr>
        <w:t xml:space="preserve">  07019 </w:t>
      </w:r>
    </w:p>
    <w:p w14:paraId="5BD12A1C" w14:textId="23DF745A" w:rsidR="005B571C" w:rsidRDefault="002615F0" w:rsidP="0086508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42" w:name="str_308"/>
      <w:bookmarkEnd w:id="42"/>
      <w:r>
        <w:rPr>
          <w:rFonts w:ascii="Arial" w:hAnsi="Arial" w:cs="Arial"/>
          <w:b/>
          <w:bCs/>
          <w:iCs/>
          <w:sz w:val="20"/>
          <w:szCs w:val="20"/>
        </w:rPr>
        <w:t>Давање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лажне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процене</w:t>
      </w:r>
    </w:p>
    <w:p w14:paraId="12C2ABF4" w14:textId="77777777" w:rsidR="00AF4585" w:rsidRPr="007A5DB1" w:rsidRDefault="00AF4585" w:rsidP="0086508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0248509" w14:textId="21E0F871" w:rsidR="00EF2A58" w:rsidRPr="007A5DB1" w:rsidRDefault="002615F0" w:rsidP="004165B5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43" w:name="clan_258"/>
      <w:bookmarkEnd w:id="43"/>
      <w:r>
        <w:rPr>
          <w:rFonts w:ascii="Arial" w:hAnsi="Arial" w:cs="Arial"/>
          <w:b/>
          <w:bCs/>
          <w:iCs/>
          <w:sz w:val="20"/>
          <w:szCs w:val="20"/>
        </w:rPr>
        <w:t>Члан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258</w:t>
      </w:r>
      <w:r w:rsidR="0080195C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519AE88" w14:textId="38C5314A" w:rsidR="005B571C" w:rsidRPr="00364A37" w:rsidRDefault="002615F0" w:rsidP="00364A3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реосигурање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посредовање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заступање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код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заступника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осигурању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при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утврђивању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процени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ризика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сачини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процене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изјаве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5B41322" w14:textId="77777777" w:rsidR="00442B05" w:rsidRPr="007A5DB1" w:rsidRDefault="00442B05" w:rsidP="00214C79">
      <w:pPr>
        <w:jc w:val="both"/>
        <w:rPr>
          <w:rFonts w:ascii="Arial" w:hAnsi="Arial" w:cs="Arial"/>
          <w:iCs/>
          <w:sz w:val="20"/>
          <w:szCs w:val="20"/>
        </w:rPr>
      </w:pPr>
      <w:bookmarkStart w:id="44" w:name="str_309"/>
      <w:bookmarkStart w:id="45" w:name="str_315"/>
      <w:bookmarkEnd w:id="44"/>
      <w:bookmarkEnd w:id="45"/>
    </w:p>
    <w:p w14:paraId="45782C7F" w14:textId="1DD1D43B" w:rsidR="00214C79" w:rsidRPr="00F75D6B" w:rsidRDefault="00EB2D03" w:rsidP="00214C7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F2ABB99" w14:textId="6BF950A4" w:rsidR="005D5BB4" w:rsidRPr="00E45C4B" w:rsidRDefault="00214C79" w:rsidP="00754169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F75D6B">
        <w:rPr>
          <w:rFonts w:ascii="Arial" w:hAnsi="Arial" w:cs="Arial"/>
          <w:color w:val="0070C0"/>
          <w:sz w:val="20"/>
          <w:szCs w:val="20"/>
        </w:rPr>
        <w:t xml:space="preserve">  07019 </w:t>
      </w:r>
    </w:p>
    <w:p w14:paraId="7B68929D" w14:textId="77777777" w:rsidR="00411A45" w:rsidRDefault="005B571C" w:rsidP="003219A0">
      <w:pPr>
        <w:jc w:val="both"/>
        <w:rPr>
          <w:rFonts w:ascii="Arial" w:hAnsi="Arial" w:cs="Arial"/>
          <w:iCs/>
          <w:sz w:val="20"/>
          <w:szCs w:val="20"/>
        </w:rPr>
      </w:pPr>
      <w:r w:rsidRPr="007A5DB1">
        <w:rPr>
          <w:rFonts w:ascii="Arial" w:hAnsi="Arial" w:cs="Arial"/>
          <w:iCs/>
          <w:sz w:val="20"/>
          <w:szCs w:val="20"/>
        </w:rPr>
        <w:t xml:space="preserve">                                              </w:t>
      </w:r>
    </w:p>
    <w:p w14:paraId="6BDC10CD" w14:textId="77777777" w:rsidR="00411A45" w:rsidRDefault="00411A45" w:rsidP="003219A0">
      <w:pPr>
        <w:jc w:val="both"/>
        <w:rPr>
          <w:rFonts w:ascii="Arial" w:hAnsi="Arial" w:cs="Arial"/>
          <w:iCs/>
          <w:sz w:val="20"/>
          <w:szCs w:val="20"/>
        </w:rPr>
      </w:pPr>
    </w:p>
    <w:p w14:paraId="7EFA5601" w14:textId="400CC6D6" w:rsidR="005B571C" w:rsidRPr="007A5DB1" w:rsidRDefault="005B571C" w:rsidP="003219A0">
      <w:pPr>
        <w:jc w:val="both"/>
        <w:rPr>
          <w:rFonts w:ascii="Arial" w:hAnsi="Arial" w:cs="Arial"/>
          <w:iCs/>
          <w:sz w:val="20"/>
          <w:szCs w:val="20"/>
        </w:rPr>
      </w:pPr>
      <w:r w:rsidRPr="007A5DB1">
        <w:rPr>
          <w:rFonts w:ascii="Arial" w:hAnsi="Arial" w:cs="Arial"/>
          <w:iCs/>
          <w:sz w:val="20"/>
          <w:szCs w:val="20"/>
        </w:rPr>
        <w:t xml:space="preserve">                 </w:t>
      </w:r>
    </w:p>
    <w:p w14:paraId="64C264A3" w14:textId="3D052B93" w:rsidR="005B571C" w:rsidRPr="00AF4585" w:rsidRDefault="003219A0" w:rsidP="00E42BA6">
      <w:pPr>
        <w:jc w:val="center"/>
        <w:rPr>
          <w:rFonts w:ascii="Arial" w:hAnsi="Arial" w:cs="Arial"/>
          <w:b/>
          <w:sz w:val="20"/>
          <w:szCs w:val="20"/>
        </w:rPr>
      </w:pPr>
      <w:r w:rsidRPr="00AF4585">
        <w:rPr>
          <w:rFonts w:ascii="Arial" w:hAnsi="Arial" w:cs="Arial"/>
          <w:b/>
          <w:sz w:val="20"/>
          <w:szCs w:val="20"/>
        </w:rPr>
        <w:t>1</w:t>
      </w:r>
      <w:r w:rsidR="00C32B7A" w:rsidRPr="00AF4585">
        <w:rPr>
          <w:rFonts w:ascii="Arial" w:hAnsi="Arial" w:cs="Arial"/>
          <w:b/>
          <w:sz w:val="20"/>
          <w:szCs w:val="20"/>
        </w:rPr>
        <w:t>7</w:t>
      </w:r>
      <w:r w:rsidRPr="00AF4585">
        <w:rPr>
          <w:rFonts w:ascii="Arial" w:hAnsi="Arial" w:cs="Arial"/>
          <w:b/>
          <w:sz w:val="20"/>
          <w:szCs w:val="20"/>
        </w:rPr>
        <w:t>.</w:t>
      </w:r>
      <w:r w:rsidR="00E42BA6" w:rsidRPr="00AF4585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отвореним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инвестиционим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фондовима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са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јавном</w:t>
      </w:r>
      <w:r w:rsidR="00214C79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понудом</w:t>
      </w:r>
    </w:p>
    <w:p w14:paraId="109BC039" w14:textId="77777777" w:rsidR="005B571C" w:rsidRPr="007A5DB1" w:rsidRDefault="005B571C" w:rsidP="003219A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229F99D" w14:textId="4BDA9E95" w:rsidR="005B571C" w:rsidRPr="007A5DB1" w:rsidRDefault="00B64D7E" w:rsidP="00B64D7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</w:t>
      </w:r>
      <w:r w:rsidR="00252810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Кривична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дела</w:t>
      </w:r>
    </w:p>
    <w:p w14:paraId="753FED44" w14:textId="77777777" w:rsidR="00214C79" w:rsidRPr="007A5DB1" w:rsidRDefault="00214C79" w:rsidP="00214C79">
      <w:pPr>
        <w:pStyle w:val="ListParagraph"/>
        <w:ind w:left="453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F59CAA2" w14:textId="70D374C4" w:rsidR="005B571C" w:rsidRDefault="003219A0" w:rsidP="003219A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</w:t>
      </w:r>
      <w:r w:rsidR="00214C79" w:rsidRPr="007A5DB1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60C2E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Објављивање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неистинитих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података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о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УЦИТС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фонду</w:t>
      </w:r>
    </w:p>
    <w:p w14:paraId="77BB4007" w14:textId="77777777" w:rsidR="00252810" w:rsidRPr="007A5DB1" w:rsidRDefault="00252810" w:rsidP="003219A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2BF9773" w14:textId="62A00FDA" w:rsidR="005B571C" w:rsidRPr="007A5DB1" w:rsidRDefault="00BC6F65" w:rsidP="003219A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46" w:name="clan_121"/>
      <w:bookmarkEnd w:id="46"/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Члан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121</w:t>
      </w:r>
      <w:r w:rsidR="0080195C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1F6154F6" w14:textId="77777777" w:rsidR="00ED60AB" w:rsidRPr="007A5DB1" w:rsidRDefault="00ED60AB" w:rsidP="003219A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D29F280" w14:textId="445806F4" w:rsidR="001420D9" w:rsidRPr="002B31B7" w:rsidRDefault="002615F0" w:rsidP="00364A3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обмањивања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инвеститора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правилима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УЦИТС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фонда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проспекту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кључним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информацијама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годишњем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полугодишњем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извештају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финансијском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положају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УЦИТС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фонда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релевантне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доношење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инвестиционе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објављује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непотпуне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lastRenderedPageBreak/>
        <w:t>податке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тим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чињеницама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AEE6A90" w14:textId="27E62810" w:rsidR="005B571C" w:rsidRPr="00364A37" w:rsidRDefault="002615F0" w:rsidP="00364A3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нанета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1.500.000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5B571C"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2B31B7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364A3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872C737" w14:textId="77777777" w:rsidR="00604DF9" w:rsidRPr="00364A37" w:rsidRDefault="00604DF9" w:rsidP="00364A3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76154239" w14:textId="0ADC49D7" w:rsidR="00604DF9" w:rsidRPr="00F75D6B" w:rsidRDefault="0078486F" w:rsidP="00604DF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47" w:name="_Hlk74136270"/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9557FD2" w14:textId="6D0D66CD" w:rsidR="00AC4945" w:rsidRPr="00C65A57" w:rsidRDefault="00776D68" w:rsidP="000D5607">
      <w:pPr>
        <w:pStyle w:val="ListParagraph"/>
        <w:widowControl w:val="0"/>
        <w:numPr>
          <w:ilvl w:val="1"/>
          <w:numId w:val="1"/>
        </w:numPr>
        <w:autoSpaceDE w:val="0"/>
        <w:autoSpaceDN w:val="0"/>
        <w:ind w:left="1512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</w:t>
      </w:r>
      <w:r w:rsidR="0065229B" w:rsidRP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604DF9" w:rsidRPr="00C65A57">
        <w:rPr>
          <w:rFonts w:ascii="Arial" w:hAnsi="Arial" w:cs="Arial"/>
          <w:color w:val="0070C0"/>
          <w:sz w:val="20"/>
          <w:szCs w:val="20"/>
        </w:rPr>
        <w:t xml:space="preserve">  070112 </w:t>
      </w:r>
      <w:bookmarkEnd w:id="47"/>
    </w:p>
    <w:p w14:paraId="5F0AE963" w14:textId="3A3E51EB" w:rsidR="00AC4945" w:rsidRDefault="00AC4945" w:rsidP="0063799F">
      <w:pPr>
        <w:jc w:val="both"/>
        <w:rPr>
          <w:rFonts w:ascii="Arial" w:hAnsi="Arial" w:cs="Arial"/>
          <w:iCs/>
          <w:sz w:val="20"/>
          <w:szCs w:val="20"/>
        </w:rPr>
      </w:pPr>
    </w:p>
    <w:p w14:paraId="03D9899A" w14:textId="77777777" w:rsidR="00246E56" w:rsidRPr="007A5DB1" w:rsidRDefault="00246E56" w:rsidP="0063799F">
      <w:pPr>
        <w:jc w:val="both"/>
        <w:rPr>
          <w:rFonts w:ascii="Arial" w:hAnsi="Arial" w:cs="Arial"/>
          <w:iCs/>
          <w:sz w:val="20"/>
          <w:szCs w:val="20"/>
        </w:rPr>
      </w:pPr>
    </w:p>
    <w:p w14:paraId="677AD939" w14:textId="6B047AAF" w:rsidR="005B571C" w:rsidRDefault="0080195C" w:rsidP="0063799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Неовлашћено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обављање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делатности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друштва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за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управљање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и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депозитара</w:t>
      </w:r>
    </w:p>
    <w:p w14:paraId="06BB3CD8" w14:textId="77777777" w:rsidR="00252810" w:rsidRPr="007A5DB1" w:rsidRDefault="00252810" w:rsidP="0063799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EC4169" w14:textId="7FCDE0C5" w:rsidR="005B571C" w:rsidRPr="007A5DB1" w:rsidRDefault="00BC6F65" w:rsidP="003219A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48" w:name="clan_122"/>
      <w:bookmarkEnd w:id="48"/>
      <w:r w:rsidRPr="007A5DB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</w:t>
      </w:r>
      <w:r w:rsidR="002615F0">
        <w:rPr>
          <w:rFonts w:ascii="Arial" w:hAnsi="Arial" w:cs="Arial"/>
          <w:b/>
          <w:bCs/>
          <w:iCs/>
          <w:sz w:val="20"/>
          <w:szCs w:val="20"/>
        </w:rPr>
        <w:t>Члан</w:t>
      </w:r>
      <w:r w:rsidR="005B571C" w:rsidRPr="007A5DB1">
        <w:rPr>
          <w:rFonts w:ascii="Arial" w:hAnsi="Arial" w:cs="Arial"/>
          <w:b/>
          <w:bCs/>
          <w:iCs/>
          <w:sz w:val="20"/>
          <w:szCs w:val="20"/>
        </w:rPr>
        <w:t xml:space="preserve"> 122</w:t>
      </w:r>
      <w:r w:rsidR="0080195C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188F7183" w14:textId="5FF7B2D1" w:rsidR="00214C79" w:rsidRPr="00CE684C" w:rsidRDefault="002615F0" w:rsidP="00E3115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управљање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депозитара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A1F8664" w14:textId="264E3803" w:rsidR="005B571C" w:rsidRPr="00E31157" w:rsidRDefault="002615F0" w:rsidP="00E3115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нанета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1.500.000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5B571C"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E684C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5B571C" w:rsidRPr="00E3115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3115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5B571C" w:rsidRPr="00E3115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6738092" w14:textId="1DA3D50A" w:rsidR="00152557" w:rsidRPr="007A5DB1" w:rsidRDefault="00152557" w:rsidP="003219A0">
      <w:pPr>
        <w:jc w:val="both"/>
        <w:rPr>
          <w:rFonts w:ascii="Arial" w:hAnsi="Arial" w:cs="Arial"/>
          <w:iCs/>
          <w:sz w:val="20"/>
          <w:szCs w:val="20"/>
        </w:rPr>
      </w:pPr>
    </w:p>
    <w:p w14:paraId="6F396720" w14:textId="568F5C7B" w:rsidR="00AC4945" w:rsidRPr="00F75D6B" w:rsidRDefault="00776D68" w:rsidP="00AC4945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8183D7F" w14:textId="37BFA470" w:rsidR="005B571C" w:rsidRPr="00C65A57" w:rsidRDefault="00AC4945" w:rsidP="008A26CF">
      <w:pPr>
        <w:pStyle w:val="ListParagraph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C65A57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C65A57">
        <w:rPr>
          <w:rFonts w:ascii="Arial" w:hAnsi="Arial" w:cs="Arial"/>
          <w:color w:val="0070C0"/>
          <w:sz w:val="20"/>
          <w:szCs w:val="20"/>
        </w:rPr>
        <w:t xml:space="preserve">  070112 </w:t>
      </w:r>
    </w:p>
    <w:p w14:paraId="54FC36E2" w14:textId="44BF2B00" w:rsidR="005B571C" w:rsidRDefault="00BC6F65">
      <w:pPr>
        <w:rPr>
          <w:rFonts w:ascii="Arial" w:hAnsi="Arial" w:cs="Arial"/>
          <w:color w:val="0070C0"/>
          <w:sz w:val="20"/>
          <w:szCs w:val="20"/>
        </w:rPr>
      </w:pPr>
      <w:r w:rsidRPr="00F75D6B">
        <w:rPr>
          <w:rFonts w:ascii="Arial" w:hAnsi="Arial" w:cs="Arial"/>
          <w:color w:val="0070C0"/>
          <w:sz w:val="20"/>
          <w:szCs w:val="20"/>
        </w:rPr>
        <w:t xml:space="preserve">    </w:t>
      </w:r>
    </w:p>
    <w:p w14:paraId="74E184F9" w14:textId="77777777" w:rsidR="0080195C" w:rsidRPr="00F75D6B" w:rsidRDefault="0080195C">
      <w:pPr>
        <w:rPr>
          <w:rFonts w:ascii="Arial" w:hAnsi="Arial" w:cs="Arial"/>
          <w:color w:val="0070C0"/>
          <w:sz w:val="20"/>
          <w:szCs w:val="20"/>
        </w:rPr>
      </w:pPr>
    </w:p>
    <w:p w14:paraId="238B00F7" w14:textId="1B759A61" w:rsidR="00BF498D" w:rsidRPr="00252810" w:rsidRDefault="00AC4945" w:rsidP="007A413A">
      <w:pPr>
        <w:rPr>
          <w:rFonts w:ascii="Arial" w:hAnsi="Arial" w:cs="Arial"/>
          <w:b/>
          <w:bCs/>
          <w:sz w:val="20"/>
          <w:szCs w:val="20"/>
        </w:rPr>
      </w:pPr>
      <w:r w:rsidRPr="0025281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</w:t>
      </w:r>
      <w:r w:rsidR="00260D3A" w:rsidRPr="00252810">
        <w:rPr>
          <w:rFonts w:ascii="Arial" w:hAnsi="Arial" w:cs="Arial"/>
          <w:b/>
          <w:bCs/>
          <w:sz w:val="20"/>
          <w:szCs w:val="20"/>
        </w:rPr>
        <w:t xml:space="preserve">  </w:t>
      </w:r>
      <w:r w:rsidR="00252810">
        <w:rPr>
          <w:rFonts w:ascii="Arial" w:hAnsi="Arial" w:cs="Arial"/>
          <w:b/>
          <w:bCs/>
          <w:sz w:val="20"/>
          <w:szCs w:val="20"/>
        </w:rPr>
        <w:t xml:space="preserve">   </w:t>
      </w:r>
      <w:r w:rsidR="00260D3A" w:rsidRPr="0025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2810">
        <w:rPr>
          <w:rFonts w:ascii="Arial" w:hAnsi="Arial" w:cs="Arial"/>
          <w:b/>
          <w:bCs/>
          <w:sz w:val="20"/>
          <w:szCs w:val="20"/>
        </w:rPr>
        <w:t xml:space="preserve"> </w:t>
      </w:r>
      <w:r w:rsidR="000C09B4" w:rsidRPr="00252810">
        <w:rPr>
          <w:rFonts w:ascii="Arial" w:hAnsi="Arial" w:cs="Arial"/>
          <w:b/>
          <w:bCs/>
          <w:sz w:val="20"/>
          <w:szCs w:val="20"/>
        </w:rPr>
        <w:t>1</w:t>
      </w:r>
      <w:r w:rsidR="00C32B7A" w:rsidRPr="00252810">
        <w:rPr>
          <w:rFonts w:ascii="Arial" w:hAnsi="Arial" w:cs="Arial"/>
          <w:b/>
          <w:bCs/>
          <w:sz w:val="20"/>
          <w:szCs w:val="20"/>
        </w:rPr>
        <w:t>8</w:t>
      </w:r>
      <w:r w:rsidR="003219A0" w:rsidRPr="00252810">
        <w:rPr>
          <w:rFonts w:ascii="Arial" w:hAnsi="Arial" w:cs="Arial"/>
          <w:b/>
          <w:bCs/>
          <w:sz w:val="20"/>
          <w:szCs w:val="20"/>
        </w:rPr>
        <w:t>.</w:t>
      </w:r>
      <w:r w:rsidR="00BC6F65" w:rsidRPr="00252810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поморској</w:t>
      </w:r>
      <w:r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пловидби</w:t>
      </w:r>
    </w:p>
    <w:p w14:paraId="4DA32A0D" w14:textId="77777777" w:rsidR="00853AEA" w:rsidRPr="007A5DB1" w:rsidRDefault="00853AEA" w:rsidP="0089415C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26B0C332" w14:textId="485024E4" w:rsidR="00BC6F65" w:rsidRPr="00846F80" w:rsidRDefault="00846F80" w:rsidP="00846F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2615F0">
        <w:rPr>
          <w:rFonts w:ascii="Arial" w:hAnsi="Arial" w:cs="Arial"/>
          <w:b/>
          <w:bCs/>
          <w:sz w:val="20"/>
          <w:szCs w:val="20"/>
        </w:rPr>
        <w:t>Кривично</w:t>
      </w:r>
      <w:r w:rsidR="00BC6F65" w:rsidRPr="00846F80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дело</w:t>
      </w:r>
      <w:r w:rsidR="00BC6F65" w:rsidRPr="00846F80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загађења</w:t>
      </w:r>
      <w:r w:rsidR="00BC6F65" w:rsidRPr="00846F80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морске</w:t>
      </w:r>
      <w:r w:rsidR="00BC6F65" w:rsidRPr="00846F80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средине</w:t>
      </w:r>
    </w:p>
    <w:p w14:paraId="5A654605" w14:textId="77777777" w:rsidR="00846F80" w:rsidRPr="007A5DB1" w:rsidRDefault="00846F80" w:rsidP="00846F80">
      <w:pPr>
        <w:pStyle w:val="ListParagraph"/>
        <w:ind w:left="3240"/>
        <w:rPr>
          <w:rFonts w:ascii="Arial" w:hAnsi="Arial" w:cs="Arial"/>
          <w:b/>
          <w:bCs/>
          <w:sz w:val="20"/>
          <w:szCs w:val="20"/>
        </w:rPr>
      </w:pPr>
    </w:p>
    <w:p w14:paraId="34F9EF34" w14:textId="187A9012" w:rsidR="00DA5951" w:rsidRPr="007A5DB1" w:rsidRDefault="00BC6F65" w:rsidP="00BC6F65">
      <w:pPr>
        <w:rPr>
          <w:rFonts w:ascii="Arial" w:hAnsi="Arial" w:cs="Arial"/>
          <w:b/>
          <w:bCs/>
          <w:sz w:val="20"/>
          <w:szCs w:val="20"/>
        </w:rPr>
      </w:pPr>
      <w:bookmarkStart w:id="49" w:name="clan_194"/>
      <w:bookmarkEnd w:id="49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194</w:t>
      </w:r>
      <w:r w:rsidR="0080195C">
        <w:rPr>
          <w:rFonts w:ascii="Arial" w:hAnsi="Arial" w:cs="Arial"/>
          <w:b/>
          <w:bCs/>
          <w:sz w:val="20"/>
          <w:szCs w:val="20"/>
        </w:rPr>
        <w:t>.</w:t>
      </w:r>
    </w:p>
    <w:p w14:paraId="6016366E" w14:textId="1286DD8B" w:rsidR="007016BC" w:rsidRPr="00CD49C2" w:rsidRDefault="002615F0" w:rsidP="00E84A3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Заповедник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посаде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домаћег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брода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намерно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безобзирно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крајњом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непажњом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загади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морску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средину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утиче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промену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квалитета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воде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зонама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163.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371B21A" w14:textId="4FCB8CB0" w:rsidR="007016BC" w:rsidRPr="00CD49C2" w:rsidRDefault="002615F0" w:rsidP="00E84A3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уколико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његову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извршило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физичко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заузима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водећи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положај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унутар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смислу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овлашћења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заступања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доношења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име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овлашћења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унутар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DF6CF01" w14:textId="42ED3E13" w:rsidR="00BC6F65" w:rsidRPr="00E84A35" w:rsidRDefault="002615F0" w:rsidP="00E84A3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Одговорност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искључује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одговорност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физичког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извршилац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подстрекач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саучесник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учествовао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извршењу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кривичног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BC6F65"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CD49C2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C6F65" w:rsidRPr="00E84A3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84A3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C6F65" w:rsidRPr="00E84A3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A674231" w14:textId="76633FDE" w:rsidR="0063799F" w:rsidRPr="007A5DB1" w:rsidRDefault="0063799F" w:rsidP="000425A0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8E351A0" w14:textId="619581A7" w:rsidR="007016BC" w:rsidRPr="00F75D6B" w:rsidRDefault="000425A0" w:rsidP="007016BC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8962155" w14:textId="7F943491" w:rsidR="0063799F" w:rsidRPr="00C65A57" w:rsidRDefault="007016BC" w:rsidP="004B37D6">
      <w:pPr>
        <w:pStyle w:val="ListParagraph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C65A5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Pr="00C65A57">
        <w:rPr>
          <w:rFonts w:ascii="Arial" w:hAnsi="Arial" w:cs="Arial"/>
          <w:color w:val="0070C0"/>
          <w:sz w:val="20"/>
          <w:szCs w:val="20"/>
        </w:rPr>
        <w:t xml:space="preserve">  10012</w:t>
      </w:r>
    </w:p>
    <w:p w14:paraId="42DDCC8D" w14:textId="0B830117" w:rsidR="0063799F" w:rsidRDefault="0063799F" w:rsidP="005B571C">
      <w:pPr>
        <w:rPr>
          <w:rFonts w:ascii="Arial" w:hAnsi="Arial" w:cs="Arial"/>
          <w:sz w:val="20"/>
          <w:szCs w:val="20"/>
        </w:rPr>
      </w:pPr>
    </w:p>
    <w:p w14:paraId="3BCD9018" w14:textId="77777777" w:rsidR="0003552E" w:rsidRPr="007A5DB1" w:rsidRDefault="0003552E" w:rsidP="005B571C">
      <w:pPr>
        <w:rPr>
          <w:rFonts w:ascii="Arial" w:hAnsi="Arial" w:cs="Arial"/>
          <w:sz w:val="20"/>
          <w:szCs w:val="20"/>
        </w:rPr>
      </w:pPr>
    </w:p>
    <w:p w14:paraId="5F711548" w14:textId="209F5F09" w:rsidR="00BC6F65" w:rsidRPr="00846F80" w:rsidRDefault="00F71016" w:rsidP="003B3F8B">
      <w:pPr>
        <w:jc w:val="center"/>
        <w:rPr>
          <w:rFonts w:ascii="Arial" w:hAnsi="Arial" w:cs="Arial"/>
          <w:b/>
          <w:sz w:val="20"/>
          <w:szCs w:val="20"/>
        </w:rPr>
      </w:pPr>
      <w:r w:rsidRPr="00846F8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32B7A" w:rsidRPr="00846F80">
        <w:rPr>
          <w:rFonts w:ascii="Arial" w:hAnsi="Arial" w:cs="Arial"/>
          <w:b/>
          <w:sz w:val="20"/>
          <w:szCs w:val="20"/>
        </w:rPr>
        <w:t>19</w:t>
      </w:r>
      <w:r w:rsidR="003219A0" w:rsidRPr="00846F80">
        <w:rPr>
          <w:rFonts w:ascii="Arial" w:hAnsi="Arial" w:cs="Arial"/>
          <w:b/>
          <w:sz w:val="20"/>
          <w:szCs w:val="20"/>
        </w:rPr>
        <w:t>.</w:t>
      </w:r>
      <w:r w:rsidR="00BC6F65" w:rsidRPr="00846F80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B01C3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B01C38" w:rsidRPr="00C65A57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пореском</w:t>
      </w:r>
      <w:r w:rsidR="00B01C3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поступку</w:t>
      </w:r>
      <w:r w:rsidR="00B01C3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и</w:t>
      </w:r>
      <w:r w:rsidR="00B01C3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пореској</w:t>
      </w:r>
      <w:r w:rsidR="00B01C38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администрацији</w:t>
      </w:r>
    </w:p>
    <w:p w14:paraId="10CC2832" w14:textId="77777777" w:rsidR="0015779A" w:rsidRPr="007A5DB1" w:rsidRDefault="0015779A" w:rsidP="005B571C">
      <w:pPr>
        <w:rPr>
          <w:rFonts w:ascii="Arial" w:hAnsi="Arial" w:cs="Arial"/>
          <w:sz w:val="20"/>
          <w:szCs w:val="20"/>
        </w:rPr>
      </w:pPr>
    </w:p>
    <w:p w14:paraId="032EAE08" w14:textId="1C7787C8" w:rsidR="0015779A" w:rsidRPr="007A5DB1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ПОРЕСКА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КРИВИЧНА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ДЕЛА</w:t>
      </w:r>
    </w:p>
    <w:p w14:paraId="34C12A57" w14:textId="77777777" w:rsidR="00B01C38" w:rsidRPr="007A5DB1" w:rsidRDefault="00B01C38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D70E4C" w14:textId="3131A016" w:rsidR="0015779A" w:rsidRPr="007A5DB1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0" w:name="str_217"/>
      <w:bookmarkEnd w:id="50"/>
      <w:r>
        <w:rPr>
          <w:rFonts w:ascii="Arial" w:hAnsi="Arial" w:cs="Arial"/>
          <w:b/>
          <w:bCs/>
          <w:sz w:val="20"/>
          <w:szCs w:val="20"/>
        </w:rPr>
        <w:t>Избегавање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плаћања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пореза</w:t>
      </w:r>
    </w:p>
    <w:p w14:paraId="454C4597" w14:textId="575B8806" w:rsidR="0015779A" w:rsidRPr="007A5DB1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1" w:name="clan_172*"/>
      <w:bookmarkEnd w:id="51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172*</w:t>
      </w:r>
    </w:p>
    <w:p w14:paraId="1A168361" w14:textId="0275B840" w:rsidR="0015779A" w:rsidRPr="007A5DB1" w:rsidRDefault="0015779A" w:rsidP="003219A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A5DB1">
        <w:rPr>
          <w:rFonts w:ascii="Arial" w:hAnsi="Arial" w:cs="Arial"/>
          <w:i/>
          <w:iCs/>
          <w:sz w:val="20"/>
          <w:szCs w:val="20"/>
        </w:rPr>
        <w:t>(</w:t>
      </w:r>
      <w:r w:rsidR="002615F0">
        <w:rPr>
          <w:rFonts w:ascii="Arial" w:hAnsi="Arial" w:cs="Arial"/>
          <w:i/>
          <w:iCs/>
          <w:sz w:val="20"/>
          <w:szCs w:val="20"/>
        </w:rPr>
        <w:t>Престао</w:t>
      </w:r>
      <w:r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i/>
          <w:iCs/>
          <w:sz w:val="20"/>
          <w:szCs w:val="20"/>
        </w:rPr>
        <w:t>да</w:t>
      </w:r>
      <w:r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i/>
          <w:iCs/>
          <w:sz w:val="20"/>
          <w:szCs w:val="20"/>
        </w:rPr>
        <w:t>важи</w:t>
      </w:r>
      <w:r w:rsidRPr="007A5DB1">
        <w:rPr>
          <w:rFonts w:ascii="Arial" w:hAnsi="Arial" w:cs="Arial"/>
          <w:i/>
          <w:iCs/>
          <w:sz w:val="20"/>
          <w:szCs w:val="20"/>
        </w:rPr>
        <w:t>)</w:t>
      </w:r>
    </w:p>
    <w:p w14:paraId="267C33C3" w14:textId="77777777" w:rsidR="00B01C38" w:rsidRPr="007A5DB1" w:rsidRDefault="00B01C38" w:rsidP="003219A0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CBAEBB0" w14:textId="2CC35EE3" w:rsidR="0015779A" w:rsidRPr="007A5DB1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2" w:name="str_218"/>
      <w:bookmarkEnd w:id="52"/>
      <w:r>
        <w:rPr>
          <w:rFonts w:ascii="Arial" w:hAnsi="Arial" w:cs="Arial"/>
          <w:b/>
          <w:bCs/>
          <w:sz w:val="20"/>
          <w:szCs w:val="20"/>
        </w:rPr>
        <w:t>Неуплаћивање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пореза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одбитку</w:t>
      </w:r>
    </w:p>
    <w:p w14:paraId="59F0BBC4" w14:textId="1E6CFB7D" w:rsidR="0015779A" w:rsidRPr="007A5DB1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3" w:name="clan_173***"/>
      <w:bookmarkEnd w:id="53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173***</w:t>
      </w:r>
    </w:p>
    <w:p w14:paraId="03603FB9" w14:textId="50420EB6" w:rsidR="0015779A" w:rsidRDefault="0015779A" w:rsidP="003219A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A5DB1">
        <w:rPr>
          <w:rFonts w:ascii="Arial" w:hAnsi="Arial" w:cs="Arial"/>
          <w:i/>
          <w:iCs/>
          <w:sz w:val="20"/>
          <w:szCs w:val="20"/>
        </w:rPr>
        <w:t>(</w:t>
      </w:r>
      <w:r w:rsidR="002615F0">
        <w:rPr>
          <w:rFonts w:ascii="Arial" w:hAnsi="Arial" w:cs="Arial"/>
          <w:i/>
          <w:iCs/>
          <w:sz w:val="20"/>
          <w:szCs w:val="20"/>
        </w:rPr>
        <w:t>Престао</w:t>
      </w:r>
      <w:r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i/>
          <w:iCs/>
          <w:sz w:val="20"/>
          <w:szCs w:val="20"/>
        </w:rPr>
        <w:t>да</w:t>
      </w:r>
      <w:r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i/>
          <w:iCs/>
          <w:sz w:val="20"/>
          <w:szCs w:val="20"/>
        </w:rPr>
        <w:t>важи</w:t>
      </w:r>
      <w:r w:rsidRPr="007A5DB1">
        <w:rPr>
          <w:rFonts w:ascii="Arial" w:hAnsi="Arial" w:cs="Arial"/>
          <w:i/>
          <w:iCs/>
          <w:sz w:val="20"/>
          <w:szCs w:val="20"/>
        </w:rPr>
        <w:t>)</w:t>
      </w:r>
    </w:p>
    <w:p w14:paraId="4B33BA76" w14:textId="77777777" w:rsidR="0003552E" w:rsidRPr="007A5DB1" w:rsidRDefault="0003552E" w:rsidP="0080195C">
      <w:pPr>
        <w:rPr>
          <w:rFonts w:ascii="Arial" w:hAnsi="Arial" w:cs="Arial"/>
          <w:i/>
          <w:iCs/>
          <w:sz w:val="20"/>
          <w:szCs w:val="20"/>
        </w:rPr>
      </w:pPr>
    </w:p>
    <w:p w14:paraId="0F10E037" w14:textId="77777777" w:rsidR="00B01C38" w:rsidRPr="007A5DB1" w:rsidRDefault="00B01C38" w:rsidP="006A0A53">
      <w:pPr>
        <w:rPr>
          <w:rFonts w:ascii="Arial" w:hAnsi="Arial" w:cs="Arial"/>
          <w:i/>
          <w:iCs/>
          <w:sz w:val="20"/>
          <w:szCs w:val="20"/>
        </w:rPr>
      </w:pPr>
    </w:p>
    <w:p w14:paraId="1E7956CE" w14:textId="0AA257E4" w:rsidR="0015779A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4" w:name="str_219"/>
      <w:bookmarkEnd w:id="54"/>
      <w:r>
        <w:rPr>
          <w:rFonts w:ascii="Arial" w:hAnsi="Arial" w:cs="Arial"/>
          <w:b/>
          <w:bCs/>
          <w:sz w:val="20"/>
          <w:szCs w:val="20"/>
        </w:rPr>
        <w:t>Неосновано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исказивање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износа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повраћај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пореза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порески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кредит</w:t>
      </w:r>
    </w:p>
    <w:p w14:paraId="7E3C107C" w14:textId="77777777" w:rsidR="0003552E" w:rsidRPr="007A5DB1" w:rsidRDefault="0003552E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60EBE2" w14:textId="3E355A7B" w:rsidR="007F3A6A" w:rsidRPr="007A5DB1" w:rsidRDefault="002615F0" w:rsidP="00260D3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5" w:name="clan_173a"/>
      <w:bookmarkEnd w:id="55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173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14:paraId="1D9A9BE4" w14:textId="12830D1C" w:rsidR="0015779A" w:rsidRPr="005E7ACB" w:rsidRDefault="002615F0" w:rsidP="004B503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неосновани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повраћај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кредит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претходних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12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поднесе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пријаву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пријаве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неистинитог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садржаја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повраћај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кредит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1.000.000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</w:p>
    <w:p w14:paraId="6FE64A67" w14:textId="208A00FA" w:rsidR="007F3A6A" w:rsidRPr="005E7ACB" w:rsidRDefault="002615F0" w:rsidP="004B503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lastRenderedPageBreak/>
        <w:t>Ако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исказани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повраћај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кредит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претходних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12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3.000.000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2AEBDC4" w14:textId="4A49AA2F" w:rsidR="007F3A6A" w:rsidRPr="005E7ACB" w:rsidRDefault="002615F0" w:rsidP="004B503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исказани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повраћај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кредит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претходних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12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10.000.000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0141221" w14:textId="5DC79515" w:rsidR="0015779A" w:rsidRPr="005E7ACB" w:rsidRDefault="002615F0" w:rsidP="004B503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Физичком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предузетнику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пореском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обвезнику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безбедности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bookmarkStart w:id="56" w:name="_Hlk61426784"/>
      <w:r w:rsidR="0015779A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5E7AC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bookmarkEnd w:id="56"/>
    </w:p>
    <w:p w14:paraId="5CB80F32" w14:textId="1C2BE049" w:rsidR="0063799F" w:rsidRPr="007A5DB1" w:rsidRDefault="0063799F" w:rsidP="005E7ACB">
      <w:pPr>
        <w:rPr>
          <w:rFonts w:ascii="Arial" w:hAnsi="Arial" w:cs="Arial"/>
          <w:sz w:val="20"/>
          <w:szCs w:val="20"/>
        </w:rPr>
      </w:pPr>
    </w:p>
    <w:p w14:paraId="74C0E705" w14:textId="4CF004A5" w:rsidR="00C373E1" w:rsidRDefault="0002299F" w:rsidP="00C373E1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 </w:t>
      </w:r>
      <w:r w:rsidR="00C812C4"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EEEFF8A" w14:textId="77777777" w:rsidR="00496B30" w:rsidRPr="00F75D6B" w:rsidRDefault="00496B30" w:rsidP="00C373E1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67EE9799" w14:textId="0C86811B" w:rsidR="00C373E1" w:rsidRPr="007A5DB1" w:rsidRDefault="000C7339" w:rsidP="007A413A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</w:pPr>
      <w:r w:rsidRPr="00F75D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08041</w:t>
      </w:r>
    </w:p>
    <w:p w14:paraId="5A48124E" w14:textId="77777777" w:rsidR="0063799F" w:rsidRPr="007A5DB1" w:rsidRDefault="0063799F" w:rsidP="0063799F">
      <w:pPr>
        <w:rPr>
          <w:rFonts w:ascii="Arial" w:hAnsi="Arial" w:cs="Arial"/>
          <w:sz w:val="20"/>
          <w:szCs w:val="20"/>
        </w:rPr>
      </w:pPr>
    </w:p>
    <w:p w14:paraId="3D084F16" w14:textId="09855B89" w:rsidR="0015779A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7" w:name="str_220"/>
      <w:bookmarkEnd w:id="57"/>
      <w:r>
        <w:rPr>
          <w:rFonts w:ascii="Arial" w:hAnsi="Arial" w:cs="Arial"/>
          <w:b/>
          <w:bCs/>
          <w:sz w:val="20"/>
          <w:szCs w:val="20"/>
        </w:rPr>
        <w:t>Састављање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или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подношење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фалсификованог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документа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од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значаја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опорезивање</w:t>
      </w:r>
    </w:p>
    <w:p w14:paraId="09B784A9" w14:textId="77777777" w:rsidR="0003552E" w:rsidRPr="007A5DB1" w:rsidRDefault="0003552E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CEC355" w14:textId="6A79A85A" w:rsidR="0015779A" w:rsidRPr="007A5DB1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8" w:name="clan_174*"/>
      <w:bookmarkEnd w:id="58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174*</w:t>
      </w:r>
    </w:p>
    <w:p w14:paraId="51283A2B" w14:textId="61E1EAD9" w:rsidR="0015779A" w:rsidRPr="007A5DB1" w:rsidRDefault="0015779A" w:rsidP="003219A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A5DB1">
        <w:rPr>
          <w:rFonts w:ascii="Arial" w:hAnsi="Arial" w:cs="Arial"/>
          <w:i/>
          <w:iCs/>
          <w:sz w:val="20"/>
          <w:szCs w:val="20"/>
        </w:rPr>
        <w:t>(</w:t>
      </w:r>
      <w:r w:rsidR="002615F0">
        <w:rPr>
          <w:rFonts w:ascii="Arial" w:hAnsi="Arial" w:cs="Arial"/>
          <w:i/>
          <w:iCs/>
          <w:sz w:val="20"/>
          <w:szCs w:val="20"/>
        </w:rPr>
        <w:t>Престао</w:t>
      </w:r>
      <w:r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i/>
          <w:iCs/>
          <w:sz w:val="20"/>
          <w:szCs w:val="20"/>
        </w:rPr>
        <w:t>да</w:t>
      </w:r>
      <w:r w:rsidRPr="007A5DB1">
        <w:rPr>
          <w:rFonts w:ascii="Arial" w:hAnsi="Arial" w:cs="Arial"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i/>
          <w:iCs/>
          <w:sz w:val="20"/>
          <w:szCs w:val="20"/>
        </w:rPr>
        <w:t>важи</w:t>
      </w:r>
      <w:r w:rsidRPr="007A5DB1">
        <w:rPr>
          <w:rFonts w:ascii="Arial" w:hAnsi="Arial" w:cs="Arial"/>
          <w:i/>
          <w:iCs/>
          <w:sz w:val="20"/>
          <w:szCs w:val="20"/>
        </w:rPr>
        <w:t>)</w:t>
      </w:r>
    </w:p>
    <w:p w14:paraId="479F53CB" w14:textId="77777777" w:rsidR="0050793F" w:rsidRPr="007A5DB1" w:rsidRDefault="0050793F" w:rsidP="003219A0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567F" w14:textId="16063161" w:rsidR="0015779A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59" w:name="str_221"/>
      <w:bookmarkEnd w:id="59"/>
      <w:r>
        <w:rPr>
          <w:rFonts w:ascii="Arial" w:hAnsi="Arial" w:cs="Arial"/>
          <w:b/>
          <w:bCs/>
          <w:sz w:val="20"/>
          <w:szCs w:val="20"/>
        </w:rPr>
        <w:t>Угрожавање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наплате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пореза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пореске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контроле</w:t>
      </w:r>
    </w:p>
    <w:p w14:paraId="35E03505" w14:textId="77777777" w:rsidR="0003552E" w:rsidRPr="007A5DB1" w:rsidRDefault="0003552E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079C9" w14:textId="20B86BC9" w:rsidR="00DB4A16" w:rsidRPr="007A5DB1" w:rsidRDefault="002615F0" w:rsidP="00CC7BA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0" w:name="clan_175"/>
      <w:bookmarkEnd w:id="60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175</w:t>
      </w:r>
      <w:r w:rsidR="0080195C">
        <w:rPr>
          <w:rFonts w:ascii="Arial" w:hAnsi="Arial" w:cs="Arial"/>
          <w:b/>
          <w:bCs/>
          <w:sz w:val="20"/>
          <w:szCs w:val="20"/>
        </w:rPr>
        <w:t>.</w:t>
      </w:r>
    </w:p>
    <w:p w14:paraId="18E2437E" w14:textId="5EFB08A8" w:rsidR="000C7339" w:rsidRPr="00150352" w:rsidRDefault="002615F0" w:rsidP="007C0A8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угрози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доспео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утврђен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али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покренут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поступак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утврђивања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утврђен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њему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установљавању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обезбеђења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привремене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обезбеђење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принудне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отуђи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сакрије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оштети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уништи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неупотребљивом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којој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установљена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претходна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обезбеђења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доспео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привремена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обезбеђење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предмет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принудне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7A9188E" w14:textId="3427DEA0" w:rsidR="0015779A" w:rsidRPr="007C0A8D" w:rsidRDefault="002615F0" w:rsidP="007C0A8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даје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чињеницама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значаја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спровођење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принудне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наплате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пореза</w:t>
      </w:r>
      <w:r w:rsidR="0015779A"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50352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7C0A8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C0A8D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пореске</w:t>
      </w:r>
      <w:r w:rsidR="0015779A" w:rsidRPr="007C0A8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C0A8D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контроле</w:t>
      </w:r>
      <w:r w:rsidR="0015779A" w:rsidRPr="007C0A8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7C0A8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64F029AC" w14:textId="44AE04DC" w:rsidR="0050793F" w:rsidRPr="006A47C7" w:rsidRDefault="0050793F" w:rsidP="006A47C7">
      <w:pPr>
        <w:jc w:val="both"/>
        <w:rPr>
          <w:rFonts w:ascii="Arial" w:hAnsi="Arial" w:cs="Arial"/>
          <w:sz w:val="20"/>
          <w:szCs w:val="20"/>
        </w:rPr>
      </w:pPr>
    </w:p>
    <w:p w14:paraId="62FD3ECA" w14:textId="77777777" w:rsidR="00191A65" w:rsidRPr="007A5DB1" w:rsidRDefault="00191A65" w:rsidP="0050793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ACCBD53" w14:textId="7959977F" w:rsidR="0050793F" w:rsidRDefault="008670B5" w:rsidP="0050793F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D15EB47" w14:textId="77777777" w:rsidR="00496B30" w:rsidRPr="00DB0C0F" w:rsidRDefault="00496B30" w:rsidP="0050793F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327245E5" w14:textId="68F427D6" w:rsidR="0050793F" w:rsidRPr="00DB0C0F" w:rsidRDefault="0050793F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DB0C0F">
        <w:rPr>
          <w:rFonts w:ascii="Arial" w:hAnsi="Arial" w:cs="Arial"/>
          <w:color w:val="0070C0"/>
          <w:sz w:val="20"/>
          <w:szCs w:val="20"/>
        </w:rPr>
        <w:t xml:space="preserve">  08041</w:t>
      </w:r>
    </w:p>
    <w:p w14:paraId="79A92B2F" w14:textId="77777777" w:rsidR="009E2312" w:rsidRPr="007A5DB1" w:rsidRDefault="009E2312" w:rsidP="008670B5">
      <w:pPr>
        <w:jc w:val="both"/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</w:pPr>
    </w:p>
    <w:p w14:paraId="5D1FE6D6" w14:textId="663BB0DC" w:rsidR="0015779A" w:rsidRDefault="00191A65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1" w:name="str_222"/>
      <w:bookmarkEnd w:id="61"/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615F0">
        <w:rPr>
          <w:rFonts w:ascii="Arial" w:hAnsi="Arial" w:cs="Arial"/>
          <w:b/>
          <w:bCs/>
          <w:sz w:val="20"/>
          <w:szCs w:val="20"/>
        </w:rPr>
        <w:t>Недозвољен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промет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акцизних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производа</w:t>
      </w:r>
    </w:p>
    <w:p w14:paraId="546A0005" w14:textId="77777777" w:rsidR="0003552E" w:rsidRPr="007A5DB1" w:rsidRDefault="0003552E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EFA1F9" w14:textId="02E6B937" w:rsidR="009246D6" w:rsidRPr="007A5DB1" w:rsidRDefault="002615F0" w:rsidP="009246D6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2" w:name="clan_176"/>
      <w:bookmarkEnd w:id="62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176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59BEC1BA" w14:textId="1D3EEF8F" w:rsidR="003B2A02" w:rsidRPr="00191A65" w:rsidRDefault="002615F0" w:rsidP="007052B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супротно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прописима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регулишу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опорезивање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акцизама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прерађује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набавља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држи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преноси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куповини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ставља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сматрају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производима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8DCB707" w14:textId="4A63B165" w:rsidR="0015779A" w:rsidRPr="00191A65" w:rsidRDefault="002615F0" w:rsidP="007052B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Предузетник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производњом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увозом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морају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бити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посебно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обележени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маркицама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предузме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ови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стављања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буду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обележени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маркицама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20BB39D" w14:textId="33414243" w:rsidR="005C160C" w:rsidRPr="00191A65" w:rsidRDefault="002615F0" w:rsidP="007052B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Предузетнику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безбедности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A65FDC0" w14:textId="0119A910" w:rsidR="005C160C" w:rsidRPr="00191A65" w:rsidRDefault="002615F0" w:rsidP="007052B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безбедности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трајању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401996D" w14:textId="34F507B5" w:rsidR="0015779A" w:rsidRPr="00191A65" w:rsidRDefault="002615F0" w:rsidP="007052B7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сматрају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производима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супротно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прописима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регулишу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опорезивање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акцизама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набављени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стављања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стављени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производи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нису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посебно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обележени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контролним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акцизним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маркицама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остварена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одузеће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191A6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72C7208A" w14:textId="6B5D05BA" w:rsidR="003B2A02" w:rsidRPr="007A5DB1" w:rsidRDefault="003B2A02" w:rsidP="00191A65">
      <w:pPr>
        <w:rPr>
          <w:rFonts w:ascii="Arial" w:hAnsi="Arial" w:cs="Arial"/>
          <w:sz w:val="20"/>
          <w:szCs w:val="20"/>
        </w:rPr>
      </w:pPr>
    </w:p>
    <w:p w14:paraId="50A0DC4C" w14:textId="020A1A62" w:rsidR="003B2A02" w:rsidRDefault="009246D6" w:rsidP="003B2A02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8A2D1DB" w14:textId="77777777" w:rsidR="00496B30" w:rsidRPr="00DB0C0F" w:rsidRDefault="00496B30" w:rsidP="003B2A02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4F6D10B5" w14:textId="4ADFFC5A" w:rsidR="004E6236" w:rsidRPr="00D122B8" w:rsidRDefault="003B2A02" w:rsidP="009246D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</w:t>
      </w:r>
      <w:r w:rsidRPr="00DB0C0F">
        <w:rPr>
          <w:rFonts w:ascii="Arial" w:hAnsi="Arial" w:cs="Arial"/>
          <w:color w:val="0070C0"/>
          <w:sz w:val="20"/>
          <w:szCs w:val="20"/>
        </w:rPr>
        <w:t>0602</w:t>
      </w:r>
    </w:p>
    <w:p w14:paraId="70C3DACE" w14:textId="77777777" w:rsidR="00D22EE4" w:rsidRPr="007A5DB1" w:rsidRDefault="00D22EE4" w:rsidP="009246D6">
      <w:pPr>
        <w:jc w:val="both"/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</w:pPr>
    </w:p>
    <w:p w14:paraId="7C67DFC8" w14:textId="18DFBDB1" w:rsidR="0015779A" w:rsidRDefault="002615F0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3" w:name="str_223"/>
      <w:bookmarkEnd w:id="63"/>
      <w:r>
        <w:rPr>
          <w:rFonts w:ascii="Arial" w:hAnsi="Arial" w:cs="Arial"/>
          <w:b/>
          <w:bCs/>
          <w:sz w:val="20"/>
          <w:szCs w:val="20"/>
        </w:rPr>
        <w:t>Недозвољено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складиштење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робе</w:t>
      </w:r>
    </w:p>
    <w:p w14:paraId="314F0B18" w14:textId="77777777" w:rsidR="000433E2" w:rsidRPr="007A5DB1" w:rsidRDefault="000433E2" w:rsidP="003219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760C22" w14:textId="07B4F3D4" w:rsidR="005C160C" w:rsidRPr="007A5DB1" w:rsidRDefault="002615F0" w:rsidP="00D415D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4" w:name="clan_176a"/>
      <w:bookmarkEnd w:id="64"/>
      <w:r>
        <w:rPr>
          <w:rFonts w:ascii="Arial" w:hAnsi="Arial" w:cs="Arial"/>
          <w:b/>
          <w:bCs/>
          <w:sz w:val="20"/>
          <w:szCs w:val="20"/>
        </w:rPr>
        <w:t>Члан</w:t>
      </w:r>
      <w:r w:rsidR="0015779A" w:rsidRPr="007A5DB1">
        <w:rPr>
          <w:rFonts w:ascii="Arial" w:hAnsi="Arial" w:cs="Arial"/>
          <w:b/>
          <w:bCs/>
          <w:sz w:val="20"/>
          <w:szCs w:val="20"/>
        </w:rPr>
        <w:t xml:space="preserve"> 176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14:paraId="749E703E" w14:textId="3153A25B" w:rsidR="009F4129" w:rsidRPr="0099418A" w:rsidRDefault="002615F0" w:rsidP="0047616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складишти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смешта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добра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дозволи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складиштење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смештање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добара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поседује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документацију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пореклу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39FA63E" w14:textId="7224BC0F" w:rsidR="005C160C" w:rsidRPr="0099418A" w:rsidRDefault="002615F0" w:rsidP="0047616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складишти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смешта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добра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просторима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просторијама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обавестио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Пореску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управу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3351F40" w14:textId="0C2646DD" w:rsidR="005C160C" w:rsidRPr="0099418A" w:rsidRDefault="002615F0" w:rsidP="0047616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одговорном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предузетнику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мера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безбедности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делатности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трајању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EE8C5BE" w14:textId="3E168EEC" w:rsidR="0015779A" w:rsidRPr="0099418A" w:rsidRDefault="002615F0" w:rsidP="00476163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Роба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одузеће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99418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</w:p>
    <w:p w14:paraId="21A8344D" w14:textId="77777777" w:rsidR="005C160C" w:rsidRPr="007A5DB1" w:rsidRDefault="005C160C" w:rsidP="00AC1D8B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3FF01A6D" w14:textId="156AB1B4" w:rsidR="005C160C" w:rsidRDefault="00183739" w:rsidP="005C160C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  </w:t>
      </w:r>
      <w:r w:rsidR="00C812C4"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393003AF" w14:textId="77777777" w:rsidR="00496B30" w:rsidRPr="00DB0C0F" w:rsidRDefault="00496B30" w:rsidP="005C160C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09D1AA83" w14:textId="2BD27331" w:rsidR="0015779A" w:rsidRPr="00DB0C0F" w:rsidRDefault="005C160C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DB0C0F">
        <w:rPr>
          <w:rFonts w:ascii="Arial" w:hAnsi="Arial" w:cs="Arial"/>
          <w:color w:val="0070C0"/>
          <w:sz w:val="20"/>
          <w:szCs w:val="20"/>
        </w:rPr>
        <w:t xml:space="preserve">  0602</w:t>
      </w:r>
    </w:p>
    <w:p w14:paraId="641001A4" w14:textId="77777777" w:rsidR="006A47C7" w:rsidRDefault="006A47C7" w:rsidP="005B571C">
      <w:pPr>
        <w:rPr>
          <w:rFonts w:ascii="Arial" w:hAnsi="Arial" w:cs="Arial"/>
          <w:sz w:val="20"/>
          <w:szCs w:val="20"/>
        </w:rPr>
      </w:pPr>
    </w:p>
    <w:p w14:paraId="56AE080B" w14:textId="77777777" w:rsidR="00726EFE" w:rsidRPr="007A5DB1" w:rsidRDefault="00726EFE" w:rsidP="005B571C">
      <w:pPr>
        <w:rPr>
          <w:rFonts w:ascii="Arial" w:hAnsi="Arial" w:cs="Arial"/>
          <w:sz w:val="20"/>
          <w:szCs w:val="20"/>
        </w:rPr>
      </w:pPr>
    </w:p>
    <w:p w14:paraId="17F73F93" w14:textId="6FD62B3A" w:rsidR="0015779A" w:rsidRPr="000433E2" w:rsidRDefault="00DB3788" w:rsidP="003B3F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3219A0" w:rsidRPr="000433E2">
        <w:rPr>
          <w:rFonts w:ascii="Arial" w:hAnsi="Arial" w:cs="Arial"/>
          <w:b/>
          <w:sz w:val="20"/>
          <w:szCs w:val="20"/>
        </w:rPr>
        <w:t>2</w:t>
      </w:r>
      <w:r w:rsidR="00EC7924" w:rsidRPr="000433E2">
        <w:rPr>
          <w:rFonts w:ascii="Arial" w:hAnsi="Arial" w:cs="Arial"/>
          <w:b/>
          <w:sz w:val="20"/>
          <w:szCs w:val="20"/>
        </w:rPr>
        <w:t>0</w:t>
      </w:r>
      <w:r w:rsidR="003219A0" w:rsidRPr="000433E2">
        <w:rPr>
          <w:rFonts w:ascii="Arial" w:hAnsi="Arial" w:cs="Arial"/>
          <w:b/>
          <w:sz w:val="20"/>
          <w:szCs w:val="20"/>
        </w:rPr>
        <w:t>.</w:t>
      </w:r>
      <w:r w:rsidR="0015779A" w:rsidRPr="000433E2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поступку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регистрације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у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агенцији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привредне</w:t>
      </w:r>
      <w:r w:rsidR="002A3493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регистре</w:t>
      </w:r>
    </w:p>
    <w:p w14:paraId="04710306" w14:textId="77777777" w:rsidR="002A3493" w:rsidRPr="000433E2" w:rsidRDefault="002A3493" w:rsidP="003B3F8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BDCD12E" w14:textId="04E8DC66" w:rsidR="006A7A00" w:rsidRPr="007A5DB1" w:rsidRDefault="0015779A" w:rsidP="0015779A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</w:t>
      </w:r>
      <w:r w:rsidR="002A3493" w:rsidRPr="007A5DB1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2615F0">
        <w:rPr>
          <w:rFonts w:ascii="Arial" w:hAnsi="Arial" w:cs="Arial"/>
          <w:b/>
          <w:bCs/>
          <w:sz w:val="20"/>
          <w:szCs w:val="20"/>
        </w:rPr>
        <w:t>Кривично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дело</w:t>
      </w:r>
    </w:p>
    <w:p w14:paraId="323BC321" w14:textId="77777777" w:rsidR="00C26058" w:rsidRPr="007A5DB1" w:rsidRDefault="00C26058" w:rsidP="0015779A">
      <w:pPr>
        <w:rPr>
          <w:rFonts w:ascii="Arial" w:hAnsi="Arial" w:cs="Arial"/>
          <w:b/>
          <w:bCs/>
          <w:sz w:val="20"/>
          <w:szCs w:val="20"/>
        </w:rPr>
      </w:pPr>
    </w:p>
    <w:p w14:paraId="0E2F45F8" w14:textId="69DC2513" w:rsidR="00C26058" w:rsidRPr="00323D08" w:rsidRDefault="0015779A" w:rsidP="00323D08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</w:t>
      </w:r>
      <w:r w:rsidR="002A3493" w:rsidRPr="007A5DB1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45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4DDA3B64" w14:textId="7D3BAEED" w:rsidR="0015779A" w:rsidRPr="00726EFE" w:rsidRDefault="002615F0" w:rsidP="00726EF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регистру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пријави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податак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достави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преиначени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документ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такав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податак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документ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регистрације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евиденције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5779A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726EF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</w:p>
    <w:p w14:paraId="05E8CB18" w14:textId="4EC41CCD" w:rsidR="006A7A00" w:rsidRPr="00726EFE" w:rsidRDefault="006A7A00" w:rsidP="00726EF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395D8E51" w14:textId="46289223" w:rsidR="006A7A00" w:rsidRPr="00DB0C0F" w:rsidRDefault="00C26058" w:rsidP="006A7A00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  </w:t>
      </w:r>
      <w:r w:rsidR="00C812C4"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52993A3" w14:textId="0BEFE8A0" w:rsidR="006A7A00" w:rsidRPr="00DB0C0F" w:rsidRDefault="006A7A00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DB0C0F">
        <w:rPr>
          <w:rFonts w:ascii="Arial" w:hAnsi="Arial" w:cs="Arial"/>
          <w:color w:val="0070C0"/>
          <w:sz w:val="20"/>
          <w:szCs w:val="20"/>
        </w:rPr>
        <w:t xml:space="preserve">  07023</w:t>
      </w:r>
    </w:p>
    <w:p w14:paraId="7AED49AF" w14:textId="7C30A812" w:rsidR="00810C9A" w:rsidRPr="007A5DB1" w:rsidRDefault="00810C9A" w:rsidP="005B571C">
      <w:pPr>
        <w:rPr>
          <w:rFonts w:ascii="Arial" w:hAnsi="Arial" w:cs="Arial"/>
          <w:sz w:val="20"/>
          <w:szCs w:val="20"/>
        </w:rPr>
      </w:pPr>
    </w:p>
    <w:p w14:paraId="71ACB126" w14:textId="77777777" w:rsidR="00810C9A" w:rsidRPr="007A5DB1" w:rsidRDefault="00810C9A" w:rsidP="005B571C">
      <w:pPr>
        <w:rPr>
          <w:rFonts w:ascii="Arial" w:hAnsi="Arial" w:cs="Arial"/>
          <w:sz w:val="20"/>
          <w:szCs w:val="20"/>
        </w:rPr>
      </w:pPr>
    </w:p>
    <w:p w14:paraId="4C2E6D42" w14:textId="77777777" w:rsidR="00C65A57" w:rsidRDefault="00810C9A" w:rsidP="003219A0">
      <w:pPr>
        <w:jc w:val="center"/>
        <w:rPr>
          <w:rFonts w:ascii="Arial" w:hAnsi="Arial" w:cs="Arial"/>
          <w:bCs/>
          <w:sz w:val="20"/>
          <w:szCs w:val="20"/>
        </w:rPr>
      </w:pPr>
      <w:r w:rsidRPr="007A5DB1">
        <w:rPr>
          <w:rFonts w:ascii="Arial" w:hAnsi="Arial" w:cs="Arial"/>
          <w:bCs/>
          <w:sz w:val="20"/>
          <w:szCs w:val="20"/>
        </w:rPr>
        <w:t xml:space="preserve">  </w:t>
      </w:r>
      <w:r w:rsidR="00175F5F">
        <w:rPr>
          <w:rFonts w:ascii="Arial" w:hAnsi="Arial" w:cs="Arial"/>
          <w:bCs/>
          <w:sz w:val="20"/>
          <w:szCs w:val="20"/>
        </w:rPr>
        <w:t xml:space="preserve">          </w:t>
      </w:r>
      <w:r w:rsidRPr="007A5DB1">
        <w:rPr>
          <w:rFonts w:ascii="Arial" w:hAnsi="Arial" w:cs="Arial"/>
          <w:bCs/>
          <w:sz w:val="20"/>
          <w:szCs w:val="20"/>
        </w:rPr>
        <w:t xml:space="preserve"> </w:t>
      </w:r>
    </w:p>
    <w:p w14:paraId="3B21B057" w14:textId="77777777" w:rsidR="00C65A57" w:rsidRDefault="00C65A57" w:rsidP="003219A0">
      <w:pPr>
        <w:jc w:val="center"/>
        <w:rPr>
          <w:rFonts w:ascii="Arial" w:hAnsi="Arial" w:cs="Arial"/>
          <w:bCs/>
          <w:sz w:val="20"/>
          <w:szCs w:val="20"/>
        </w:rPr>
      </w:pPr>
    </w:p>
    <w:p w14:paraId="1795FF2C" w14:textId="2C224E46" w:rsidR="00175F5F" w:rsidRPr="00C65A57" w:rsidRDefault="003219A0" w:rsidP="003219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5F5F">
        <w:rPr>
          <w:rFonts w:ascii="Arial" w:hAnsi="Arial" w:cs="Arial"/>
          <w:b/>
          <w:sz w:val="20"/>
          <w:szCs w:val="20"/>
        </w:rPr>
        <w:t>2</w:t>
      </w:r>
      <w:r w:rsidR="008F3720" w:rsidRPr="00175F5F">
        <w:rPr>
          <w:rFonts w:ascii="Arial" w:hAnsi="Arial" w:cs="Arial"/>
          <w:b/>
          <w:sz w:val="20"/>
          <w:szCs w:val="20"/>
        </w:rPr>
        <w:t>1</w:t>
      </w:r>
      <w:r w:rsidRPr="00175F5F">
        <w:rPr>
          <w:rFonts w:ascii="Arial" w:hAnsi="Arial" w:cs="Arial"/>
          <w:b/>
          <w:sz w:val="20"/>
          <w:szCs w:val="20"/>
        </w:rPr>
        <w:t>.</w:t>
      </w:r>
      <w:r w:rsidR="00810C9A" w:rsidRPr="00175F5F">
        <w:rPr>
          <w:rFonts w:ascii="Arial" w:hAnsi="Arial" w:cs="Arial"/>
          <w:b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Закон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праву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на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бесплатне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акције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и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новчану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надокнаду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коју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грађани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sz w:val="20"/>
          <w:szCs w:val="20"/>
          <w:u w:val="single"/>
        </w:rPr>
        <w:t>остварују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9D2892B" w14:textId="1061BBCB" w:rsidR="00A50895" w:rsidRPr="00C65A57" w:rsidRDefault="002615F0" w:rsidP="003219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5A57">
        <w:rPr>
          <w:rFonts w:ascii="Arial" w:hAnsi="Arial" w:cs="Arial"/>
          <w:b/>
          <w:sz w:val="20"/>
          <w:szCs w:val="20"/>
          <w:u w:val="single"/>
        </w:rPr>
        <w:t>у</w:t>
      </w:r>
      <w:r w:rsidR="00810C9A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65A57">
        <w:rPr>
          <w:rFonts w:ascii="Arial" w:hAnsi="Arial" w:cs="Arial"/>
          <w:b/>
          <w:sz w:val="20"/>
          <w:szCs w:val="20"/>
          <w:u w:val="single"/>
        </w:rPr>
        <w:t>поступку</w:t>
      </w:r>
      <w:r w:rsidR="004C4014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76C77" w:rsidRPr="00C65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65A57">
        <w:rPr>
          <w:rFonts w:ascii="Arial" w:hAnsi="Arial" w:cs="Arial"/>
          <w:b/>
          <w:sz w:val="20"/>
          <w:szCs w:val="20"/>
          <w:u w:val="single"/>
        </w:rPr>
        <w:t>приватизације</w:t>
      </w:r>
    </w:p>
    <w:p w14:paraId="7CE52D3B" w14:textId="77777777" w:rsidR="00A50895" w:rsidRPr="00175F5F" w:rsidRDefault="00A50895" w:rsidP="005B571C">
      <w:pPr>
        <w:rPr>
          <w:rFonts w:ascii="Arial" w:hAnsi="Arial" w:cs="Arial"/>
          <w:b/>
          <w:sz w:val="20"/>
          <w:szCs w:val="20"/>
        </w:rPr>
      </w:pPr>
    </w:p>
    <w:p w14:paraId="6DC94AE4" w14:textId="23C5CD35" w:rsidR="004E6236" w:rsidRDefault="00A50895" w:rsidP="00810C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3219A0" w:rsidRPr="007A5DB1">
        <w:rPr>
          <w:rFonts w:ascii="Arial" w:hAnsi="Arial" w:cs="Arial"/>
          <w:sz w:val="20"/>
          <w:szCs w:val="20"/>
        </w:rPr>
        <w:t xml:space="preserve">            </w:t>
      </w:r>
      <w:r w:rsidR="002615F0">
        <w:rPr>
          <w:rFonts w:ascii="Arial" w:hAnsi="Arial" w:cs="Arial"/>
          <w:b/>
          <w:bCs/>
          <w:sz w:val="20"/>
          <w:szCs w:val="20"/>
        </w:rPr>
        <w:t>Кривично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дело</w:t>
      </w:r>
    </w:p>
    <w:p w14:paraId="513F770E" w14:textId="77777777" w:rsidR="00175F5F" w:rsidRPr="007A5DB1" w:rsidRDefault="00175F5F" w:rsidP="00810C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11AD72" w14:textId="3D8726D0" w:rsidR="00C26058" w:rsidRPr="007A5DB1" w:rsidRDefault="00810C9A" w:rsidP="00030CD9">
      <w:pPr>
        <w:ind w:left="274"/>
        <w:jc w:val="both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="00A50895" w:rsidRPr="007A5DB1">
        <w:rPr>
          <w:rFonts w:ascii="Arial" w:hAnsi="Arial" w:cs="Arial"/>
          <w:b/>
          <w:bCs/>
          <w:sz w:val="20"/>
          <w:szCs w:val="20"/>
        </w:rPr>
        <w:t xml:space="preserve"> 31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069AFD3F" w14:textId="14B292CF" w:rsidR="009F4129" w:rsidRPr="00EA2983" w:rsidRDefault="002615F0" w:rsidP="00F1420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противправну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довођењем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носиоца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запосленог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бившег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запосленог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заблуду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га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одржава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заблуди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лажним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приказивањем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прикривањем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тиме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га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наведе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закључи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уговор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посао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преносу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пренос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акција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A1CE68B" w14:textId="25793DDA" w:rsidR="00327466" w:rsidRPr="00F1420D" w:rsidRDefault="002615F0" w:rsidP="00F1420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противправну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услуге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посредовања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између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носилаца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запослених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бивших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запослених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надлежних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спровођење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уписа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евиденцију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носилаца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евиденцију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запослених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бивших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запослених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услуге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уписа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такве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евиденције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A50895"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EA298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A50895" w:rsidRPr="00F1420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F1420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66B28D12" w14:textId="6ADADA81" w:rsidR="00327466" w:rsidRPr="00F1420D" w:rsidRDefault="00327466" w:rsidP="00F1420D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7C6B9F6B" w14:textId="798FF5D2" w:rsidR="00327466" w:rsidRDefault="007030F1" w:rsidP="00327466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      </w:t>
      </w:r>
      <w:r w:rsidR="00C812C4" w:rsidRPr="00DB0C0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2D66197" w14:textId="77777777" w:rsidR="00496B30" w:rsidRPr="00DB0C0F" w:rsidRDefault="00496B30" w:rsidP="00327466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47CFCA46" w14:textId="77777777" w:rsidR="00327466" w:rsidRPr="007A5DB1" w:rsidRDefault="00327466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DB0C0F">
        <w:rPr>
          <w:rFonts w:ascii="Arial" w:hAnsi="Arial" w:cs="Arial"/>
          <w:color w:val="0070C0"/>
          <w:sz w:val="20"/>
          <w:szCs w:val="20"/>
        </w:rPr>
        <w:t xml:space="preserve">  07023</w:t>
      </w:r>
    </w:p>
    <w:p w14:paraId="68FD8770" w14:textId="77777777" w:rsidR="00327466" w:rsidRPr="007A5DB1" w:rsidRDefault="00327466" w:rsidP="00C20CBC">
      <w:pPr>
        <w:jc w:val="both"/>
        <w:rPr>
          <w:rFonts w:ascii="Arial" w:hAnsi="Arial" w:cs="Arial"/>
          <w:sz w:val="20"/>
          <w:szCs w:val="20"/>
        </w:rPr>
      </w:pPr>
    </w:p>
    <w:p w14:paraId="69FA579E" w14:textId="75120EAE" w:rsidR="00A50895" w:rsidRPr="000C1AA4" w:rsidRDefault="003219A0" w:rsidP="003B3F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1AA4">
        <w:rPr>
          <w:rFonts w:ascii="Arial" w:hAnsi="Arial" w:cs="Arial"/>
          <w:b/>
          <w:bCs/>
          <w:sz w:val="20"/>
          <w:szCs w:val="20"/>
        </w:rPr>
        <w:t>2</w:t>
      </w:r>
      <w:r w:rsidR="00EC7924" w:rsidRPr="000C1AA4">
        <w:rPr>
          <w:rFonts w:ascii="Arial" w:hAnsi="Arial" w:cs="Arial"/>
          <w:b/>
          <w:bCs/>
          <w:sz w:val="20"/>
          <w:szCs w:val="20"/>
        </w:rPr>
        <w:t>2</w:t>
      </w:r>
      <w:r w:rsidRPr="000C1AA4">
        <w:rPr>
          <w:rFonts w:ascii="Arial" w:hAnsi="Arial" w:cs="Arial"/>
          <w:b/>
          <w:bCs/>
          <w:sz w:val="20"/>
          <w:szCs w:val="20"/>
        </w:rPr>
        <w:t>.</w:t>
      </w:r>
      <w:r w:rsidR="00A50895" w:rsidRPr="000C1AA4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4C4014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4C4014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пресађивању</w:t>
      </w:r>
      <w:r w:rsidR="004C4014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људских</w:t>
      </w:r>
      <w:r w:rsidR="004C4014" w:rsidRPr="00C65A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C65A57">
        <w:rPr>
          <w:rFonts w:ascii="Arial" w:hAnsi="Arial" w:cs="Arial"/>
          <w:b/>
          <w:bCs/>
          <w:sz w:val="20"/>
          <w:szCs w:val="20"/>
          <w:u w:val="single"/>
        </w:rPr>
        <w:t>органа</w:t>
      </w:r>
    </w:p>
    <w:p w14:paraId="26A39654" w14:textId="77777777" w:rsidR="00A73B76" w:rsidRPr="007A5DB1" w:rsidRDefault="00A73B76" w:rsidP="003B3F8B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5730AD2C" w14:textId="04EF5B01" w:rsidR="00E53373" w:rsidRDefault="002615F0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Кривична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дела</w:t>
      </w:r>
    </w:p>
    <w:p w14:paraId="5EB565F4" w14:textId="77777777" w:rsidR="005C7DDC" w:rsidRPr="007A5DB1" w:rsidRDefault="005C7DDC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8E1186" w14:textId="13765237" w:rsidR="00C743B5" w:rsidRPr="007A5DB1" w:rsidRDefault="002615F0" w:rsidP="00BD57D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Члан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51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4D188522" w14:textId="44240DDC" w:rsidR="00E53373" w:rsidRPr="000A2224" w:rsidRDefault="002615F0" w:rsidP="004B57A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какву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пресађивања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накнаду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пресађивања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врбује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превози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пребацује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предаје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купује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продаји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пресађивања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пресађивања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предмет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комерцијалне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трговине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6478CA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02BD219D" w14:textId="45FDADE8" w:rsidR="00FA035C" w:rsidRPr="000A2224" w:rsidRDefault="002615F0" w:rsidP="004B57A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bookmarkStart w:id="65" w:name="_Hlk61426941"/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bookmarkStart w:id="66" w:name="_Hlk73443635"/>
      <w:bookmarkEnd w:id="65"/>
    </w:p>
    <w:bookmarkEnd w:id="66"/>
    <w:p w14:paraId="63D54820" w14:textId="0256A378" w:rsidR="00FA035C" w:rsidRPr="000A2224" w:rsidRDefault="002615F0" w:rsidP="004B57A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2D93EAEC" w14:textId="17A019E3" w:rsidR="00FA035C" w:rsidRPr="000A2224" w:rsidRDefault="002615F0" w:rsidP="004B57A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bookmarkStart w:id="67" w:name="_Hlk61426975"/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bookmarkEnd w:id="67"/>
    </w:p>
    <w:p w14:paraId="58822039" w14:textId="42D40700" w:rsidR="00E53373" w:rsidRPr="000A2224" w:rsidRDefault="002615F0" w:rsidP="004B57A5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0A2224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C4E9238" w14:textId="77777777" w:rsidR="00FA035C" w:rsidRPr="007A5DB1" w:rsidRDefault="00FA035C" w:rsidP="000A2224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667531F2" w14:textId="35BC02CF" w:rsidR="00FA035C" w:rsidRPr="003019C9" w:rsidRDefault="008E5E84" w:rsidP="00FA035C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</w:t>
      </w:r>
      <w:r w:rsidR="006067E1"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</w:t>
      </w:r>
      <w:r w:rsidR="00DB0C0F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</w:t>
      </w:r>
      <w:r w:rsidR="006067E1"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</w:t>
      </w:r>
      <w:r w:rsidR="00C812C4" w:rsidRPr="003019C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08C49A77" w14:textId="77777777" w:rsidR="00DB0C0F" w:rsidRPr="003019C9" w:rsidRDefault="00DB0C0F" w:rsidP="00FA035C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3909EF2D" w14:textId="56866274" w:rsidR="00FA035C" w:rsidRPr="001B479F" w:rsidRDefault="006067E1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3019C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p w14:paraId="1532E381" w14:textId="786CA95D" w:rsidR="00FA035C" w:rsidRPr="001B479F" w:rsidRDefault="00FA035C" w:rsidP="00453DAD">
      <w:pPr>
        <w:widowControl w:val="0"/>
        <w:numPr>
          <w:ilvl w:val="1"/>
          <w:numId w:val="1"/>
        </w:numPr>
        <w:autoSpaceDE w:val="0"/>
        <w:autoSpaceDN w:val="0"/>
        <w:ind w:left="1800"/>
        <w:jc w:val="both"/>
        <w:rPr>
          <w:rFonts w:ascii="Arial" w:hAnsi="Arial" w:cs="Arial"/>
          <w:color w:val="0070C0"/>
          <w:sz w:val="20"/>
          <w:szCs w:val="20"/>
        </w:rPr>
      </w:pPr>
      <w:r w:rsidRPr="001B479F">
        <w:rPr>
          <w:rFonts w:ascii="Arial" w:hAnsi="Arial" w:cs="Arial"/>
          <w:color w:val="0070C0"/>
          <w:sz w:val="20"/>
          <w:szCs w:val="20"/>
        </w:rPr>
        <w:t>02043</w:t>
      </w:r>
    </w:p>
    <w:p w14:paraId="00B51626" w14:textId="005CF5AF" w:rsidR="0070521D" w:rsidRPr="001B479F" w:rsidRDefault="006067E1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70521D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8E5E84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2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70521D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70521D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70521D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</w:p>
    <w:p w14:paraId="3794D629" w14:textId="18CC808F" w:rsidR="00743C72" w:rsidRPr="001B479F" w:rsidRDefault="0070521D" w:rsidP="00453DAD">
      <w:pPr>
        <w:widowControl w:val="0"/>
        <w:numPr>
          <w:ilvl w:val="1"/>
          <w:numId w:val="1"/>
        </w:numPr>
        <w:autoSpaceDE w:val="0"/>
        <w:autoSpaceDN w:val="0"/>
        <w:ind w:left="1800"/>
        <w:jc w:val="both"/>
        <w:rPr>
          <w:rFonts w:ascii="Arial" w:hAnsi="Arial" w:cs="Arial"/>
          <w:color w:val="0070C0"/>
          <w:sz w:val="20"/>
          <w:szCs w:val="20"/>
        </w:rPr>
      </w:pPr>
      <w:r w:rsidRPr="001B479F">
        <w:rPr>
          <w:rFonts w:ascii="Arial" w:hAnsi="Arial" w:cs="Arial"/>
          <w:color w:val="0070C0"/>
          <w:sz w:val="20"/>
          <w:szCs w:val="20"/>
        </w:rPr>
        <w:t>02043</w:t>
      </w:r>
    </w:p>
    <w:p w14:paraId="37FEE31B" w14:textId="11E6C847" w:rsidR="001D09D7" w:rsidRPr="001B479F" w:rsidRDefault="002615F0" w:rsidP="003D40E9">
      <w:pPr>
        <w:pStyle w:val="ListParagraph"/>
        <w:numPr>
          <w:ilvl w:val="0"/>
          <w:numId w:val="3"/>
        </w:numPr>
        <w:ind w:left="2664"/>
        <w:jc w:val="both"/>
        <w:rPr>
          <w:rFonts w:ascii="Arial" w:hAnsi="Arial" w:cs="Arial"/>
          <w:color w:val="0070C0"/>
          <w:sz w:val="20"/>
          <w:szCs w:val="20"/>
        </w:rPr>
      </w:pPr>
      <w:r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1D09D7"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1D09D7"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могуће</w:t>
      </w:r>
      <w:r w:rsidR="001D09D7"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жртве</w:t>
      </w:r>
      <w:r w:rsidR="001D09D7"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STV1 (</w:t>
      </w:r>
      <w:r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малолетно</w:t>
      </w:r>
      <w:r w:rsidR="001D09D7"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1D09D7" w:rsidRPr="001B479F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)</w:t>
      </w:r>
    </w:p>
    <w:p w14:paraId="6E3DD654" w14:textId="074CB18A" w:rsidR="00FA035C" w:rsidRPr="001B479F" w:rsidRDefault="006067E1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</w:p>
    <w:p w14:paraId="15027B22" w14:textId="41287558" w:rsidR="00FA035C" w:rsidRPr="001B479F" w:rsidRDefault="00FA035C" w:rsidP="00453DAD">
      <w:pPr>
        <w:widowControl w:val="0"/>
        <w:numPr>
          <w:ilvl w:val="1"/>
          <w:numId w:val="1"/>
        </w:numPr>
        <w:autoSpaceDE w:val="0"/>
        <w:autoSpaceDN w:val="0"/>
        <w:ind w:left="1800"/>
        <w:jc w:val="both"/>
        <w:rPr>
          <w:rFonts w:ascii="Arial" w:hAnsi="Arial" w:cs="Arial"/>
          <w:color w:val="0070C0"/>
          <w:sz w:val="20"/>
          <w:szCs w:val="20"/>
        </w:rPr>
      </w:pPr>
      <w:r w:rsidRPr="001B479F">
        <w:rPr>
          <w:rFonts w:ascii="Arial" w:hAnsi="Arial" w:cs="Arial"/>
          <w:color w:val="0070C0"/>
          <w:sz w:val="20"/>
          <w:szCs w:val="20"/>
        </w:rPr>
        <w:t>02</w:t>
      </w:r>
      <w:r w:rsidR="00C959CD" w:rsidRPr="001B479F">
        <w:rPr>
          <w:rFonts w:ascii="Arial" w:hAnsi="Arial" w:cs="Arial"/>
          <w:color w:val="0070C0"/>
          <w:sz w:val="20"/>
          <w:szCs w:val="20"/>
        </w:rPr>
        <w:t>0</w:t>
      </w:r>
      <w:r w:rsidRPr="001B479F">
        <w:rPr>
          <w:rFonts w:ascii="Arial" w:hAnsi="Arial" w:cs="Arial"/>
          <w:color w:val="0070C0"/>
          <w:sz w:val="20"/>
          <w:szCs w:val="20"/>
        </w:rPr>
        <w:t>111</w:t>
      </w:r>
    </w:p>
    <w:p w14:paraId="6B32F1EE" w14:textId="6119A318" w:rsidR="00FA035C" w:rsidRPr="001B479F" w:rsidRDefault="006067E1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FA035C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</w:p>
    <w:p w14:paraId="1B7F4C96" w14:textId="2F66E0D8" w:rsidR="00FA035C" w:rsidRPr="001B479F" w:rsidRDefault="00FA035C" w:rsidP="00453DAD">
      <w:pPr>
        <w:widowControl w:val="0"/>
        <w:numPr>
          <w:ilvl w:val="1"/>
          <w:numId w:val="1"/>
        </w:numPr>
        <w:autoSpaceDE w:val="0"/>
        <w:autoSpaceDN w:val="0"/>
        <w:ind w:left="1800"/>
        <w:jc w:val="both"/>
        <w:rPr>
          <w:rFonts w:ascii="Arial" w:hAnsi="Arial" w:cs="Arial"/>
          <w:color w:val="0070C0"/>
          <w:sz w:val="20"/>
          <w:szCs w:val="20"/>
        </w:rPr>
      </w:pPr>
      <w:r w:rsidRPr="001B479F">
        <w:rPr>
          <w:rFonts w:ascii="Arial" w:hAnsi="Arial" w:cs="Arial"/>
          <w:color w:val="0070C0"/>
          <w:sz w:val="20"/>
          <w:szCs w:val="20"/>
        </w:rPr>
        <w:t>0109</w:t>
      </w:r>
    </w:p>
    <w:p w14:paraId="3F8DEA6D" w14:textId="480062BF" w:rsidR="00FA035C" w:rsidRPr="003019C9" w:rsidRDefault="006067E1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 </w:t>
      </w:r>
      <w:r w:rsidR="002615F0" w:rsidRPr="001B479F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FA035C" w:rsidRPr="003019C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5</w:t>
      </w:r>
    </w:p>
    <w:p w14:paraId="097C22E9" w14:textId="1B01CECA" w:rsidR="00FA035C" w:rsidRPr="003019C9" w:rsidRDefault="00FA035C" w:rsidP="00453DAD">
      <w:pPr>
        <w:widowControl w:val="0"/>
        <w:numPr>
          <w:ilvl w:val="1"/>
          <w:numId w:val="1"/>
        </w:numPr>
        <w:autoSpaceDE w:val="0"/>
        <w:autoSpaceDN w:val="0"/>
        <w:ind w:left="1800"/>
        <w:jc w:val="both"/>
        <w:rPr>
          <w:rFonts w:ascii="Arial" w:hAnsi="Arial" w:cs="Arial"/>
          <w:color w:val="0070C0"/>
          <w:sz w:val="20"/>
          <w:szCs w:val="20"/>
        </w:rPr>
      </w:pPr>
      <w:r w:rsidRPr="003019C9">
        <w:rPr>
          <w:rFonts w:ascii="Arial" w:hAnsi="Arial" w:cs="Arial"/>
          <w:color w:val="0070C0"/>
          <w:sz w:val="20"/>
          <w:szCs w:val="20"/>
        </w:rPr>
        <w:t>02043</w:t>
      </w:r>
    </w:p>
    <w:p w14:paraId="1E6A29D6" w14:textId="77777777" w:rsidR="00FA035C" w:rsidRPr="003019C9" w:rsidRDefault="00FA035C" w:rsidP="00FA035C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CE1D457" w14:textId="1929B0C8" w:rsidR="00806BE7" w:rsidRPr="007A5DB1" w:rsidRDefault="00FA035C" w:rsidP="00390B7D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r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  </w:t>
      </w:r>
      <w:r w:rsidR="00E21CB7"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                                                        </w:t>
      </w:r>
      <w:r w:rsidR="005C7DDC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  <w:r w:rsidR="001A544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E53373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52</w:t>
      </w:r>
      <w:r w:rsidR="00DB3788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0B40353C" w14:textId="2ABD9345" w:rsidR="00FA035C" w:rsidRPr="00A94BE3" w:rsidRDefault="002615F0" w:rsidP="008361B2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пресађивање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пресађивања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усмено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писменом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облику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противио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даривању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чији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породице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блиско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изричито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успротивио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даривању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узме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умрлог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усмено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писменом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облику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живота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противио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даривању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чији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породице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блиско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изричито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успротивило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даривању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учествује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узимању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умрлог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кога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није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дијагностикована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утврђена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мождана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6478CA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720E35FF" w14:textId="456D1729" w:rsidR="00FA035C" w:rsidRPr="007A5DB1" w:rsidRDefault="002615F0" w:rsidP="00A816E0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малолетном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7699C7A" w14:textId="212CA342" w:rsidR="00FA035C" w:rsidRPr="00A94BE3" w:rsidRDefault="002615F0" w:rsidP="008361B2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тешка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телесна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15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C055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713B8D5E" w14:textId="7AB4E9F2" w:rsidR="00FA035C" w:rsidRPr="00A94BE3" w:rsidRDefault="002615F0" w:rsidP="008361B2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наступила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смрт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даваоца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људских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</w:p>
    <w:p w14:paraId="33C87B9E" w14:textId="4D01246F" w:rsidR="00E53373" w:rsidRPr="00A94BE3" w:rsidRDefault="002615F0" w:rsidP="008361B2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бави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стране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групе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најмање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A94BE3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D3B2F0C" w14:textId="77777777" w:rsidR="00A50895" w:rsidRPr="008361B2" w:rsidRDefault="00A50895" w:rsidP="008361B2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5CDE7003" w14:textId="73120E2C" w:rsidR="00806BE7" w:rsidRDefault="008D0C47" w:rsidP="00806BE7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    </w:t>
      </w:r>
      <w:r w:rsidR="00C812C4" w:rsidRPr="003019C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6B6B023" w14:textId="77777777" w:rsidR="00496B30" w:rsidRPr="003019C9" w:rsidRDefault="00496B30" w:rsidP="00806BE7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</w:p>
    <w:p w14:paraId="19AB0664" w14:textId="5DF9F650" w:rsidR="008D0C47" w:rsidRPr="00A1604A" w:rsidRDefault="002615F0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p w14:paraId="1F6E9C6C" w14:textId="18D77492" w:rsidR="00806BE7" w:rsidRPr="00A1604A" w:rsidRDefault="00806BE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A1604A">
        <w:rPr>
          <w:rFonts w:ascii="Arial" w:hAnsi="Arial" w:cs="Arial"/>
          <w:color w:val="0070C0"/>
          <w:sz w:val="20"/>
          <w:szCs w:val="20"/>
        </w:rPr>
        <w:t xml:space="preserve">  </w:t>
      </w:r>
      <w:bookmarkStart w:id="68" w:name="_Hlk74312955"/>
      <w:r w:rsidRPr="00A1604A">
        <w:rPr>
          <w:rFonts w:ascii="Arial" w:hAnsi="Arial" w:cs="Arial"/>
          <w:color w:val="0070C0"/>
          <w:sz w:val="20"/>
          <w:szCs w:val="20"/>
        </w:rPr>
        <w:t>02119</w:t>
      </w:r>
      <w:bookmarkEnd w:id="68"/>
    </w:p>
    <w:p w14:paraId="40C8CE35" w14:textId="5D0A7A7F" w:rsidR="008D0C47" w:rsidRPr="00A1604A" w:rsidRDefault="002615F0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8D0C4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  <w:r w:rsidR="00C93DA3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C93DA3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C93DA3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C93DA3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</w:p>
    <w:p w14:paraId="6B808F7D" w14:textId="376ADC07" w:rsidR="00806BE7" w:rsidRPr="00A1604A" w:rsidRDefault="008D0C4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A1604A">
        <w:rPr>
          <w:rFonts w:ascii="Arial" w:hAnsi="Arial" w:cs="Arial"/>
          <w:color w:val="0070C0"/>
          <w:sz w:val="20"/>
          <w:szCs w:val="20"/>
        </w:rPr>
        <w:t>02119</w:t>
      </w:r>
      <w:r w:rsidR="00C93DA3" w:rsidRPr="00A1604A">
        <w:rPr>
          <w:rFonts w:ascii="Arial" w:hAnsi="Arial" w:cs="Arial"/>
          <w:color w:val="0070C0"/>
          <w:sz w:val="20"/>
          <w:szCs w:val="20"/>
        </w:rPr>
        <w:t xml:space="preserve"> 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</w:p>
    <w:p w14:paraId="715A66E0" w14:textId="50BE3792" w:rsidR="00067D85" w:rsidRPr="00A1604A" w:rsidRDefault="002615F0" w:rsidP="003D40E9">
      <w:pPr>
        <w:pStyle w:val="ListParagraph"/>
        <w:numPr>
          <w:ilvl w:val="0"/>
          <w:numId w:val="3"/>
        </w:numPr>
        <w:ind w:left="2232"/>
        <w:jc w:val="both"/>
        <w:rPr>
          <w:rFonts w:ascii="Arial" w:hAnsi="Arial" w:cs="Arial"/>
          <w:color w:val="0070C0"/>
          <w:sz w:val="20"/>
          <w:szCs w:val="20"/>
        </w:rPr>
      </w:pPr>
      <w:r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067D85"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067D85"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могуће</w:t>
      </w:r>
      <w:r w:rsidR="00067D85"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жртве</w:t>
      </w:r>
      <w:r w:rsidR="00067D85"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STV1 (</w:t>
      </w:r>
      <w:r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малолетно</w:t>
      </w:r>
      <w:r w:rsidR="00067D85"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067D85" w:rsidRPr="00A1604A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)</w:t>
      </w:r>
    </w:p>
    <w:p w14:paraId="7173A8C8" w14:textId="20CFAB50" w:rsidR="00806BE7" w:rsidRPr="00A1604A" w:rsidRDefault="002615F0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lastRenderedPageBreak/>
        <w:t>Став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3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</w:p>
    <w:p w14:paraId="7D1F00C8" w14:textId="43196AF1" w:rsidR="00806BE7" w:rsidRPr="00A1604A" w:rsidRDefault="00806BE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A1604A">
        <w:rPr>
          <w:rFonts w:ascii="Arial" w:hAnsi="Arial" w:cs="Arial"/>
          <w:color w:val="0070C0"/>
          <w:sz w:val="20"/>
          <w:szCs w:val="20"/>
        </w:rPr>
        <w:t>02</w:t>
      </w:r>
      <w:r w:rsidR="00C959CD" w:rsidRPr="00A1604A">
        <w:rPr>
          <w:rFonts w:ascii="Arial" w:hAnsi="Arial" w:cs="Arial"/>
          <w:color w:val="0070C0"/>
          <w:sz w:val="20"/>
          <w:szCs w:val="20"/>
        </w:rPr>
        <w:t>0</w:t>
      </w:r>
      <w:r w:rsidRPr="00A1604A">
        <w:rPr>
          <w:rFonts w:ascii="Arial" w:hAnsi="Arial" w:cs="Arial"/>
          <w:color w:val="0070C0"/>
          <w:sz w:val="20"/>
          <w:szCs w:val="20"/>
        </w:rPr>
        <w:t>111</w:t>
      </w:r>
    </w:p>
    <w:p w14:paraId="296DE9E0" w14:textId="256DF26B" w:rsidR="00806BE7" w:rsidRPr="00A1604A" w:rsidRDefault="002615F0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4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. 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</w:t>
      </w:r>
      <w:r w:rsid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.</w:t>
      </w:r>
    </w:p>
    <w:p w14:paraId="78B1FB88" w14:textId="77777777" w:rsidR="00806BE7" w:rsidRPr="00A1604A" w:rsidRDefault="00806BE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A1604A">
        <w:rPr>
          <w:rFonts w:ascii="Arial" w:hAnsi="Arial" w:cs="Arial"/>
          <w:color w:val="0070C0"/>
          <w:sz w:val="20"/>
          <w:szCs w:val="20"/>
        </w:rPr>
        <w:t>0109</w:t>
      </w:r>
    </w:p>
    <w:p w14:paraId="3166CC74" w14:textId="191FE347" w:rsidR="00806BE7" w:rsidRPr="00A1604A" w:rsidRDefault="002615F0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806BE7" w:rsidRPr="00A1604A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5</w:t>
      </w:r>
    </w:p>
    <w:p w14:paraId="27A8C10D" w14:textId="37DC227D" w:rsidR="00853AEA" w:rsidRPr="00D122B8" w:rsidRDefault="00806BE7" w:rsidP="00853AEA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3019C9">
        <w:rPr>
          <w:rFonts w:ascii="Arial" w:hAnsi="Arial" w:cs="Arial"/>
          <w:color w:val="0070C0"/>
          <w:sz w:val="20"/>
          <w:szCs w:val="20"/>
        </w:rPr>
        <w:t xml:space="preserve"> 02119</w:t>
      </w:r>
    </w:p>
    <w:p w14:paraId="5E787643" w14:textId="4A81372F" w:rsidR="003D5881" w:rsidRDefault="003D5881" w:rsidP="001A601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A2EE070" w14:textId="536504C6" w:rsidR="00A1604A" w:rsidRDefault="00A1604A" w:rsidP="001A601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B574F2D" w14:textId="77777777" w:rsidR="00A1604A" w:rsidRPr="007A5DB1" w:rsidRDefault="00A1604A" w:rsidP="001A601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E5DDF53" w14:textId="27AF925E" w:rsidR="00E53373" w:rsidRPr="00856FF0" w:rsidRDefault="000B0673" w:rsidP="00E4141E">
      <w:pPr>
        <w:jc w:val="center"/>
        <w:rPr>
          <w:rFonts w:ascii="Arial" w:hAnsi="Arial" w:cs="Arial"/>
          <w:b/>
          <w:sz w:val="20"/>
          <w:szCs w:val="20"/>
        </w:rPr>
      </w:pPr>
      <w:r w:rsidRPr="00856FF0">
        <w:rPr>
          <w:rFonts w:ascii="Arial" w:hAnsi="Arial" w:cs="Arial"/>
          <w:b/>
          <w:sz w:val="20"/>
          <w:szCs w:val="20"/>
        </w:rPr>
        <w:t>2</w:t>
      </w:r>
      <w:r w:rsidR="00EC7924" w:rsidRPr="00856FF0">
        <w:rPr>
          <w:rFonts w:ascii="Arial" w:hAnsi="Arial" w:cs="Arial"/>
          <w:b/>
          <w:sz w:val="20"/>
          <w:szCs w:val="20"/>
        </w:rPr>
        <w:t>3</w:t>
      </w:r>
      <w:r w:rsidRPr="00856FF0">
        <w:rPr>
          <w:rFonts w:ascii="Arial" w:hAnsi="Arial" w:cs="Arial"/>
          <w:b/>
          <w:sz w:val="20"/>
          <w:szCs w:val="20"/>
        </w:rPr>
        <w:t>.</w:t>
      </w:r>
      <w:r w:rsidR="00E53373" w:rsidRPr="00856FF0">
        <w:rPr>
          <w:rFonts w:ascii="Arial" w:hAnsi="Arial" w:cs="Arial"/>
          <w:b/>
          <w:sz w:val="20"/>
          <w:szCs w:val="20"/>
        </w:rPr>
        <w:t xml:space="preserve"> </w:t>
      </w:r>
      <w:r w:rsidR="002615F0" w:rsidRPr="003A1169">
        <w:rPr>
          <w:rFonts w:ascii="Arial" w:hAnsi="Arial" w:cs="Arial"/>
          <w:b/>
          <w:sz w:val="20"/>
          <w:szCs w:val="20"/>
          <w:u w:val="single"/>
        </w:rPr>
        <w:t>Закон</w:t>
      </w:r>
      <w:r w:rsidR="007D59FA" w:rsidRPr="003A11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sz w:val="20"/>
          <w:szCs w:val="20"/>
          <w:u w:val="single"/>
        </w:rPr>
        <w:t>о</w:t>
      </w:r>
      <w:r w:rsidR="007D59FA" w:rsidRPr="003A11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sz w:val="20"/>
          <w:szCs w:val="20"/>
          <w:u w:val="single"/>
        </w:rPr>
        <w:t>преузимању</w:t>
      </w:r>
      <w:r w:rsidR="007D59FA" w:rsidRPr="003A11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sz w:val="20"/>
          <w:szCs w:val="20"/>
          <w:u w:val="single"/>
        </w:rPr>
        <w:t>акционарских</w:t>
      </w:r>
      <w:r w:rsidR="007D59FA" w:rsidRPr="003A11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sz w:val="20"/>
          <w:szCs w:val="20"/>
          <w:u w:val="single"/>
        </w:rPr>
        <w:t>друштава</w:t>
      </w:r>
    </w:p>
    <w:p w14:paraId="2950394F" w14:textId="77777777" w:rsidR="00011A77" w:rsidRPr="00856FF0" w:rsidRDefault="00011A77" w:rsidP="00853AEA">
      <w:pPr>
        <w:ind w:left="2160" w:firstLine="720"/>
        <w:rPr>
          <w:rFonts w:ascii="Arial" w:hAnsi="Arial" w:cs="Arial"/>
          <w:b/>
          <w:i/>
          <w:iCs/>
          <w:sz w:val="20"/>
          <w:szCs w:val="20"/>
        </w:rPr>
      </w:pPr>
    </w:p>
    <w:p w14:paraId="6D1EE075" w14:textId="67786009" w:rsidR="00E53373" w:rsidRDefault="00E53373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Кривична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дела</w:t>
      </w:r>
    </w:p>
    <w:p w14:paraId="145C98DD" w14:textId="77777777" w:rsidR="00D122B8" w:rsidRPr="007A5DB1" w:rsidRDefault="00D122B8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95D560" w14:textId="04B6F94E" w:rsidR="00E53373" w:rsidRDefault="002615F0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Нуђење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или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обећање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поклона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услуга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или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других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користи</w:t>
      </w:r>
    </w:p>
    <w:p w14:paraId="7FD84218" w14:textId="77777777" w:rsidR="00DB3788" w:rsidRPr="007A5DB1" w:rsidRDefault="00DB3788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5630F7" w14:textId="533D97DD" w:rsidR="002E401A" w:rsidRPr="007A5DB1" w:rsidRDefault="002615F0" w:rsidP="0086392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9" w:name="clan_44"/>
      <w:bookmarkEnd w:id="69"/>
      <w:r>
        <w:rPr>
          <w:rFonts w:ascii="Arial" w:hAnsi="Arial" w:cs="Arial"/>
          <w:b/>
          <w:bCs/>
          <w:sz w:val="20"/>
          <w:szCs w:val="20"/>
        </w:rPr>
        <w:t>Члан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44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02B6F54A" w14:textId="54B2CC96" w:rsidR="00561842" w:rsidRPr="008F209E" w:rsidRDefault="002615F0" w:rsidP="00A1604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акционару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након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што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понуђач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понуду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преузимање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директно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оглашавањем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путем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средстава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јавног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информисања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нуди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обећа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поклоне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услуге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би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прихватио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одбио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понуду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преузимање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F9F5741" w14:textId="70D91BBA" w:rsidR="00E53373" w:rsidRPr="00A1604A" w:rsidRDefault="002615F0" w:rsidP="00A1604A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посредује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кривичног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A1604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3D5881" w:rsidRPr="00A1604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4EF377A0" w14:textId="268EE6B5" w:rsidR="00012A92" w:rsidRPr="007A5DB1" w:rsidRDefault="00012A92" w:rsidP="00C93DA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3D40F9A" w14:textId="5CAD9185" w:rsidR="00561842" w:rsidRPr="00000748" w:rsidRDefault="00C93DA3" w:rsidP="00561842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00074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</w:t>
      </w:r>
      <w:r w:rsidR="00021B7D" w:rsidRPr="0000074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</w:t>
      </w:r>
      <w:r w:rsidR="00C812C4" w:rsidRPr="0000074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FADBD09" w14:textId="61F45715" w:rsidR="00561842" w:rsidRPr="00000748" w:rsidRDefault="00561842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000748">
        <w:rPr>
          <w:rFonts w:ascii="Arial" w:hAnsi="Arial" w:cs="Arial"/>
          <w:color w:val="0070C0"/>
          <w:sz w:val="20"/>
          <w:szCs w:val="20"/>
        </w:rPr>
        <w:t xml:space="preserve">  07039</w:t>
      </w:r>
    </w:p>
    <w:p w14:paraId="53356E44" w14:textId="77777777" w:rsidR="00561842" w:rsidRPr="00000748" w:rsidRDefault="00561842" w:rsidP="000B0673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2EE33E98" w14:textId="169E4C60" w:rsidR="00E53373" w:rsidRDefault="002615F0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Злоупотреба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привилегованих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информација</w:t>
      </w:r>
    </w:p>
    <w:p w14:paraId="7F7119F2" w14:textId="77777777" w:rsidR="00DB3788" w:rsidRPr="007A5DB1" w:rsidRDefault="00DB3788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177C1E" w14:textId="64C439CD" w:rsidR="002D31B5" w:rsidRPr="007A5DB1" w:rsidRDefault="002615F0" w:rsidP="002D31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Члан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45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02C85DED" w14:textId="1AACE85D" w:rsidR="005F67C8" w:rsidRPr="008F209E" w:rsidRDefault="002615F0" w:rsidP="005972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преузимање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коришћењем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привилегованих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3831E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007B8E5" w14:textId="3336E32B" w:rsidR="005F67C8" w:rsidRPr="008F209E" w:rsidRDefault="002615F0" w:rsidP="005972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противправну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саопшти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привилеговане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основу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тих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препоручи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стекне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купи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прода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циљног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тргује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трговати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тржишту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хартија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вредности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B65752D" w14:textId="49B70D58" w:rsidR="00E53373" w:rsidRPr="008F209E" w:rsidRDefault="002615F0" w:rsidP="005972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нехата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E4D313D" w14:textId="3EB285BC" w:rsidR="00E53373" w:rsidRPr="008F209E" w:rsidRDefault="002615F0" w:rsidP="005972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дошло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поремећаја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организованом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тржишту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хартија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вредности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3D5881" w:rsidRPr="008F209E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</w:t>
      </w:r>
    </w:p>
    <w:p w14:paraId="7E727940" w14:textId="77777777" w:rsidR="007C25CB" w:rsidRPr="007A5DB1" w:rsidRDefault="007C25CB" w:rsidP="005972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067BC611" w14:textId="5F2E8D2D" w:rsidR="00FD7604" w:rsidRPr="00645124" w:rsidRDefault="00856FF0" w:rsidP="00253362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70" w:name="_Hlk74142057"/>
      <w:r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</w:t>
      </w:r>
      <w:r w:rsidR="006B3FF2" w:rsidRPr="00645124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645124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bookmarkEnd w:id="70"/>
    <w:p w14:paraId="64188426" w14:textId="05F9C286" w:rsidR="006478CA" w:rsidRPr="00645124" w:rsidRDefault="00FD7604" w:rsidP="007C25CB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645124">
        <w:rPr>
          <w:rFonts w:ascii="Arial" w:hAnsi="Arial" w:cs="Arial"/>
          <w:color w:val="0070C0"/>
          <w:sz w:val="20"/>
          <w:szCs w:val="20"/>
        </w:rPr>
        <w:t>07039</w:t>
      </w:r>
    </w:p>
    <w:p w14:paraId="6266CE98" w14:textId="5A7F7660" w:rsidR="00E53373" w:rsidRPr="007A5DB1" w:rsidRDefault="002615F0" w:rsidP="000B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Објављивање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неистинитих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података</w:t>
      </w:r>
    </w:p>
    <w:p w14:paraId="2EAF8787" w14:textId="77777777" w:rsidR="00BB701A" w:rsidRPr="007A5DB1" w:rsidRDefault="00BB701A" w:rsidP="000B0673">
      <w:pPr>
        <w:jc w:val="center"/>
        <w:rPr>
          <w:rFonts w:ascii="Arial" w:hAnsi="Arial" w:cs="Arial"/>
          <w:sz w:val="20"/>
          <w:szCs w:val="20"/>
        </w:rPr>
      </w:pPr>
    </w:p>
    <w:p w14:paraId="550EC523" w14:textId="23785953" w:rsidR="00BB701A" w:rsidRPr="007A5DB1" w:rsidRDefault="002615F0" w:rsidP="00A1056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71" w:name="clan_46"/>
      <w:bookmarkEnd w:id="71"/>
      <w:r>
        <w:rPr>
          <w:rFonts w:ascii="Arial" w:hAnsi="Arial" w:cs="Arial"/>
          <w:b/>
          <w:bCs/>
          <w:sz w:val="20"/>
          <w:szCs w:val="20"/>
        </w:rPr>
        <w:t>Члан</w:t>
      </w:r>
      <w:r w:rsidR="00E53373" w:rsidRPr="007A5DB1">
        <w:rPr>
          <w:rFonts w:ascii="Arial" w:hAnsi="Arial" w:cs="Arial"/>
          <w:b/>
          <w:bCs/>
          <w:sz w:val="20"/>
          <w:szCs w:val="20"/>
        </w:rPr>
        <w:t xml:space="preserve"> 46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50CB6948" w14:textId="47DE50A2" w:rsidR="00F4035D" w:rsidRPr="009728C5" w:rsidRDefault="002615F0" w:rsidP="002378F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регулисаном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тржишту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МПТ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хартија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вредности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понуди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преузимање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акција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с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гласа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објављује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положају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циљног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његовим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пословним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могућностима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релевантне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доношење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прихвату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понуде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преузимање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објављује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потпуне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тим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чињеницама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-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0163C56" w14:textId="08AA1C4C" w:rsidR="00E53373" w:rsidRPr="009728C5" w:rsidRDefault="002615F0" w:rsidP="002378F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дошло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поремећаја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регулисаном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тржишту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МПТ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хартија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вредности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E53373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3D5881" w:rsidRPr="009728C5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6877CD55" w14:textId="570D2393" w:rsidR="00F4035D" w:rsidRPr="002378FB" w:rsidRDefault="00F4035D" w:rsidP="002378F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321445F1" w14:textId="551BE9F6" w:rsidR="00B136BC" w:rsidRPr="000F7410" w:rsidRDefault="00BB701A" w:rsidP="00F4035D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</w:t>
      </w:r>
      <w:r w:rsidR="00C812C4" w:rsidRPr="000F741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7B0F072" w14:textId="7BE8CF9A" w:rsidR="00E53373" w:rsidRPr="0092603E" w:rsidRDefault="00BC384C" w:rsidP="005B571C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0F7410">
        <w:rPr>
          <w:rFonts w:ascii="Arial" w:hAnsi="Arial" w:cs="Arial"/>
          <w:color w:val="0070C0"/>
          <w:sz w:val="20"/>
          <w:szCs w:val="20"/>
        </w:rPr>
        <w:t>070112</w:t>
      </w:r>
    </w:p>
    <w:p w14:paraId="35F5C47B" w14:textId="77777777" w:rsidR="00BE006D" w:rsidRPr="000F7410" w:rsidRDefault="00BE006D" w:rsidP="005B571C">
      <w:pPr>
        <w:rPr>
          <w:rFonts w:ascii="Arial" w:hAnsi="Arial" w:cs="Arial"/>
          <w:color w:val="0070C0"/>
          <w:sz w:val="20"/>
          <w:szCs w:val="20"/>
        </w:rPr>
      </w:pPr>
    </w:p>
    <w:p w14:paraId="3A0528EC" w14:textId="7D46F862" w:rsidR="00B12ED8" w:rsidRPr="000F7410" w:rsidRDefault="00495755" w:rsidP="00495755">
      <w:pPr>
        <w:rPr>
          <w:rFonts w:ascii="Arial" w:hAnsi="Arial" w:cs="Arial"/>
          <w:b/>
          <w:bCs/>
          <w:sz w:val="20"/>
          <w:szCs w:val="20"/>
        </w:rPr>
      </w:pPr>
      <w:r w:rsidRPr="000F741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D158BF" w:rsidRPr="000F741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1542A" w:rsidRPr="000F7410">
        <w:rPr>
          <w:rFonts w:ascii="Arial" w:hAnsi="Arial" w:cs="Arial"/>
          <w:b/>
          <w:bCs/>
          <w:sz w:val="20"/>
          <w:szCs w:val="20"/>
        </w:rPr>
        <w:t xml:space="preserve">  </w:t>
      </w:r>
      <w:r w:rsidR="00B7706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158BF" w:rsidRPr="000F7410">
        <w:rPr>
          <w:rFonts w:ascii="Arial" w:hAnsi="Arial" w:cs="Arial"/>
          <w:b/>
          <w:bCs/>
          <w:sz w:val="20"/>
          <w:szCs w:val="20"/>
        </w:rPr>
        <w:t xml:space="preserve"> </w:t>
      </w:r>
      <w:r w:rsidR="000B0673" w:rsidRPr="000F7410">
        <w:rPr>
          <w:rFonts w:ascii="Arial" w:hAnsi="Arial" w:cs="Arial"/>
          <w:b/>
          <w:bCs/>
          <w:sz w:val="20"/>
          <w:szCs w:val="20"/>
        </w:rPr>
        <w:t>2</w:t>
      </w:r>
      <w:r w:rsidR="00FC2C76" w:rsidRPr="000F7410">
        <w:rPr>
          <w:rFonts w:ascii="Arial" w:hAnsi="Arial" w:cs="Arial"/>
          <w:b/>
          <w:bCs/>
          <w:sz w:val="20"/>
          <w:szCs w:val="20"/>
        </w:rPr>
        <w:t>4</w:t>
      </w:r>
      <w:r w:rsidR="000B0673" w:rsidRPr="000F7410">
        <w:rPr>
          <w:rFonts w:ascii="Arial" w:hAnsi="Arial" w:cs="Arial"/>
          <w:b/>
          <w:bCs/>
          <w:sz w:val="20"/>
          <w:szCs w:val="20"/>
        </w:rPr>
        <w:t>.</w:t>
      </w:r>
      <w:r w:rsidRPr="000F7410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Pr="003A1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Pr="003A1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приватизацији</w:t>
      </w:r>
    </w:p>
    <w:p w14:paraId="559F3C04" w14:textId="7CD754C1" w:rsidR="00E53373" w:rsidRPr="007A5DB1" w:rsidRDefault="00E53373" w:rsidP="005B571C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8CE535F" w14:textId="1744EF92" w:rsidR="00B12ED8" w:rsidRPr="007A5DB1" w:rsidRDefault="00110585" w:rsidP="00B12ED8">
      <w:pPr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</w:t>
      </w:r>
      <w:r w:rsidR="002615F0">
        <w:rPr>
          <w:rFonts w:ascii="Arial" w:hAnsi="Arial" w:cs="Arial"/>
          <w:b/>
          <w:bCs/>
          <w:sz w:val="20"/>
          <w:szCs w:val="20"/>
        </w:rPr>
        <w:t>Одговорност</w:t>
      </w:r>
      <w:r w:rsidR="00B12E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одговорног</w:t>
      </w:r>
      <w:r w:rsidR="00B12ED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лица</w:t>
      </w:r>
    </w:p>
    <w:p w14:paraId="430D94C0" w14:textId="77777777" w:rsidR="00784CF7" w:rsidRPr="007A5DB1" w:rsidRDefault="00784CF7" w:rsidP="00B12ED8">
      <w:pPr>
        <w:rPr>
          <w:rFonts w:ascii="Arial" w:hAnsi="Arial" w:cs="Arial"/>
          <w:b/>
          <w:bCs/>
          <w:sz w:val="20"/>
          <w:szCs w:val="20"/>
        </w:rPr>
      </w:pPr>
    </w:p>
    <w:p w14:paraId="72816186" w14:textId="20AEF34E" w:rsidR="00A1542A" w:rsidRPr="007A5DB1" w:rsidRDefault="00110585" w:rsidP="00B12ED8">
      <w:pPr>
        <w:rPr>
          <w:rFonts w:ascii="Arial" w:hAnsi="Arial" w:cs="Arial"/>
          <w:b/>
          <w:bCs/>
          <w:sz w:val="20"/>
          <w:szCs w:val="20"/>
        </w:rPr>
      </w:pPr>
      <w:bookmarkStart w:id="72" w:name="clan_85"/>
      <w:bookmarkEnd w:id="72"/>
      <w:r w:rsidRPr="007A5D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</w:t>
      </w:r>
      <w:r w:rsidR="00D158BF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>
        <w:rPr>
          <w:rFonts w:ascii="Arial" w:hAnsi="Arial" w:cs="Arial"/>
          <w:b/>
          <w:bCs/>
          <w:sz w:val="20"/>
          <w:szCs w:val="20"/>
        </w:rPr>
        <w:t>Члан</w:t>
      </w:r>
      <w:r w:rsidR="00B12ED8" w:rsidRPr="007A5DB1">
        <w:rPr>
          <w:rFonts w:ascii="Arial" w:hAnsi="Arial" w:cs="Arial"/>
          <w:b/>
          <w:bCs/>
          <w:sz w:val="20"/>
          <w:szCs w:val="20"/>
        </w:rPr>
        <w:t xml:space="preserve"> 85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565C067B" w14:textId="5BA8B9A9" w:rsidR="003D5881" w:rsidRDefault="002615F0" w:rsidP="000E00B0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приватизације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20.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достави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прописаном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року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приватизације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24.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4,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49.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57.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4.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министарству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надлежном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послове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привреде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достави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непотпуне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обавезама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приватизације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достави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нетачну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непотпуну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документацију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100.000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1.000.000 </w:t>
      </w:r>
      <w:r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B12ED8" w:rsidRPr="00BE006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bookmarkStart w:id="73" w:name="_Hlk61506234"/>
    </w:p>
    <w:p w14:paraId="72E7821D" w14:textId="77777777" w:rsidR="000E00B0" w:rsidRPr="00BE006D" w:rsidRDefault="000E00B0" w:rsidP="000E00B0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bookmarkEnd w:id="73"/>
    <w:p w14:paraId="7C786009" w14:textId="0AC78EF5" w:rsidR="0023329B" w:rsidRPr="00B7706B" w:rsidRDefault="00BE2AA4" w:rsidP="0023329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770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812C4" w:rsidRPr="00B7706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418F620" w14:textId="3E7AF433" w:rsidR="003D5881" w:rsidRPr="00EE1794" w:rsidRDefault="0023329B" w:rsidP="00D158BF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7706B">
        <w:rPr>
          <w:rFonts w:ascii="Arial" w:hAnsi="Arial" w:cs="Arial"/>
          <w:color w:val="0070C0"/>
          <w:sz w:val="20"/>
          <w:szCs w:val="20"/>
        </w:rPr>
        <w:t>07019</w:t>
      </w:r>
    </w:p>
    <w:p w14:paraId="5CA70A0E" w14:textId="5DC17AEB" w:rsidR="00110585" w:rsidRPr="00B7706B" w:rsidRDefault="00A1542A" w:rsidP="00E414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706B">
        <w:rPr>
          <w:rFonts w:ascii="Arial" w:hAnsi="Arial" w:cs="Arial"/>
          <w:b/>
          <w:bCs/>
          <w:sz w:val="20"/>
          <w:szCs w:val="20"/>
        </w:rPr>
        <w:t xml:space="preserve"> </w:t>
      </w:r>
      <w:r w:rsidR="000B0673" w:rsidRPr="00B7706B">
        <w:rPr>
          <w:rFonts w:ascii="Arial" w:hAnsi="Arial" w:cs="Arial"/>
          <w:b/>
          <w:bCs/>
          <w:sz w:val="20"/>
          <w:szCs w:val="20"/>
        </w:rPr>
        <w:t>2</w:t>
      </w:r>
      <w:r w:rsidR="00FC2C76" w:rsidRPr="00B7706B">
        <w:rPr>
          <w:rFonts w:ascii="Arial" w:hAnsi="Arial" w:cs="Arial"/>
          <w:b/>
          <w:bCs/>
          <w:sz w:val="20"/>
          <w:szCs w:val="20"/>
        </w:rPr>
        <w:t>5</w:t>
      </w:r>
      <w:r w:rsidR="000B0673" w:rsidRPr="00B7706B">
        <w:rPr>
          <w:rFonts w:ascii="Arial" w:hAnsi="Arial" w:cs="Arial"/>
          <w:b/>
          <w:bCs/>
          <w:sz w:val="20"/>
          <w:szCs w:val="20"/>
        </w:rPr>
        <w:t>.</w:t>
      </w:r>
      <w:r w:rsidR="00110585" w:rsidRPr="00B7706B">
        <w:rPr>
          <w:rFonts w:ascii="Arial" w:hAnsi="Arial" w:cs="Arial"/>
          <w:b/>
          <w:bCs/>
          <w:sz w:val="20"/>
          <w:szCs w:val="20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7A3F2F" w:rsidRPr="003A1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7A3F2F" w:rsidRPr="003A1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привредним</w:t>
      </w:r>
      <w:r w:rsidR="007A3F2F" w:rsidRPr="003A1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615F0" w:rsidRPr="003A1169">
        <w:rPr>
          <w:rFonts w:ascii="Arial" w:hAnsi="Arial" w:cs="Arial"/>
          <w:b/>
          <w:bCs/>
          <w:sz w:val="20"/>
          <w:szCs w:val="20"/>
          <w:u w:val="single"/>
        </w:rPr>
        <w:t>друштвима</w:t>
      </w:r>
    </w:p>
    <w:p w14:paraId="0F39B286" w14:textId="77777777" w:rsidR="00B12ED8" w:rsidRPr="007A5DB1" w:rsidRDefault="00B12ED8" w:rsidP="005B571C">
      <w:pPr>
        <w:rPr>
          <w:rFonts w:ascii="Arial" w:hAnsi="Arial" w:cs="Arial"/>
          <w:sz w:val="20"/>
          <w:szCs w:val="20"/>
        </w:rPr>
      </w:pPr>
    </w:p>
    <w:p w14:paraId="3175D6C5" w14:textId="717EE538" w:rsidR="00110585" w:rsidRDefault="002615F0" w:rsidP="00797A9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КРИВИЧНА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ДЕЛА</w:t>
      </w:r>
    </w:p>
    <w:p w14:paraId="2E09CCFB" w14:textId="77777777" w:rsidR="00797A97" w:rsidRPr="00797A97" w:rsidRDefault="00797A97" w:rsidP="00797A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D9D1F6" w14:textId="06DFF3D1" w:rsidR="00B826F7" w:rsidRPr="007A5DB1" w:rsidRDefault="002615F0" w:rsidP="0074434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74" w:name="str_523"/>
      <w:bookmarkEnd w:id="74"/>
      <w:r>
        <w:rPr>
          <w:rFonts w:ascii="Arial" w:hAnsi="Arial" w:cs="Arial"/>
          <w:b/>
          <w:bCs/>
          <w:sz w:val="20"/>
          <w:szCs w:val="20"/>
        </w:rPr>
        <w:t>Давање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изјаве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неистинитог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садржаја</w:t>
      </w:r>
    </w:p>
    <w:p w14:paraId="2D49F5EC" w14:textId="29AD1361" w:rsidR="002104C7" w:rsidRPr="007A5DB1" w:rsidRDefault="002615F0" w:rsidP="00797A97">
      <w:pPr>
        <w:spacing w:before="120" w:line="2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75" w:name="clan_581"/>
      <w:bookmarkEnd w:id="75"/>
      <w:r>
        <w:rPr>
          <w:rFonts w:ascii="Arial" w:hAnsi="Arial" w:cs="Arial"/>
          <w:b/>
          <w:bCs/>
          <w:sz w:val="20"/>
          <w:szCs w:val="20"/>
        </w:rPr>
        <w:t>Члан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581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13C6BEFD" w14:textId="0F30918E" w:rsidR="002104C7" w:rsidRPr="004E473A" w:rsidRDefault="002615F0" w:rsidP="00995DB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Законски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заступник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ликвидациони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управник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овлашћени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судски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вештак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ревизор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стручно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писану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изјаву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садржаја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прописана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услов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спровођење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конкретног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поступка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тај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поступак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започне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/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спроведе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/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оконча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услов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ступање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снагу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спровођење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598A067" w14:textId="01DF50C1" w:rsidR="00110585" w:rsidRPr="004E473A" w:rsidRDefault="002615F0" w:rsidP="00995DB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оштети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повериоце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чланове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оштећена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та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3D2F67E" w14:textId="61A4C266" w:rsidR="002104C7" w:rsidRPr="004E473A" w:rsidRDefault="002615F0" w:rsidP="00995DB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суд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учиниоцу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изрећи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обављања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функције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закоником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BE54BD1" w14:textId="77777777" w:rsidR="00B41778" w:rsidRPr="007A5DB1" w:rsidRDefault="00B41778" w:rsidP="004E473A">
      <w:pPr>
        <w:widowControl w:val="0"/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bookmarkStart w:id="76" w:name="str_524"/>
      <w:bookmarkEnd w:id="76"/>
    </w:p>
    <w:p w14:paraId="4A663B5B" w14:textId="1B9C6AA6" w:rsidR="002104C7" w:rsidRDefault="0074434A" w:rsidP="002104C7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E6DD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</w:t>
      </w:r>
      <w:r w:rsidR="00040BB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797A9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Pr="007E6DDF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7F32D5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30962EA" w14:textId="25FFF215" w:rsidR="002104C7" w:rsidRDefault="00040BBD" w:rsidP="00110585">
      <w:pPr>
        <w:widowControl w:val="0"/>
        <w:numPr>
          <w:ilvl w:val="1"/>
          <w:numId w:val="1"/>
        </w:numPr>
        <w:autoSpaceDE w:val="0"/>
        <w:autoSpaceDN w:val="0"/>
        <w:ind w:left="1368"/>
        <w:jc w:val="both"/>
        <w:rPr>
          <w:rFonts w:ascii="Arial" w:hAnsi="Arial" w:cs="Arial"/>
          <w:color w:val="0070C0"/>
          <w:sz w:val="20"/>
          <w:szCs w:val="20"/>
        </w:rPr>
      </w:pPr>
      <w:r w:rsidRPr="007F32D5">
        <w:rPr>
          <w:rFonts w:ascii="Arial" w:hAnsi="Arial" w:cs="Arial"/>
          <w:color w:val="0070C0"/>
          <w:sz w:val="20"/>
          <w:szCs w:val="20"/>
        </w:rPr>
        <w:t xml:space="preserve">  </w:t>
      </w:r>
      <w:r w:rsidR="002104C7" w:rsidRPr="007F32D5">
        <w:rPr>
          <w:rFonts w:ascii="Arial" w:hAnsi="Arial" w:cs="Arial"/>
          <w:color w:val="0070C0"/>
          <w:sz w:val="20"/>
          <w:szCs w:val="20"/>
        </w:rPr>
        <w:t>07019</w:t>
      </w:r>
    </w:p>
    <w:p w14:paraId="66F6E379" w14:textId="77777777" w:rsidR="000E00B0" w:rsidRPr="000E00B0" w:rsidRDefault="000E00B0" w:rsidP="001B11E2">
      <w:pPr>
        <w:widowControl w:val="0"/>
        <w:autoSpaceDE w:val="0"/>
        <w:autoSpaceDN w:val="0"/>
        <w:ind w:left="1368"/>
        <w:jc w:val="both"/>
        <w:rPr>
          <w:rFonts w:ascii="Arial" w:hAnsi="Arial" w:cs="Arial"/>
          <w:color w:val="0070C0"/>
          <w:sz w:val="20"/>
          <w:szCs w:val="20"/>
        </w:rPr>
      </w:pPr>
    </w:p>
    <w:p w14:paraId="4D7FD6AC" w14:textId="6B89E207" w:rsidR="00D718CF" w:rsidRPr="007A5DB1" w:rsidRDefault="002615F0" w:rsidP="00D718CF">
      <w:pPr>
        <w:widowControl w:val="0"/>
        <w:tabs>
          <w:tab w:val="left" w:pos="720"/>
        </w:tabs>
        <w:autoSpaceDE w:val="0"/>
        <w:autoSpaceDN w:val="0"/>
        <w:spacing w:before="75" w:line="247" w:lineRule="auto"/>
        <w:ind w:left="810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Закључење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правног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посла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или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предузимање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радње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у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случају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постојања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личног</w:t>
      </w:r>
      <w:r w:rsidR="001B11E2">
        <w:rPr>
          <w:rFonts w:ascii="Arial" w:eastAsia="Times New Roman" w:hAnsi="Arial" w:cs="Arial"/>
          <w:b/>
          <w:bCs/>
          <w:noProof w:val="0"/>
          <w:sz w:val="20"/>
          <w:szCs w:val="20"/>
          <w:lang w:val="sr-Cyrl-RS"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интереса</w:t>
      </w:r>
    </w:p>
    <w:p w14:paraId="0C5C6825" w14:textId="5013F8FB" w:rsidR="00D718CF" w:rsidRPr="007A5DB1" w:rsidRDefault="00D718CF" w:rsidP="00110585">
      <w:pPr>
        <w:rPr>
          <w:rFonts w:ascii="Arial" w:hAnsi="Arial" w:cs="Arial"/>
          <w:sz w:val="20"/>
          <w:szCs w:val="20"/>
        </w:rPr>
      </w:pPr>
    </w:p>
    <w:p w14:paraId="7EBC442F" w14:textId="1941B9E5" w:rsidR="00110585" w:rsidRPr="007A5DB1" w:rsidRDefault="002615F0" w:rsidP="0074434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bookmarkStart w:id="77" w:name="clan_582"/>
      <w:bookmarkEnd w:id="77"/>
      <w:r>
        <w:rPr>
          <w:rFonts w:ascii="Arial" w:hAnsi="Arial" w:cs="Arial"/>
          <w:b/>
          <w:bCs/>
          <w:sz w:val="20"/>
          <w:szCs w:val="20"/>
        </w:rPr>
        <w:t>Члан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582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36BF8DF8" w14:textId="3823DD98" w:rsidR="00D11378" w:rsidRPr="004E473A" w:rsidRDefault="002615F0" w:rsidP="00B91D9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61.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има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посебну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пријави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посао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радњу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којој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има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лични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интерес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тог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одобрење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посла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радње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случају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постојања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личног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интереса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66.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то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закључи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уговор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предузме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радњу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којој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претрпети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43558ED" w14:textId="2BF0F867" w:rsidR="00110585" w:rsidRPr="004E473A" w:rsidRDefault="002615F0" w:rsidP="00B91D9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претрпело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45202BB" w14:textId="4A5CA6CB" w:rsidR="00D11378" w:rsidRPr="004E473A" w:rsidRDefault="002615F0" w:rsidP="00B91D9B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суд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учиниоцу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изрећи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обављања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функције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закоником</w:t>
      </w:r>
      <w:r w:rsidR="00110585" w:rsidRPr="004E473A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1ACBD11" w14:textId="1ADE1C6E" w:rsidR="00D11378" w:rsidRPr="007A5DB1" w:rsidRDefault="00D11378" w:rsidP="004E473A">
      <w:pPr>
        <w:ind w:left="360"/>
        <w:rPr>
          <w:rFonts w:ascii="Arial" w:hAnsi="Arial" w:cs="Arial"/>
          <w:sz w:val="20"/>
          <w:szCs w:val="20"/>
        </w:rPr>
      </w:pPr>
      <w:bookmarkStart w:id="78" w:name="str_525"/>
      <w:bookmarkEnd w:id="78"/>
    </w:p>
    <w:p w14:paraId="1CE9FB08" w14:textId="5248C354" w:rsidR="00D11378" w:rsidRPr="00040BBD" w:rsidRDefault="0074434A" w:rsidP="00D11378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040BB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C812C4" w:rsidRPr="00040BB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3A7012D0" w14:textId="1EC90AB6" w:rsidR="00D11378" w:rsidRPr="003A1169" w:rsidRDefault="00D11378" w:rsidP="00457B2D">
      <w:pPr>
        <w:pStyle w:val="ListParagraph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3A1169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3A1169">
        <w:rPr>
          <w:rFonts w:ascii="Arial" w:hAnsi="Arial" w:cs="Arial"/>
          <w:color w:val="0070C0"/>
          <w:sz w:val="20"/>
          <w:szCs w:val="20"/>
        </w:rPr>
        <w:t>07019</w:t>
      </w:r>
    </w:p>
    <w:p w14:paraId="5DEE3DF4" w14:textId="217E7FE5" w:rsidR="00D718CF" w:rsidRPr="007A5DB1" w:rsidRDefault="006442BF" w:rsidP="00D718CF">
      <w:pPr>
        <w:widowControl w:val="0"/>
        <w:tabs>
          <w:tab w:val="left" w:pos="720"/>
        </w:tabs>
        <w:autoSpaceDE w:val="0"/>
        <w:autoSpaceDN w:val="0"/>
        <w:spacing w:before="75" w:line="247" w:lineRule="auto"/>
        <w:ind w:left="270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Повреда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дужности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избегавања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сукоба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интереса</w:t>
      </w:r>
    </w:p>
    <w:p w14:paraId="5A9D41B2" w14:textId="77777777" w:rsidR="00D718CF" w:rsidRPr="007A5DB1" w:rsidRDefault="00D718CF" w:rsidP="00110585">
      <w:pPr>
        <w:rPr>
          <w:rFonts w:ascii="Arial" w:hAnsi="Arial" w:cs="Arial"/>
          <w:sz w:val="20"/>
          <w:szCs w:val="20"/>
        </w:rPr>
      </w:pPr>
    </w:p>
    <w:p w14:paraId="6DACD32A" w14:textId="32DF5026" w:rsidR="00A86E40" w:rsidRPr="007A5DB1" w:rsidRDefault="00DB3788" w:rsidP="00DB3788">
      <w:pPr>
        <w:ind w:left="360"/>
        <w:rPr>
          <w:rFonts w:ascii="Arial" w:hAnsi="Arial" w:cs="Arial"/>
          <w:b/>
          <w:bCs/>
          <w:sz w:val="20"/>
          <w:szCs w:val="20"/>
        </w:rPr>
      </w:pPr>
      <w:bookmarkStart w:id="79" w:name="clan_583"/>
      <w:bookmarkEnd w:id="79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6442BF">
        <w:rPr>
          <w:rFonts w:ascii="Arial" w:hAnsi="Arial" w:cs="Arial"/>
          <w:b/>
          <w:bCs/>
          <w:sz w:val="20"/>
          <w:szCs w:val="20"/>
        </w:rPr>
        <w:t>Члан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583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D9F30EF" w14:textId="0C7919B6" w:rsidR="00D11378" w:rsidRPr="00634998" w:rsidRDefault="006442BF" w:rsidP="00496B30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61.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има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посебну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избегавања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сукоба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интереса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69.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прибављања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AE9FF69" w14:textId="0E00C743" w:rsidR="00110585" w:rsidRPr="00634998" w:rsidRDefault="006442BF" w:rsidP="00496B30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претрпело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BE0636D" w14:textId="3B9276D9" w:rsidR="00D11378" w:rsidRPr="00634998" w:rsidRDefault="006442BF" w:rsidP="00496B30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суд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учиниоцу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изрећи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обављања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функције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lastRenderedPageBreak/>
        <w:t>закоником</w:t>
      </w:r>
      <w:r w:rsidR="00110585" w:rsidRPr="0063499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bookmarkStart w:id="80" w:name="str_526"/>
      <w:bookmarkEnd w:id="80"/>
    </w:p>
    <w:p w14:paraId="1C640731" w14:textId="77777777" w:rsidR="00EE1794" w:rsidRPr="00EE1794" w:rsidRDefault="00EE1794" w:rsidP="00EE1794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1EA96F71" w14:textId="0509C416" w:rsidR="00D11378" w:rsidRPr="0087776D" w:rsidRDefault="0074434A" w:rsidP="00D11378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87776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</w:t>
      </w:r>
      <w:r w:rsidR="00C812C4" w:rsidRPr="0087776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0B07EC49" w14:textId="0D450C53" w:rsidR="00D718CF" w:rsidRPr="003A1169" w:rsidRDefault="00D11378" w:rsidP="00295C98">
      <w:pPr>
        <w:pStyle w:val="ListParagraph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3A116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Pr="003A1169">
        <w:rPr>
          <w:rFonts w:ascii="Arial" w:hAnsi="Arial" w:cs="Arial"/>
          <w:color w:val="0070C0"/>
          <w:sz w:val="20"/>
          <w:szCs w:val="20"/>
        </w:rPr>
        <w:t>07019</w:t>
      </w:r>
      <w:bookmarkStart w:id="81" w:name="clan_584"/>
      <w:bookmarkEnd w:id="81"/>
    </w:p>
    <w:p w14:paraId="1AA8A821" w14:textId="77777777" w:rsidR="00797A97" w:rsidRPr="00EE1794" w:rsidRDefault="00797A97" w:rsidP="00797A97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0070C0"/>
          <w:sz w:val="20"/>
          <w:szCs w:val="20"/>
        </w:rPr>
      </w:pPr>
    </w:p>
    <w:p w14:paraId="3546E8E4" w14:textId="339D945A" w:rsidR="00D718CF" w:rsidRDefault="006442BF" w:rsidP="003F3C74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Повреда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дужности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заступника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да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поступа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у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складу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са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ограничењима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овлашћења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за</w:t>
      </w:r>
      <w:r w:rsidR="00D718CF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</w:t>
      </w:r>
      <w:r w:rsidR="00E92B42">
        <w:rPr>
          <w:rFonts w:ascii="Arial" w:eastAsia="Times New Roman" w:hAnsi="Arial" w:cs="Arial"/>
          <w:b/>
          <w:bCs/>
          <w:noProof w:val="0"/>
          <w:sz w:val="20"/>
          <w:szCs w:val="20"/>
          <w:lang w:val="sr-Cyrl-RS" w:bidi="en-US"/>
        </w:rPr>
        <w:t>з</w:t>
      </w:r>
      <w:r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аступање</w:t>
      </w:r>
    </w:p>
    <w:p w14:paraId="64B346F5" w14:textId="77777777" w:rsidR="00DB3788" w:rsidRPr="007A5DB1" w:rsidRDefault="00DB3788" w:rsidP="000C454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ind w:left="810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</w:p>
    <w:p w14:paraId="6F3A1082" w14:textId="3D838363" w:rsidR="00A86E40" w:rsidRPr="007A5DB1" w:rsidRDefault="006442BF" w:rsidP="00D279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Члан</w:t>
      </w:r>
      <w:r w:rsidR="00110585" w:rsidRPr="007A5DB1">
        <w:rPr>
          <w:rFonts w:ascii="Arial" w:hAnsi="Arial" w:cs="Arial"/>
          <w:b/>
          <w:bCs/>
          <w:sz w:val="20"/>
          <w:szCs w:val="20"/>
        </w:rPr>
        <w:t xml:space="preserve"> 584</w:t>
      </w:r>
      <w:r w:rsidR="00DB3788">
        <w:rPr>
          <w:rFonts w:ascii="Arial" w:hAnsi="Arial" w:cs="Arial"/>
          <w:b/>
          <w:bCs/>
          <w:sz w:val="20"/>
          <w:szCs w:val="20"/>
        </w:rPr>
        <w:t>.</w:t>
      </w:r>
    </w:p>
    <w:p w14:paraId="75968769" w14:textId="28BA9C07" w:rsidR="00D11378" w:rsidRPr="00D11D7D" w:rsidRDefault="006442BF" w:rsidP="009926C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заступник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повреди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поступања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ограничењима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својих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овлашћења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утврђена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актима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одлукама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надлежних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33.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461E91E" w14:textId="0541B2FA" w:rsidR="00D11378" w:rsidRPr="00D11D7D" w:rsidRDefault="006442BF" w:rsidP="009926C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претрпело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30C7586" w14:textId="39AA984F" w:rsidR="00D11378" w:rsidRPr="00D11D7D" w:rsidRDefault="006442BF" w:rsidP="009926C1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Уз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суд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може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учиниоцу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изрећи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забрану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обављања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функције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позива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Кривичним</w:t>
      </w:r>
      <w:r w:rsidR="00110585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закоником</w:t>
      </w:r>
      <w:bookmarkStart w:id="82" w:name="str_527"/>
      <w:bookmarkEnd w:id="82"/>
      <w:r w:rsidR="00D718CF" w:rsidRPr="00D11D7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2397C79" w14:textId="77777777" w:rsidR="00EE1794" w:rsidRPr="00EE1794" w:rsidRDefault="00EE1794" w:rsidP="00D11D7D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1B390B74" w14:textId="46E64CFD" w:rsidR="00D11378" w:rsidRPr="00EE1794" w:rsidRDefault="00A86E40" w:rsidP="00D11378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 </w:t>
      </w:r>
      <w:r w:rsidR="00C812C4" w:rsidRPr="00EE1794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E410143" w14:textId="0F7781FA" w:rsidR="00D11378" w:rsidRPr="00E92B42" w:rsidRDefault="00D11378" w:rsidP="00794FBE">
      <w:pPr>
        <w:pStyle w:val="ListParagraph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E92B42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E92B42">
        <w:rPr>
          <w:rFonts w:ascii="Arial" w:hAnsi="Arial" w:cs="Arial"/>
          <w:color w:val="0070C0"/>
          <w:sz w:val="20"/>
          <w:szCs w:val="20"/>
        </w:rPr>
        <w:t>07019</w:t>
      </w:r>
    </w:p>
    <w:p w14:paraId="019035F3" w14:textId="77777777" w:rsidR="00B12ED8" w:rsidRPr="007A5DB1" w:rsidRDefault="00B12ED8" w:rsidP="000B0673">
      <w:pPr>
        <w:jc w:val="both"/>
        <w:rPr>
          <w:rFonts w:ascii="Arial" w:hAnsi="Arial" w:cs="Arial"/>
          <w:sz w:val="20"/>
          <w:szCs w:val="20"/>
        </w:rPr>
      </w:pPr>
    </w:p>
    <w:p w14:paraId="14724EA6" w14:textId="3EC80E59" w:rsidR="00835E76" w:rsidRPr="00E92B42" w:rsidRDefault="000B0673" w:rsidP="00E4141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E1794">
        <w:rPr>
          <w:rFonts w:ascii="Arial" w:hAnsi="Arial" w:cs="Arial"/>
          <w:b/>
          <w:bCs/>
          <w:sz w:val="20"/>
          <w:szCs w:val="20"/>
        </w:rPr>
        <w:t>2</w:t>
      </w:r>
      <w:r w:rsidR="00FC2C76" w:rsidRPr="00EE1794">
        <w:rPr>
          <w:rFonts w:ascii="Arial" w:hAnsi="Arial" w:cs="Arial"/>
          <w:b/>
          <w:bCs/>
          <w:sz w:val="20"/>
          <w:szCs w:val="20"/>
        </w:rPr>
        <w:t>6</w:t>
      </w:r>
      <w:r w:rsidRPr="00EE1794">
        <w:rPr>
          <w:rFonts w:ascii="Arial" w:hAnsi="Arial" w:cs="Arial"/>
          <w:b/>
          <w:bCs/>
          <w:sz w:val="20"/>
          <w:szCs w:val="20"/>
        </w:rPr>
        <w:t>.</w:t>
      </w:r>
      <w:r w:rsidR="00E4141E" w:rsidRPr="00EE1794">
        <w:rPr>
          <w:rFonts w:ascii="Arial" w:hAnsi="Arial" w:cs="Arial"/>
          <w:b/>
          <w:bCs/>
          <w:sz w:val="20"/>
          <w:szCs w:val="20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прикупљању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и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достављању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података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извршеним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злочинима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против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човечности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и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међународног</w:t>
      </w:r>
      <w:r w:rsidR="00F77443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права</w:t>
      </w:r>
    </w:p>
    <w:p w14:paraId="478D8DB4" w14:textId="1C8210A8" w:rsidR="00011A77" w:rsidRPr="007A5DB1" w:rsidRDefault="00011A77" w:rsidP="00E4141E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7824BDEC" w14:textId="071D9116" w:rsidR="00835E76" w:rsidRPr="007A5DB1" w:rsidRDefault="00ED1B78" w:rsidP="00ED1B78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</w:t>
      </w:r>
      <w:r w:rsidR="006442BF">
        <w:rPr>
          <w:rFonts w:ascii="Arial" w:hAnsi="Arial" w:cs="Arial"/>
          <w:b/>
          <w:bCs/>
          <w:iCs/>
          <w:sz w:val="20"/>
          <w:szCs w:val="20"/>
        </w:rPr>
        <w:t>Члан</w:t>
      </w:r>
      <w:r w:rsidR="00835E76" w:rsidRPr="007A5DB1">
        <w:rPr>
          <w:rFonts w:ascii="Arial" w:hAnsi="Arial" w:cs="Arial"/>
          <w:b/>
          <w:bCs/>
          <w:iCs/>
          <w:sz w:val="20"/>
          <w:szCs w:val="20"/>
        </w:rPr>
        <w:t xml:space="preserve"> 10</w:t>
      </w:r>
      <w:r w:rsidR="008F2E62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457D638C" w14:textId="7E1E2253" w:rsidR="00757954" w:rsidRPr="00832FDD" w:rsidRDefault="006442BF" w:rsidP="001A21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одбија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увид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достави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спречи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достављање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стављање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увид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тих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података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F893721" w14:textId="0056C832" w:rsidR="00835E76" w:rsidRPr="00832FDD" w:rsidRDefault="006442BF" w:rsidP="001A212E">
      <w:pPr>
        <w:widowControl w:val="0"/>
        <w:tabs>
          <w:tab w:val="left" w:pos="1121"/>
        </w:tabs>
        <w:autoSpaceDE w:val="0"/>
        <w:autoSpaceDN w:val="0"/>
        <w:spacing w:before="75" w:line="247" w:lineRule="auto"/>
        <w:ind w:left="18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службено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одговорно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835E76" w:rsidRPr="00832FDD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909E1C5" w14:textId="77777777" w:rsidR="00F26EAA" w:rsidRPr="007A5DB1" w:rsidRDefault="00F26EAA" w:rsidP="00F26EAA">
      <w:pPr>
        <w:jc w:val="both"/>
        <w:rPr>
          <w:rFonts w:ascii="Arial" w:hAnsi="Arial" w:cs="Arial"/>
          <w:iCs/>
          <w:sz w:val="20"/>
          <w:szCs w:val="20"/>
        </w:rPr>
      </w:pPr>
    </w:p>
    <w:p w14:paraId="0AC22961" w14:textId="280408B1" w:rsidR="00F26EAA" w:rsidRPr="00ED1B78" w:rsidRDefault="00D8747B" w:rsidP="00F26EAA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   </w:t>
      </w:r>
      <w:r w:rsidR="00C812C4" w:rsidRPr="00ED1B78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B381C01" w14:textId="3B84D1E8" w:rsidR="00835E76" w:rsidRPr="00E92B42" w:rsidRDefault="00F26EAA" w:rsidP="003525FC">
      <w:pPr>
        <w:pStyle w:val="ListParagraph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E92B42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Pr="00E92B42">
        <w:rPr>
          <w:rFonts w:ascii="Arial" w:hAnsi="Arial" w:cs="Arial"/>
          <w:color w:val="0070C0"/>
          <w:sz w:val="20"/>
          <w:szCs w:val="20"/>
        </w:rPr>
        <w:t>0806</w:t>
      </w:r>
    </w:p>
    <w:p w14:paraId="2E4EB3F0" w14:textId="4C7D489B" w:rsidR="00B02BD0" w:rsidRPr="000E00B0" w:rsidRDefault="006442BF" w:rsidP="000E00B0">
      <w:pPr>
        <w:pStyle w:val="ListParagraph"/>
        <w:numPr>
          <w:ilvl w:val="0"/>
          <w:numId w:val="3"/>
        </w:numPr>
        <w:ind w:left="1800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D66B7F" w:rsidRPr="00ED1B78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D66B7F" w:rsidRPr="00ED1B78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учиниоца</w:t>
      </w:r>
      <w:r w:rsidR="00D66B7F" w:rsidRPr="00ED1B78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LS1.2 (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службено</w:t>
      </w:r>
      <w:r w:rsidR="00D66B7F" w:rsidRPr="00ED1B78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D66B7F" w:rsidRPr="00ED1B78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)</w:t>
      </w:r>
    </w:p>
    <w:p w14:paraId="410CC45C" w14:textId="21D5D684" w:rsidR="008F2E62" w:rsidRDefault="008F2E62" w:rsidP="007B5390">
      <w:pPr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</w:p>
    <w:p w14:paraId="2393384F" w14:textId="77777777" w:rsidR="008F2E62" w:rsidRPr="007A5DB1" w:rsidRDefault="008F2E62" w:rsidP="00E4141E">
      <w:pPr>
        <w:jc w:val="center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</w:p>
    <w:p w14:paraId="1AB30DA5" w14:textId="6C605808" w:rsidR="000D75D7" w:rsidRPr="00E92B42" w:rsidRDefault="000B0673" w:rsidP="00E4141E">
      <w:pPr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B606EE">
        <w:rPr>
          <w:rFonts w:ascii="Arial" w:hAnsi="Arial" w:cs="Arial"/>
          <w:b/>
          <w:bCs/>
          <w:iCs/>
          <w:sz w:val="20"/>
          <w:szCs w:val="20"/>
        </w:rPr>
        <w:t>2</w:t>
      </w:r>
      <w:r w:rsidR="00FC2C76" w:rsidRPr="00B606EE">
        <w:rPr>
          <w:rFonts w:ascii="Arial" w:hAnsi="Arial" w:cs="Arial"/>
          <w:b/>
          <w:bCs/>
          <w:iCs/>
          <w:sz w:val="20"/>
          <w:szCs w:val="20"/>
        </w:rPr>
        <w:t>7</w:t>
      </w:r>
      <w:r w:rsidRPr="00B606EE">
        <w:rPr>
          <w:rFonts w:ascii="Arial" w:hAnsi="Arial" w:cs="Arial"/>
          <w:b/>
          <w:bCs/>
          <w:iCs/>
          <w:sz w:val="20"/>
          <w:szCs w:val="20"/>
        </w:rPr>
        <w:t>.</w:t>
      </w:r>
      <w:r w:rsidR="000D75D7" w:rsidRPr="00B606E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442BF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>Закон</w:t>
      </w:r>
      <w:r w:rsidR="00B02BD0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>о</w:t>
      </w:r>
      <w:r w:rsidR="00B02BD0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>робним</w:t>
      </w:r>
      <w:r w:rsidR="00B02BD0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iCs/>
          <w:sz w:val="20"/>
          <w:szCs w:val="20"/>
          <w:u w:val="single"/>
        </w:rPr>
        <w:t>берзама</w:t>
      </w:r>
    </w:p>
    <w:p w14:paraId="62EEA790" w14:textId="58303D43" w:rsidR="000D75D7" w:rsidRPr="007A5DB1" w:rsidRDefault="000D75D7" w:rsidP="000D75D7">
      <w:pPr>
        <w:rPr>
          <w:rFonts w:ascii="Arial" w:hAnsi="Arial" w:cs="Arial"/>
          <w:bCs/>
          <w:color w:val="FF0000"/>
          <w:sz w:val="20"/>
          <w:szCs w:val="20"/>
          <w:lang w:val="en-GB"/>
        </w:rPr>
      </w:pPr>
      <w:r w:rsidRPr="007A5DB1">
        <w:rPr>
          <w:rFonts w:ascii="Arial" w:hAnsi="Arial" w:cs="Arial"/>
          <w:i/>
          <w:iCs/>
          <w:color w:val="FF0000"/>
          <w:sz w:val="20"/>
          <w:szCs w:val="20"/>
        </w:rPr>
        <w:t xml:space="preserve">                                                        </w:t>
      </w:r>
    </w:p>
    <w:p w14:paraId="789F3000" w14:textId="721E84B9" w:rsidR="000D75D7" w:rsidRPr="007A5DB1" w:rsidRDefault="00A31514" w:rsidP="00A315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1. </w:t>
      </w:r>
      <w:r w:rsidR="006442BF">
        <w:rPr>
          <w:rFonts w:ascii="Arial" w:hAnsi="Arial" w:cs="Arial"/>
          <w:b/>
          <w:bCs/>
          <w:sz w:val="20"/>
          <w:szCs w:val="20"/>
        </w:rPr>
        <w:t>Кривична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6442BF">
        <w:rPr>
          <w:rFonts w:ascii="Arial" w:hAnsi="Arial" w:cs="Arial"/>
          <w:b/>
          <w:bCs/>
          <w:sz w:val="20"/>
          <w:szCs w:val="20"/>
        </w:rPr>
        <w:t>дела</w:t>
      </w:r>
    </w:p>
    <w:p w14:paraId="3CFC7B98" w14:textId="77777777" w:rsidR="00A31514" w:rsidRPr="001A212E" w:rsidRDefault="00A31514" w:rsidP="001A212E">
      <w:pPr>
        <w:pStyle w:val="ListParagraph"/>
        <w:rPr>
          <w:rFonts w:ascii="Arial" w:hAnsi="Arial" w:cs="Arial"/>
          <w:sz w:val="20"/>
          <w:szCs w:val="20"/>
        </w:rPr>
      </w:pPr>
    </w:p>
    <w:p w14:paraId="0E017766" w14:textId="68830448" w:rsidR="000D75D7" w:rsidRDefault="006442BF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3" w:name="str_32"/>
      <w:bookmarkEnd w:id="83"/>
      <w:r>
        <w:rPr>
          <w:rFonts w:ascii="Arial" w:hAnsi="Arial" w:cs="Arial"/>
          <w:b/>
          <w:bCs/>
          <w:sz w:val="20"/>
          <w:szCs w:val="20"/>
        </w:rPr>
        <w:t>Манипулација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робно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берзанском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тржишту</w:t>
      </w:r>
    </w:p>
    <w:p w14:paraId="65BC4E1D" w14:textId="77777777" w:rsidR="00B606EE" w:rsidRPr="007A5DB1" w:rsidRDefault="00B606EE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0A24AD" w14:textId="58BC5AAE" w:rsidR="00472A01" w:rsidRPr="007A5DB1" w:rsidRDefault="006442BF" w:rsidP="009E790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4" w:name="clan_27"/>
      <w:bookmarkEnd w:id="84"/>
      <w:r>
        <w:rPr>
          <w:rFonts w:ascii="Arial" w:hAnsi="Arial" w:cs="Arial"/>
          <w:b/>
          <w:bCs/>
          <w:sz w:val="20"/>
          <w:szCs w:val="20"/>
        </w:rPr>
        <w:t>Члан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27</w:t>
      </w:r>
      <w:r w:rsidR="008F2E62">
        <w:rPr>
          <w:rFonts w:ascii="Arial" w:hAnsi="Arial" w:cs="Arial"/>
          <w:b/>
          <w:bCs/>
          <w:sz w:val="20"/>
          <w:szCs w:val="20"/>
        </w:rPr>
        <w:t>.</w:t>
      </w:r>
    </w:p>
    <w:p w14:paraId="7A029F13" w14:textId="1466ABEE" w:rsidR="000D75D7" w:rsidRPr="006D308A" w:rsidRDefault="006442BF" w:rsidP="006D308A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6D308A">
        <w:rPr>
          <w:rFonts w:ascii="Arial" w:hAnsi="Arial" w:cs="Arial"/>
          <w:sz w:val="20"/>
          <w:szCs w:val="20"/>
        </w:rPr>
        <w:t>Ко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предузима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манипулације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на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тржишту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на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основу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којих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оствари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имовинску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корист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за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себе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или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друго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лице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или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нанесе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штету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другим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лицима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тако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што</w:t>
      </w:r>
      <w:r w:rsidR="000D75D7" w:rsidRPr="006D308A">
        <w:rPr>
          <w:rFonts w:ascii="Arial" w:hAnsi="Arial" w:cs="Arial"/>
          <w:sz w:val="20"/>
          <w:szCs w:val="20"/>
        </w:rPr>
        <w:t>:</w:t>
      </w:r>
    </w:p>
    <w:p w14:paraId="79B1F0A6" w14:textId="526254D3" w:rsidR="009E790F" w:rsidRPr="001A212E" w:rsidRDefault="006442BF" w:rsidP="003D40E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A212E">
        <w:rPr>
          <w:rFonts w:ascii="Arial" w:hAnsi="Arial" w:cs="Arial"/>
          <w:sz w:val="20"/>
          <w:szCs w:val="20"/>
        </w:rPr>
        <w:t>закључи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трансакцију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изда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налоге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трговање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робној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берзи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којима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се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дају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неистините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обмањујуће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информације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понуди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потражњи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цени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количини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тржишног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материјала</w:t>
      </w:r>
      <w:r w:rsidR="000D75D7" w:rsidRPr="001A212E">
        <w:rPr>
          <w:rFonts w:ascii="Arial" w:hAnsi="Arial" w:cs="Arial"/>
          <w:sz w:val="20"/>
          <w:szCs w:val="20"/>
        </w:rPr>
        <w:t>;</w:t>
      </w:r>
    </w:p>
    <w:p w14:paraId="23C2E8DB" w14:textId="5520CFED" w:rsidR="000D75D7" w:rsidRPr="001A212E" w:rsidRDefault="006442BF" w:rsidP="003D40E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A212E">
        <w:rPr>
          <w:rFonts w:ascii="Arial" w:hAnsi="Arial" w:cs="Arial"/>
          <w:sz w:val="20"/>
          <w:szCs w:val="20"/>
        </w:rPr>
        <w:t>издавањем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налога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односно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закључењем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трансакције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лица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која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делују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заједнички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одржавају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цену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тржишног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материјала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нереалном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вештачком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нивоу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робној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берзи</w:t>
      </w:r>
      <w:r w:rsidR="000D75D7" w:rsidRPr="001A212E">
        <w:rPr>
          <w:rFonts w:ascii="Arial" w:hAnsi="Arial" w:cs="Arial"/>
          <w:sz w:val="20"/>
          <w:szCs w:val="20"/>
        </w:rPr>
        <w:t>;</w:t>
      </w:r>
    </w:p>
    <w:p w14:paraId="076BD368" w14:textId="3A821CD0" w:rsidR="000D75D7" w:rsidRPr="001A212E" w:rsidRDefault="006442BF" w:rsidP="003D40E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A212E">
        <w:rPr>
          <w:rFonts w:ascii="Arial" w:hAnsi="Arial" w:cs="Arial"/>
          <w:sz w:val="20"/>
          <w:szCs w:val="20"/>
        </w:rPr>
        <w:t>испоставља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налоге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трговање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са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намером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их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опозове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пре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закључења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трансакције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робној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берзи</w:t>
      </w:r>
      <w:r w:rsidR="000D75D7" w:rsidRPr="001A212E">
        <w:rPr>
          <w:rFonts w:ascii="Arial" w:hAnsi="Arial" w:cs="Arial"/>
          <w:sz w:val="20"/>
          <w:szCs w:val="20"/>
        </w:rPr>
        <w:t>;</w:t>
      </w:r>
    </w:p>
    <w:p w14:paraId="4E99F8F3" w14:textId="4EB89256" w:rsidR="000D75D7" w:rsidRPr="001A212E" w:rsidRDefault="006442BF" w:rsidP="003D40E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A212E">
        <w:rPr>
          <w:rFonts w:ascii="Arial" w:hAnsi="Arial" w:cs="Arial"/>
          <w:sz w:val="20"/>
          <w:szCs w:val="20"/>
        </w:rPr>
        <w:t>шири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информације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путем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медија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укључујући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интернет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било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којим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другим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путем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преноси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неистините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вести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вести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које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могу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изазвати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заблуду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тржишним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материјалима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робној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берзи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ако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знало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морало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знати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су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те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информације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неистините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или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могу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довести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у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заблуду</w:t>
      </w:r>
      <w:r w:rsidR="000D75D7" w:rsidRPr="001A212E">
        <w:rPr>
          <w:rFonts w:ascii="Arial" w:hAnsi="Arial" w:cs="Arial"/>
          <w:sz w:val="20"/>
          <w:szCs w:val="20"/>
        </w:rPr>
        <w:t xml:space="preserve">, </w:t>
      </w:r>
      <w:r w:rsidRPr="001A212E">
        <w:rPr>
          <w:rFonts w:ascii="Arial" w:hAnsi="Arial" w:cs="Arial"/>
          <w:sz w:val="20"/>
          <w:szCs w:val="20"/>
        </w:rPr>
        <w:t>казниће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се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казном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затвора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од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шест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месеци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до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пет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година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и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новчаном</w:t>
      </w:r>
      <w:r w:rsidR="000D75D7" w:rsidRPr="001A212E">
        <w:rPr>
          <w:rFonts w:ascii="Arial" w:hAnsi="Arial" w:cs="Arial"/>
          <w:sz w:val="20"/>
          <w:szCs w:val="20"/>
        </w:rPr>
        <w:t xml:space="preserve"> </w:t>
      </w:r>
      <w:r w:rsidRPr="001A212E">
        <w:rPr>
          <w:rFonts w:ascii="Arial" w:hAnsi="Arial" w:cs="Arial"/>
          <w:sz w:val="20"/>
          <w:szCs w:val="20"/>
        </w:rPr>
        <w:t>казном</w:t>
      </w:r>
      <w:r w:rsidR="000D75D7" w:rsidRPr="001A212E">
        <w:rPr>
          <w:rFonts w:ascii="Arial" w:hAnsi="Arial" w:cs="Arial"/>
          <w:sz w:val="20"/>
          <w:szCs w:val="20"/>
        </w:rPr>
        <w:t>.</w:t>
      </w:r>
    </w:p>
    <w:p w14:paraId="03F056A7" w14:textId="41DE8D1F" w:rsidR="000D75D7" w:rsidRPr="006D308A" w:rsidRDefault="006442BF" w:rsidP="006D308A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6D308A">
        <w:rPr>
          <w:rFonts w:ascii="Arial" w:hAnsi="Arial" w:cs="Arial"/>
          <w:sz w:val="20"/>
          <w:szCs w:val="20"/>
        </w:rPr>
        <w:t>Ако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је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услед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дела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из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става</w:t>
      </w:r>
      <w:r w:rsidR="000D75D7" w:rsidRPr="006D308A">
        <w:rPr>
          <w:rFonts w:ascii="Arial" w:hAnsi="Arial" w:cs="Arial"/>
          <w:sz w:val="20"/>
          <w:szCs w:val="20"/>
        </w:rPr>
        <w:t xml:space="preserve"> 1. </w:t>
      </w:r>
      <w:r w:rsidRPr="006D308A">
        <w:rPr>
          <w:rFonts w:ascii="Arial" w:hAnsi="Arial" w:cs="Arial"/>
          <w:sz w:val="20"/>
          <w:szCs w:val="20"/>
        </w:rPr>
        <w:t>овог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члана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дошло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до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знатног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поремећаја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на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робно</w:t>
      </w:r>
      <w:r w:rsidR="000D75D7" w:rsidRPr="006D308A">
        <w:rPr>
          <w:rFonts w:ascii="Arial" w:hAnsi="Arial" w:cs="Arial"/>
          <w:sz w:val="20"/>
          <w:szCs w:val="20"/>
        </w:rPr>
        <w:t>-</w:t>
      </w:r>
      <w:r w:rsidRPr="006D308A">
        <w:rPr>
          <w:rFonts w:ascii="Arial" w:hAnsi="Arial" w:cs="Arial"/>
          <w:sz w:val="20"/>
          <w:szCs w:val="20"/>
        </w:rPr>
        <w:t>берзанском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тржишту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учинилац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ће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се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казнити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затвором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од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три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до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осам</w:t>
      </w:r>
      <w:r w:rsidR="000D75D7" w:rsidRPr="006D308A">
        <w:rPr>
          <w:rFonts w:ascii="Arial" w:hAnsi="Arial" w:cs="Arial"/>
          <w:sz w:val="20"/>
          <w:szCs w:val="20"/>
        </w:rPr>
        <w:t xml:space="preserve"> </w:t>
      </w:r>
      <w:r w:rsidRPr="006D308A">
        <w:rPr>
          <w:rFonts w:ascii="Arial" w:hAnsi="Arial" w:cs="Arial"/>
          <w:sz w:val="20"/>
          <w:szCs w:val="20"/>
        </w:rPr>
        <w:t>година</w:t>
      </w:r>
      <w:r w:rsidR="000D75D7" w:rsidRPr="006D308A">
        <w:rPr>
          <w:rFonts w:ascii="Arial" w:hAnsi="Arial" w:cs="Arial"/>
          <w:sz w:val="20"/>
          <w:szCs w:val="20"/>
        </w:rPr>
        <w:t>.</w:t>
      </w:r>
    </w:p>
    <w:p w14:paraId="1DDABB16" w14:textId="6B47F43C" w:rsidR="00433C1E" w:rsidRPr="007A5DB1" w:rsidRDefault="00433C1E" w:rsidP="006D30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950EE92" w14:textId="11BC9A47" w:rsidR="0046161E" w:rsidRPr="00B606EE" w:rsidRDefault="00C812C4" w:rsidP="0046161E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606EE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0DD3333" w14:textId="1BED5E05" w:rsidR="0046161E" w:rsidRPr="00914B70" w:rsidRDefault="0046161E" w:rsidP="00B46C5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B606EE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lastRenderedPageBreak/>
        <w:t xml:space="preserve"> </w:t>
      </w:r>
      <w:r w:rsidR="006442BF" w:rsidRPr="00914B7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Pr="00914B7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  <w:r w:rsidR="008B75E2" w:rsidRPr="00914B7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6442BF" w:rsidRPr="00914B7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8B75E2" w:rsidRPr="00914B7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914B7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2</w:t>
      </w:r>
    </w:p>
    <w:p w14:paraId="01021568" w14:textId="05ADDD4C" w:rsidR="0046161E" w:rsidRPr="00B606EE" w:rsidRDefault="0046161E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606EE">
        <w:rPr>
          <w:rFonts w:ascii="Arial" w:hAnsi="Arial" w:cs="Arial"/>
          <w:color w:val="0070C0"/>
          <w:sz w:val="20"/>
          <w:szCs w:val="20"/>
        </w:rPr>
        <w:t>08045</w:t>
      </w:r>
    </w:p>
    <w:p w14:paraId="4271994F" w14:textId="77777777" w:rsidR="00433C1E" w:rsidRPr="007A5DB1" w:rsidRDefault="00433C1E" w:rsidP="001664CC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5FB15851" w14:textId="77777777" w:rsidR="001664CC" w:rsidRPr="007A5DB1" w:rsidRDefault="001664CC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5" w:name="str_33"/>
      <w:bookmarkEnd w:id="85"/>
    </w:p>
    <w:p w14:paraId="3638E603" w14:textId="2BFA05CD" w:rsidR="000D75D7" w:rsidRDefault="006442BF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Коришћење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откривање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злоупотреба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инсајдерских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информација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робној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берзи</w:t>
      </w:r>
    </w:p>
    <w:p w14:paraId="11705811" w14:textId="77777777" w:rsidR="0094087D" w:rsidRPr="007A5DB1" w:rsidRDefault="0094087D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DCD469" w14:textId="00246AD7" w:rsidR="000D75D7" w:rsidRPr="007A5DB1" w:rsidRDefault="006442BF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6" w:name="clan_28"/>
      <w:bookmarkEnd w:id="86"/>
      <w:r>
        <w:rPr>
          <w:rFonts w:ascii="Arial" w:hAnsi="Arial" w:cs="Arial"/>
          <w:b/>
          <w:bCs/>
          <w:sz w:val="20"/>
          <w:szCs w:val="20"/>
        </w:rPr>
        <w:t>Члан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28</w:t>
      </w:r>
      <w:r w:rsidR="008F2E62">
        <w:rPr>
          <w:rFonts w:ascii="Arial" w:hAnsi="Arial" w:cs="Arial"/>
          <w:b/>
          <w:bCs/>
          <w:sz w:val="20"/>
          <w:szCs w:val="20"/>
        </w:rPr>
        <w:t>.</w:t>
      </w:r>
    </w:p>
    <w:p w14:paraId="15CD9963" w14:textId="23E683BC" w:rsidR="000D75D7" w:rsidRPr="00883686" w:rsidRDefault="006442BF" w:rsidP="00883686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883686">
        <w:rPr>
          <w:rFonts w:ascii="Arial" w:hAnsi="Arial" w:cs="Arial"/>
          <w:sz w:val="20"/>
          <w:szCs w:val="20"/>
        </w:rPr>
        <w:t>Ко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намери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да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себи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или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другом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лицу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оствари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имовинску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корист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или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нанесе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штету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другим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лицима</w:t>
      </w:r>
      <w:r w:rsidR="000D75D7" w:rsidRPr="00883686">
        <w:rPr>
          <w:rFonts w:ascii="Arial" w:hAnsi="Arial" w:cs="Arial"/>
          <w:sz w:val="20"/>
          <w:szCs w:val="20"/>
        </w:rPr>
        <w:t xml:space="preserve">, </w:t>
      </w:r>
      <w:r w:rsidRPr="00883686">
        <w:rPr>
          <w:rFonts w:ascii="Arial" w:hAnsi="Arial" w:cs="Arial"/>
          <w:sz w:val="20"/>
          <w:szCs w:val="20"/>
        </w:rPr>
        <w:t>употреби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инсајдерску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информацију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на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робној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берзи</w:t>
      </w:r>
      <w:r w:rsidR="000D75D7" w:rsidRPr="00883686">
        <w:rPr>
          <w:rFonts w:ascii="Arial" w:hAnsi="Arial" w:cs="Arial"/>
          <w:sz w:val="20"/>
          <w:szCs w:val="20"/>
        </w:rPr>
        <w:t>:</w:t>
      </w:r>
    </w:p>
    <w:p w14:paraId="0B822B42" w14:textId="2815BED3" w:rsidR="000D75D7" w:rsidRPr="007A5DB1" w:rsidRDefault="006442BF" w:rsidP="003D40E9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непосредно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посредно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стицању</w:t>
      </w:r>
      <w:r w:rsidR="000D75D7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отуђењу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покушају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стицања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отуђења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сопствени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рачун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рачун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другог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тржишног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материјала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информација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односи</w:t>
      </w:r>
      <w:r w:rsidR="000D75D7" w:rsidRPr="007A5DB1">
        <w:rPr>
          <w:rFonts w:ascii="Arial" w:hAnsi="Arial" w:cs="Arial"/>
          <w:sz w:val="20"/>
          <w:szCs w:val="20"/>
        </w:rPr>
        <w:t>;</w:t>
      </w:r>
    </w:p>
    <w:p w14:paraId="1BC2309C" w14:textId="2BDF4EDE" w:rsidR="000D75D7" w:rsidRPr="007A5DB1" w:rsidRDefault="006442BF" w:rsidP="003D40E9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откривање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чињење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доступним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инсајдерске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информације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било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лицу</w:t>
      </w:r>
      <w:r w:rsidR="000D75D7" w:rsidRPr="007A5DB1">
        <w:rPr>
          <w:rFonts w:ascii="Arial" w:hAnsi="Arial" w:cs="Arial"/>
          <w:sz w:val="20"/>
          <w:szCs w:val="20"/>
        </w:rPr>
        <w:t>;</w:t>
      </w:r>
    </w:p>
    <w:p w14:paraId="03CF9BE7" w14:textId="70F84645" w:rsidR="000D75D7" w:rsidRPr="007A5DB1" w:rsidRDefault="006442BF" w:rsidP="003D40E9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препоручивање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навођење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другог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основу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инсајдерске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информације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стекне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отуђи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тржишни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материјал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информација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односи</w:t>
      </w:r>
      <w:r w:rsidR="000D75D7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казниће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новчаном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једне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године</w:t>
      </w:r>
      <w:r w:rsidR="000D75D7" w:rsidRPr="007A5DB1">
        <w:rPr>
          <w:rFonts w:ascii="Arial" w:hAnsi="Arial" w:cs="Arial"/>
          <w:sz w:val="20"/>
          <w:szCs w:val="20"/>
        </w:rPr>
        <w:t>.</w:t>
      </w:r>
    </w:p>
    <w:p w14:paraId="4E9CAE7B" w14:textId="03729886" w:rsidR="000D75D7" w:rsidRPr="00883686" w:rsidRDefault="006442BF" w:rsidP="00883686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883686">
        <w:rPr>
          <w:rFonts w:ascii="Arial" w:hAnsi="Arial" w:cs="Arial"/>
          <w:sz w:val="20"/>
          <w:szCs w:val="20"/>
        </w:rPr>
        <w:t>Ако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је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делом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из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става</w:t>
      </w:r>
      <w:r w:rsidR="000D75D7" w:rsidRPr="00883686">
        <w:rPr>
          <w:rFonts w:ascii="Arial" w:hAnsi="Arial" w:cs="Arial"/>
          <w:sz w:val="20"/>
          <w:szCs w:val="20"/>
        </w:rPr>
        <w:t xml:space="preserve"> 1. </w:t>
      </w:r>
      <w:r w:rsidRPr="00883686">
        <w:rPr>
          <w:rFonts w:ascii="Arial" w:hAnsi="Arial" w:cs="Arial"/>
          <w:sz w:val="20"/>
          <w:szCs w:val="20"/>
        </w:rPr>
        <w:t>овог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члана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прибављена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имовинска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корист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или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другим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лицима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нанета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материјална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штета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износу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који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прелази</w:t>
      </w:r>
      <w:r w:rsidR="000D75D7" w:rsidRPr="00883686">
        <w:rPr>
          <w:rFonts w:ascii="Arial" w:hAnsi="Arial" w:cs="Arial"/>
          <w:sz w:val="20"/>
          <w:szCs w:val="20"/>
        </w:rPr>
        <w:t xml:space="preserve"> 1.500.000 </w:t>
      </w:r>
      <w:r w:rsidRPr="00883686">
        <w:rPr>
          <w:rFonts w:ascii="Arial" w:hAnsi="Arial" w:cs="Arial"/>
          <w:sz w:val="20"/>
          <w:szCs w:val="20"/>
        </w:rPr>
        <w:t>динара</w:t>
      </w:r>
      <w:r w:rsidR="000D75D7" w:rsidRPr="00883686">
        <w:rPr>
          <w:rFonts w:ascii="Arial" w:hAnsi="Arial" w:cs="Arial"/>
          <w:sz w:val="20"/>
          <w:szCs w:val="20"/>
        </w:rPr>
        <w:t xml:space="preserve">, </w:t>
      </w:r>
      <w:r w:rsidRPr="00883686">
        <w:rPr>
          <w:rFonts w:ascii="Arial" w:hAnsi="Arial" w:cs="Arial"/>
          <w:sz w:val="20"/>
          <w:szCs w:val="20"/>
        </w:rPr>
        <w:t>учинилац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ће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се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казнити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затвором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до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три</w:t>
      </w:r>
      <w:r w:rsidR="000D75D7" w:rsidRPr="00883686">
        <w:rPr>
          <w:rFonts w:ascii="Arial" w:hAnsi="Arial" w:cs="Arial"/>
          <w:sz w:val="20"/>
          <w:szCs w:val="20"/>
        </w:rPr>
        <w:t xml:space="preserve"> </w:t>
      </w:r>
      <w:r w:rsidRPr="00883686">
        <w:rPr>
          <w:rFonts w:ascii="Arial" w:hAnsi="Arial" w:cs="Arial"/>
          <w:sz w:val="20"/>
          <w:szCs w:val="20"/>
        </w:rPr>
        <w:t>године</w:t>
      </w:r>
      <w:r w:rsidR="000D75D7" w:rsidRPr="00883686">
        <w:rPr>
          <w:rFonts w:ascii="Arial" w:hAnsi="Arial" w:cs="Arial"/>
          <w:sz w:val="20"/>
          <w:szCs w:val="20"/>
        </w:rPr>
        <w:t>.</w:t>
      </w:r>
    </w:p>
    <w:p w14:paraId="3C503B52" w14:textId="77777777" w:rsidR="00B822A0" w:rsidRPr="007A5DB1" w:rsidRDefault="00B822A0" w:rsidP="00401655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3B4B5BD0" w14:textId="06B82CC7" w:rsidR="0046161E" w:rsidRPr="0094087D" w:rsidRDefault="00021B7D" w:rsidP="0046161E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94087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</w:t>
      </w:r>
      <w:r w:rsidR="00C812C4" w:rsidRPr="0094087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50E03F4" w14:textId="3A037396" w:rsidR="0046161E" w:rsidRPr="00B822A0" w:rsidRDefault="0046161E" w:rsidP="00B46C5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94087D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6442BF" w:rsidRPr="00B822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Pr="00B822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  <w:r w:rsidR="008B75E2" w:rsidRPr="00B822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="006442BF" w:rsidRPr="00B822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и</w:t>
      </w:r>
      <w:r w:rsidR="008B75E2" w:rsidRPr="00B822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B822A0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2</w:t>
      </w:r>
    </w:p>
    <w:p w14:paraId="73B953FD" w14:textId="258F7B0B" w:rsidR="005D224E" w:rsidRDefault="0046161E" w:rsidP="005D224E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94087D">
        <w:rPr>
          <w:rFonts w:ascii="Arial" w:hAnsi="Arial" w:cs="Arial"/>
          <w:color w:val="0070C0"/>
          <w:sz w:val="20"/>
          <w:szCs w:val="20"/>
        </w:rPr>
        <w:t>08045</w:t>
      </w:r>
    </w:p>
    <w:p w14:paraId="1C03B56E" w14:textId="3BF83B97" w:rsidR="002A42AD" w:rsidRDefault="002A42AD" w:rsidP="00401655">
      <w:pPr>
        <w:widowControl w:val="0"/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</w:p>
    <w:p w14:paraId="3D12EEA4" w14:textId="1A59DACE" w:rsidR="00746812" w:rsidRDefault="00746812" w:rsidP="00401655">
      <w:pPr>
        <w:widowControl w:val="0"/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</w:p>
    <w:p w14:paraId="52732F59" w14:textId="19393678" w:rsidR="000D75D7" w:rsidRPr="000375CC" w:rsidRDefault="00A73421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375CC">
        <w:rPr>
          <w:rFonts w:ascii="Arial" w:hAnsi="Arial" w:cs="Arial"/>
          <w:b/>
          <w:bCs/>
          <w:sz w:val="20"/>
          <w:szCs w:val="20"/>
        </w:rPr>
        <w:t>2</w:t>
      </w:r>
      <w:r w:rsidR="00482C3F" w:rsidRPr="000375CC">
        <w:rPr>
          <w:rFonts w:ascii="Arial" w:hAnsi="Arial" w:cs="Arial"/>
          <w:b/>
          <w:bCs/>
          <w:sz w:val="20"/>
          <w:szCs w:val="20"/>
        </w:rPr>
        <w:t>8</w:t>
      </w:r>
      <w:r w:rsidR="000B0673" w:rsidRPr="000375CC">
        <w:rPr>
          <w:rFonts w:ascii="Arial" w:hAnsi="Arial" w:cs="Arial"/>
          <w:b/>
          <w:bCs/>
          <w:sz w:val="20"/>
          <w:szCs w:val="20"/>
        </w:rPr>
        <w:t xml:space="preserve">.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2007C2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2007C2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рударству</w:t>
      </w:r>
      <w:r w:rsidR="002007C2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и</w:t>
      </w:r>
      <w:r w:rsidR="002007C2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геолошким</w:t>
      </w:r>
      <w:r w:rsidR="002007C2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42BF" w:rsidRPr="00E92B42">
        <w:rPr>
          <w:rFonts w:ascii="Arial" w:hAnsi="Arial" w:cs="Arial"/>
          <w:b/>
          <w:bCs/>
          <w:sz w:val="20"/>
          <w:szCs w:val="20"/>
          <w:u w:val="single"/>
        </w:rPr>
        <w:t>истраживањима</w:t>
      </w:r>
    </w:p>
    <w:p w14:paraId="1988BACD" w14:textId="77777777" w:rsidR="002007C2" w:rsidRPr="007A5DB1" w:rsidRDefault="002007C2" w:rsidP="000D75D7">
      <w:pPr>
        <w:jc w:val="center"/>
        <w:rPr>
          <w:rFonts w:ascii="Arial" w:hAnsi="Arial" w:cs="Arial"/>
          <w:sz w:val="20"/>
          <w:szCs w:val="20"/>
        </w:rPr>
      </w:pPr>
    </w:p>
    <w:p w14:paraId="69F75B4E" w14:textId="67132230" w:rsidR="000D75D7" w:rsidRPr="007A5DB1" w:rsidRDefault="000D75D7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6442BF">
        <w:rPr>
          <w:rFonts w:ascii="Arial" w:hAnsi="Arial" w:cs="Arial"/>
          <w:b/>
          <w:bCs/>
          <w:sz w:val="20"/>
          <w:szCs w:val="20"/>
        </w:rPr>
        <w:t>Кривична</w:t>
      </w:r>
      <w:r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 w:rsidR="006442BF">
        <w:rPr>
          <w:rFonts w:ascii="Arial" w:hAnsi="Arial" w:cs="Arial"/>
          <w:b/>
          <w:bCs/>
          <w:sz w:val="20"/>
          <w:szCs w:val="20"/>
        </w:rPr>
        <w:t>дела</w:t>
      </w:r>
    </w:p>
    <w:p w14:paraId="4134F722" w14:textId="77777777" w:rsidR="001A620E" w:rsidRPr="007A5DB1" w:rsidRDefault="001A620E" w:rsidP="000D75D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B554B6" w14:textId="533256AA" w:rsidR="002007C2" w:rsidRPr="007A5DB1" w:rsidRDefault="006442BF" w:rsidP="00B339C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7" w:name="clan_177"/>
      <w:bookmarkEnd w:id="87"/>
      <w:r>
        <w:rPr>
          <w:rFonts w:ascii="Arial" w:hAnsi="Arial" w:cs="Arial"/>
          <w:b/>
          <w:bCs/>
          <w:sz w:val="20"/>
          <w:szCs w:val="20"/>
        </w:rPr>
        <w:t>Члан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177</w:t>
      </w:r>
      <w:r w:rsidR="000251DB">
        <w:rPr>
          <w:rFonts w:ascii="Arial" w:hAnsi="Arial" w:cs="Arial"/>
          <w:b/>
          <w:bCs/>
          <w:sz w:val="20"/>
          <w:szCs w:val="20"/>
        </w:rPr>
        <w:t>.</w:t>
      </w:r>
    </w:p>
    <w:p w14:paraId="4E8E7D21" w14:textId="6F7A8740" w:rsidR="000D75D7" w:rsidRDefault="006442BF" w:rsidP="00B822A0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организује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учествује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спровођењу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штрајка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јамским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просторијама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другим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објектима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просторијама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члана</w:t>
      </w:r>
      <w:r w:rsidR="000D75D7" w:rsidRPr="007A5DB1">
        <w:rPr>
          <w:rFonts w:ascii="Arial" w:hAnsi="Arial" w:cs="Arial"/>
          <w:sz w:val="20"/>
          <w:szCs w:val="20"/>
        </w:rPr>
        <w:t xml:space="preserve"> 155. </w:t>
      </w:r>
      <w:r>
        <w:rPr>
          <w:rFonts w:ascii="Arial" w:hAnsi="Arial" w:cs="Arial"/>
          <w:sz w:val="20"/>
          <w:szCs w:val="20"/>
        </w:rPr>
        <w:t>став</w:t>
      </w:r>
      <w:r w:rsidR="000D75D7" w:rsidRPr="007A5DB1">
        <w:rPr>
          <w:rFonts w:ascii="Arial" w:hAnsi="Arial" w:cs="Arial"/>
          <w:sz w:val="20"/>
          <w:szCs w:val="20"/>
        </w:rPr>
        <w:t xml:space="preserve"> 2. </w:t>
      </w:r>
      <w:r>
        <w:rPr>
          <w:rFonts w:ascii="Arial" w:hAnsi="Arial" w:cs="Arial"/>
          <w:sz w:val="20"/>
          <w:szCs w:val="20"/>
        </w:rPr>
        <w:t>овог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закона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казниће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једне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пет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година</w:t>
      </w:r>
      <w:r w:rsidR="000D75D7" w:rsidRPr="007A5DB1">
        <w:rPr>
          <w:rFonts w:ascii="Arial" w:hAnsi="Arial" w:cs="Arial"/>
          <w:sz w:val="20"/>
          <w:szCs w:val="20"/>
        </w:rPr>
        <w:t>.</w:t>
      </w:r>
    </w:p>
    <w:p w14:paraId="4AA3A659" w14:textId="77777777" w:rsidR="006442BF" w:rsidRPr="007A5DB1" w:rsidRDefault="006442BF" w:rsidP="00B822A0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2BE3F49E" w14:textId="111DE5D4" w:rsidR="003E7BEB" w:rsidRPr="00701CA6" w:rsidRDefault="006442BF" w:rsidP="003E7BE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01CA6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ICCS code</w:t>
      </w:r>
    </w:p>
    <w:p w14:paraId="7FDB3D2A" w14:textId="10C1F2C7" w:rsidR="003E7BEB" w:rsidRPr="00701CA6" w:rsidRDefault="00A64E48" w:rsidP="00701CA6">
      <w:pPr>
        <w:widowControl w:val="0"/>
        <w:numPr>
          <w:ilvl w:val="1"/>
          <w:numId w:val="1"/>
        </w:numPr>
        <w:autoSpaceDE w:val="0"/>
        <w:autoSpaceDN w:val="0"/>
        <w:ind w:left="1354"/>
        <w:jc w:val="both"/>
        <w:rPr>
          <w:rFonts w:ascii="Arial" w:hAnsi="Arial" w:cs="Arial"/>
          <w:color w:val="0070C0"/>
          <w:sz w:val="20"/>
          <w:szCs w:val="20"/>
        </w:rPr>
      </w:pPr>
      <w:r w:rsidRPr="00701CA6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3E7BEB" w:rsidRPr="00701CA6">
        <w:rPr>
          <w:rFonts w:ascii="Arial" w:hAnsi="Arial" w:cs="Arial"/>
          <w:color w:val="0070C0"/>
          <w:sz w:val="20"/>
          <w:szCs w:val="20"/>
        </w:rPr>
        <w:t>08019</w:t>
      </w:r>
    </w:p>
    <w:p w14:paraId="1BD61B1F" w14:textId="77777777" w:rsidR="003E7BEB" w:rsidRPr="002D36B5" w:rsidRDefault="003E7BEB" w:rsidP="000B0673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623BC8F1" w14:textId="77C9E0CC" w:rsidR="000D75D7" w:rsidRPr="007A5DB1" w:rsidRDefault="006442BF" w:rsidP="000251D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8" w:name="clan_178"/>
      <w:bookmarkEnd w:id="88"/>
      <w:r>
        <w:rPr>
          <w:rFonts w:ascii="Arial" w:hAnsi="Arial" w:cs="Arial"/>
          <w:b/>
          <w:bCs/>
          <w:sz w:val="20"/>
          <w:szCs w:val="20"/>
        </w:rPr>
        <w:t>Члан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178</w:t>
      </w:r>
      <w:r w:rsidR="000251DB">
        <w:rPr>
          <w:rFonts w:ascii="Arial" w:hAnsi="Arial" w:cs="Arial"/>
          <w:b/>
          <w:bCs/>
          <w:sz w:val="20"/>
          <w:szCs w:val="20"/>
        </w:rPr>
        <w:t>.</w:t>
      </w:r>
    </w:p>
    <w:p w14:paraId="76649D7B" w14:textId="027B4D51" w:rsidR="00514685" w:rsidRPr="009F19E1" w:rsidRDefault="006442BF" w:rsidP="009F19E1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9F19E1">
        <w:rPr>
          <w:rFonts w:ascii="Arial" w:hAnsi="Arial" w:cs="Arial"/>
          <w:sz w:val="20"/>
          <w:szCs w:val="20"/>
        </w:rPr>
        <w:t>Ко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јаму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са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метаном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или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другим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запаљивим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гасом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или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опасном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угљеном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прашином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или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објекат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на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нафтном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гасном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пољу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унесе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лако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запаљиву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материју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или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друге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ствари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чије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је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уношење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такву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јаму</w:t>
      </w:r>
      <w:r w:rsidR="000D75D7" w:rsidRPr="009F19E1">
        <w:rPr>
          <w:rFonts w:ascii="Arial" w:hAnsi="Arial" w:cs="Arial"/>
          <w:sz w:val="20"/>
          <w:szCs w:val="20"/>
        </w:rPr>
        <w:t xml:space="preserve">, </w:t>
      </w:r>
      <w:r w:rsidR="000607B7" w:rsidRPr="009F19E1">
        <w:rPr>
          <w:rFonts w:ascii="Arial" w:hAnsi="Arial" w:cs="Arial"/>
          <w:sz w:val="20"/>
          <w:szCs w:val="20"/>
        </w:rPr>
        <w:t>односно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објекат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забрањено</w:t>
      </w:r>
      <w:r w:rsidR="000D75D7" w:rsidRPr="009F19E1">
        <w:rPr>
          <w:rFonts w:ascii="Arial" w:hAnsi="Arial" w:cs="Arial"/>
          <w:sz w:val="20"/>
          <w:szCs w:val="20"/>
        </w:rPr>
        <w:t xml:space="preserve"> (</w:t>
      </w:r>
      <w:r w:rsidR="000607B7" w:rsidRPr="009F19E1">
        <w:rPr>
          <w:rFonts w:ascii="Arial" w:hAnsi="Arial" w:cs="Arial"/>
          <w:sz w:val="20"/>
          <w:szCs w:val="20"/>
        </w:rPr>
        <w:t>члан</w:t>
      </w:r>
      <w:r w:rsidR="000D75D7" w:rsidRPr="009F19E1">
        <w:rPr>
          <w:rFonts w:ascii="Arial" w:hAnsi="Arial" w:cs="Arial"/>
          <w:sz w:val="20"/>
          <w:szCs w:val="20"/>
        </w:rPr>
        <w:t xml:space="preserve"> 135. </w:t>
      </w:r>
      <w:r w:rsidR="000607B7" w:rsidRPr="009F19E1">
        <w:rPr>
          <w:rFonts w:ascii="Arial" w:hAnsi="Arial" w:cs="Arial"/>
          <w:sz w:val="20"/>
          <w:szCs w:val="20"/>
        </w:rPr>
        <w:t>став</w:t>
      </w:r>
      <w:r w:rsidR="000D75D7" w:rsidRPr="009F19E1">
        <w:rPr>
          <w:rFonts w:ascii="Arial" w:hAnsi="Arial" w:cs="Arial"/>
          <w:sz w:val="20"/>
          <w:szCs w:val="20"/>
        </w:rPr>
        <w:t xml:space="preserve"> 1), </w:t>
      </w:r>
      <w:r w:rsidR="000607B7" w:rsidRPr="009F19E1">
        <w:rPr>
          <w:rFonts w:ascii="Arial" w:hAnsi="Arial" w:cs="Arial"/>
          <w:sz w:val="20"/>
          <w:szCs w:val="20"/>
        </w:rPr>
        <w:t>казниће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се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затвором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од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једне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до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пет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="000607B7" w:rsidRPr="009F19E1">
        <w:rPr>
          <w:rFonts w:ascii="Arial" w:hAnsi="Arial" w:cs="Arial"/>
          <w:sz w:val="20"/>
          <w:szCs w:val="20"/>
        </w:rPr>
        <w:t>година</w:t>
      </w:r>
      <w:r w:rsidR="000D75D7" w:rsidRPr="009F19E1">
        <w:rPr>
          <w:rFonts w:ascii="Arial" w:hAnsi="Arial" w:cs="Arial"/>
          <w:sz w:val="20"/>
          <w:szCs w:val="20"/>
        </w:rPr>
        <w:t>.</w:t>
      </w:r>
    </w:p>
    <w:p w14:paraId="7F3AD831" w14:textId="78312B2F" w:rsidR="00514685" w:rsidRPr="009F19E1" w:rsidRDefault="000607B7" w:rsidP="009F19E1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9F19E1">
        <w:rPr>
          <w:rFonts w:ascii="Arial" w:hAnsi="Arial" w:cs="Arial"/>
          <w:sz w:val="20"/>
          <w:szCs w:val="20"/>
        </w:rPr>
        <w:t>За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покушај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дела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из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става</w:t>
      </w:r>
      <w:r w:rsidR="000D75D7" w:rsidRPr="009F19E1">
        <w:rPr>
          <w:rFonts w:ascii="Arial" w:hAnsi="Arial" w:cs="Arial"/>
          <w:sz w:val="20"/>
          <w:szCs w:val="20"/>
        </w:rPr>
        <w:t xml:space="preserve"> 1. </w:t>
      </w:r>
      <w:r w:rsidRPr="009F19E1">
        <w:rPr>
          <w:rFonts w:ascii="Arial" w:hAnsi="Arial" w:cs="Arial"/>
          <w:sz w:val="20"/>
          <w:szCs w:val="20"/>
        </w:rPr>
        <w:t>овог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члана</w:t>
      </w:r>
      <w:r w:rsidR="000D75D7" w:rsidRPr="009F19E1">
        <w:rPr>
          <w:rFonts w:ascii="Arial" w:hAnsi="Arial" w:cs="Arial"/>
          <w:sz w:val="20"/>
          <w:szCs w:val="20"/>
        </w:rPr>
        <w:t xml:space="preserve">, </w:t>
      </w:r>
      <w:r w:rsidRPr="009F19E1">
        <w:rPr>
          <w:rFonts w:ascii="Arial" w:hAnsi="Arial" w:cs="Arial"/>
          <w:sz w:val="20"/>
          <w:szCs w:val="20"/>
        </w:rPr>
        <w:t>учинилац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ће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се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казнити</w:t>
      </w:r>
      <w:r w:rsidR="000D75D7" w:rsidRPr="009F19E1">
        <w:rPr>
          <w:rFonts w:ascii="Arial" w:hAnsi="Arial" w:cs="Arial"/>
          <w:sz w:val="20"/>
          <w:szCs w:val="20"/>
        </w:rPr>
        <w:t>.</w:t>
      </w:r>
    </w:p>
    <w:p w14:paraId="502BD568" w14:textId="24100870" w:rsidR="000D75D7" w:rsidRPr="003D4323" w:rsidRDefault="000607B7" w:rsidP="009F19E1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9F19E1">
        <w:rPr>
          <w:rFonts w:ascii="Arial" w:hAnsi="Arial" w:cs="Arial"/>
          <w:sz w:val="20"/>
          <w:szCs w:val="20"/>
        </w:rPr>
        <w:t>Ако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је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дело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из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ст</w:t>
      </w:r>
      <w:r w:rsidR="000D75D7" w:rsidRPr="009F19E1">
        <w:rPr>
          <w:rFonts w:ascii="Arial" w:hAnsi="Arial" w:cs="Arial"/>
          <w:sz w:val="20"/>
          <w:szCs w:val="20"/>
        </w:rPr>
        <w:t xml:space="preserve">. 1. </w:t>
      </w:r>
      <w:r w:rsidRPr="009F19E1">
        <w:rPr>
          <w:rFonts w:ascii="Arial" w:hAnsi="Arial" w:cs="Arial"/>
          <w:sz w:val="20"/>
          <w:szCs w:val="20"/>
        </w:rPr>
        <w:t>и</w:t>
      </w:r>
      <w:r w:rsidR="000D75D7" w:rsidRPr="009F19E1">
        <w:rPr>
          <w:rFonts w:ascii="Arial" w:hAnsi="Arial" w:cs="Arial"/>
          <w:sz w:val="20"/>
          <w:szCs w:val="20"/>
        </w:rPr>
        <w:t xml:space="preserve"> 2. </w:t>
      </w:r>
      <w:r w:rsidRPr="009F19E1">
        <w:rPr>
          <w:rFonts w:ascii="Arial" w:hAnsi="Arial" w:cs="Arial"/>
          <w:sz w:val="20"/>
          <w:szCs w:val="20"/>
        </w:rPr>
        <w:t>овог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члана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учињено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из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нехата</w:t>
      </w:r>
      <w:r w:rsidR="000D75D7" w:rsidRPr="009F19E1">
        <w:rPr>
          <w:rFonts w:ascii="Arial" w:hAnsi="Arial" w:cs="Arial"/>
          <w:sz w:val="20"/>
          <w:szCs w:val="20"/>
        </w:rPr>
        <w:t xml:space="preserve">, </w:t>
      </w:r>
      <w:r w:rsidRPr="009F19E1">
        <w:rPr>
          <w:rFonts w:ascii="Arial" w:hAnsi="Arial" w:cs="Arial"/>
          <w:sz w:val="20"/>
          <w:szCs w:val="20"/>
        </w:rPr>
        <w:t>учинилац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ће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се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казнити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новчаном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казном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или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затвором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до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једне</w:t>
      </w:r>
      <w:r w:rsidR="000D75D7" w:rsidRPr="009F19E1">
        <w:rPr>
          <w:rFonts w:ascii="Arial" w:hAnsi="Arial" w:cs="Arial"/>
          <w:sz w:val="20"/>
          <w:szCs w:val="20"/>
        </w:rPr>
        <w:t xml:space="preserve"> </w:t>
      </w:r>
      <w:r w:rsidRPr="009F19E1">
        <w:rPr>
          <w:rFonts w:ascii="Arial" w:hAnsi="Arial" w:cs="Arial"/>
          <w:sz w:val="20"/>
          <w:szCs w:val="20"/>
        </w:rPr>
        <w:t>године</w:t>
      </w:r>
      <w:r w:rsidR="000D75D7" w:rsidRPr="003D4323">
        <w:rPr>
          <w:rFonts w:ascii="Arial" w:hAnsi="Arial" w:cs="Arial"/>
          <w:sz w:val="20"/>
          <w:szCs w:val="20"/>
        </w:rPr>
        <w:t>.</w:t>
      </w:r>
    </w:p>
    <w:p w14:paraId="1B09E3F2" w14:textId="77777777" w:rsidR="00514685" w:rsidRPr="007A5DB1" w:rsidRDefault="00514685" w:rsidP="003F1366">
      <w:pPr>
        <w:jc w:val="both"/>
        <w:rPr>
          <w:rFonts w:ascii="Arial" w:hAnsi="Arial" w:cs="Arial"/>
          <w:sz w:val="20"/>
          <w:szCs w:val="20"/>
        </w:rPr>
      </w:pPr>
    </w:p>
    <w:p w14:paraId="3A3884D2" w14:textId="2A4326DE" w:rsidR="00514685" w:rsidRPr="00CE12D4" w:rsidRDefault="00464612" w:rsidP="00514685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CE12D4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</w:t>
      </w:r>
      <w:r w:rsidR="00C812C4" w:rsidRPr="00CE12D4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B985B34" w14:textId="2ECAE1C4" w:rsidR="00514685" w:rsidRPr="00CE12D4" w:rsidRDefault="00514685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CE12D4">
        <w:rPr>
          <w:rFonts w:ascii="Arial" w:hAnsi="Arial" w:cs="Arial"/>
          <w:color w:val="0070C0"/>
          <w:sz w:val="20"/>
          <w:szCs w:val="20"/>
        </w:rPr>
        <w:t>09021</w:t>
      </w:r>
    </w:p>
    <w:p w14:paraId="670890A5" w14:textId="1016CDD5" w:rsidR="000D75D7" w:rsidRDefault="000607B7" w:rsidP="000251D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89" w:name="clan_179"/>
      <w:bookmarkEnd w:id="89"/>
      <w:r>
        <w:rPr>
          <w:rFonts w:ascii="Arial" w:hAnsi="Arial" w:cs="Arial"/>
          <w:b/>
          <w:bCs/>
          <w:sz w:val="20"/>
          <w:szCs w:val="20"/>
        </w:rPr>
        <w:t>Члан</w:t>
      </w:r>
      <w:r w:rsidR="000D75D7" w:rsidRPr="007A5DB1">
        <w:rPr>
          <w:rFonts w:ascii="Arial" w:hAnsi="Arial" w:cs="Arial"/>
          <w:b/>
          <w:bCs/>
          <w:sz w:val="20"/>
          <w:szCs w:val="20"/>
        </w:rPr>
        <w:t xml:space="preserve"> 179</w:t>
      </w:r>
      <w:r w:rsidR="000251DB">
        <w:rPr>
          <w:rFonts w:ascii="Arial" w:hAnsi="Arial" w:cs="Arial"/>
          <w:b/>
          <w:bCs/>
          <w:sz w:val="20"/>
          <w:szCs w:val="20"/>
        </w:rPr>
        <w:t>.</w:t>
      </w:r>
    </w:p>
    <w:p w14:paraId="759D424E" w14:textId="77777777" w:rsidR="000251DB" w:rsidRPr="007A5DB1" w:rsidRDefault="000251DB" w:rsidP="000251D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7E5CCB" w14:textId="22410AD3" w:rsidR="00B72FFE" w:rsidRPr="007A5DB1" w:rsidRDefault="000607B7" w:rsidP="004C012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0D75D7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улазећи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било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ком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основу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магацин</w:t>
      </w:r>
      <w:r w:rsidR="000D75D7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складиште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спремиште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експлозивних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средстава</w:t>
      </w:r>
      <w:r w:rsidR="000D75D7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не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придржава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прописаних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мера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безбедности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здравља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раду</w:t>
      </w:r>
      <w:r w:rsidR="000D75D7" w:rsidRPr="007A5D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члан</w:t>
      </w:r>
      <w:r w:rsidR="000D75D7" w:rsidRPr="007A5DB1">
        <w:rPr>
          <w:rFonts w:ascii="Arial" w:hAnsi="Arial" w:cs="Arial"/>
          <w:sz w:val="20"/>
          <w:szCs w:val="20"/>
        </w:rPr>
        <w:t xml:space="preserve"> 135. </w:t>
      </w:r>
      <w:r>
        <w:rPr>
          <w:rFonts w:ascii="Arial" w:hAnsi="Arial" w:cs="Arial"/>
          <w:sz w:val="20"/>
          <w:szCs w:val="20"/>
        </w:rPr>
        <w:t>став</w:t>
      </w:r>
      <w:r w:rsidR="000D75D7" w:rsidRPr="007A5DB1">
        <w:rPr>
          <w:rFonts w:ascii="Arial" w:hAnsi="Arial" w:cs="Arial"/>
          <w:sz w:val="20"/>
          <w:szCs w:val="20"/>
        </w:rPr>
        <w:t xml:space="preserve"> 3), </w:t>
      </w:r>
      <w:r>
        <w:rPr>
          <w:rFonts w:ascii="Arial" w:hAnsi="Arial" w:cs="Arial"/>
          <w:sz w:val="20"/>
          <w:szCs w:val="20"/>
        </w:rPr>
        <w:t>казниће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0D75D7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затвором</w:t>
      </w:r>
      <w:r w:rsidR="000B0673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0B0673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једне</w:t>
      </w:r>
      <w:r w:rsidR="000B0673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0B0673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пет</w:t>
      </w:r>
      <w:r w:rsidR="000B0673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година</w:t>
      </w:r>
      <w:r w:rsidR="000B0673" w:rsidRPr="007A5DB1">
        <w:rPr>
          <w:rFonts w:ascii="Arial" w:hAnsi="Arial" w:cs="Arial"/>
          <w:sz w:val="20"/>
          <w:szCs w:val="20"/>
        </w:rPr>
        <w:t>.</w:t>
      </w:r>
      <w:r w:rsidR="00DE5E63" w:rsidRPr="007A5DB1">
        <w:rPr>
          <w:rFonts w:ascii="Arial" w:hAnsi="Arial" w:cs="Arial"/>
          <w:sz w:val="20"/>
          <w:szCs w:val="20"/>
        </w:rPr>
        <w:t xml:space="preserve"> </w:t>
      </w:r>
    </w:p>
    <w:p w14:paraId="52B4AAC0" w14:textId="013E2B1A" w:rsidR="00B72FFE" w:rsidRPr="007A5DB1" w:rsidRDefault="004F6CCC" w:rsidP="00DE5E63">
      <w:pPr>
        <w:rPr>
          <w:rFonts w:ascii="Arial" w:hAnsi="Arial" w:cs="Arial"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    </w:t>
      </w:r>
    </w:p>
    <w:p w14:paraId="6C06D54A" w14:textId="68EB4919" w:rsidR="00B72FFE" w:rsidRPr="000B1C07" w:rsidRDefault="004F6CCC" w:rsidP="00B72FFE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365F91" w:themeColor="accent1" w:themeShade="BF"/>
          <w:sz w:val="20"/>
          <w:szCs w:val="20"/>
          <w:lang w:val="en-GB"/>
        </w:rPr>
        <w:t xml:space="preserve">    </w:t>
      </w:r>
      <w:r w:rsidR="00C812C4" w:rsidRPr="000B1C0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0834E680" w14:textId="6C353BBB" w:rsidR="008B75E2" w:rsidRPr="00611B44" w:rsidRDefault="00B72FFE" w:rsidP="00701CA6">
      <w:pPr>
        <w:widowControl w:val="0"/>
        <w:numPr>
          <w:ilvl w:val="1"/>
          <w:numId w:val="1"/>
        </w:numPr>
        <w:autoSpaceDE w:val="0"/>
        <w:autoSpaceDN w:val="0"/>
        <w:ind w:left="1354"/>
        <w:jc w:val="both"/>
        <w:rPr>
          <w:rFonts w:ascii="Arial" w:hAnsi="Arial" w:cs="Arial"/>
          <w:color w:val="0070C0"/>
          <w:sz w:val="20"/>
          <w:szCs w:val="20"/>
        </w:rPr>
      </w:pPr>
      <w:r w:rsidRPr="000B1C07">
        <w:rPr>
          <w:rFonts w:ascii="Arial" w:hAnsi="Arial" w:cs="Arial"/>
          <w:color w:val="0070C0"/>
          <w:sz w:val="20"/>
          <w:szCs w:val="20"/>
        </w:rPr>
        <w:t>09021</w:t>
      </w:r>
    </w:p>
    <w:p w14:paraId="495E68AF" w14:textId="77777777" w:rsidR="008B75E2" w:rsidRPr="007A5DB1" w:rsidRDefault="008B75E2" w:rsidP="00E4141E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2AE73CD4" w14:textId="77777777" w:rsidR="00E92B42" w:rsidRDefault="00E92B42" w:rsidP="00E41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8632AE" w14:textId="77777777" w:rsidR="00E92B42" w:rsidRDefault="00E92B42" w:rsidP="00E41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D987BE" w14:textId="04156311" w:rsidR="00F92698" w:rsidRPr="00852D43" w:rsidRDefault="00482C3F" w:rsidP="00E414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2D43">
        <w:rPr>
          <w:rFonts w:ascii="Arial" w:hAnsi="Arial" w:cs="Arial"/>
          <w:b/>
          <w:bCs/>
          <w:sz w:val="20"/>
          <w:szCs w:val="20"/>
        </w:rPr>
        <w:t>29</w:t>
      </w:r>
      <w:r w:rsidR="000B0673" w:rsidRPr="00852D43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EE74D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EE74D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спречавању</w:t>
      </w:r>
      <w:r w:rsidR="00EE74D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допинга</w:t>
      </w:r>
      <w:r w:rsidR="00EE74D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у</w:t>
      </w:r>
      <w:r w:rsidR="00EE74D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спорту</w:t>
      </w:r>
    </w:p>
    <w:p w14:paraId="0E5C46C2" w14:textId="77777777" w:rsidR="007626B5" w:rsidRPr="007A5DB1" w:rsidRDefault="007626B5" w:rsidP="00E4141E">
      <w:pPr>
        <w:jc w:val="center"/>
        <w:rPr>
          <w:rFonts w:ascii="Arial" w:hAnsi="Arial" w:cs="Arial"/>
          <w:sz w:val="20"/>
          <w:szCs w:val="20"/>
        </w:rPr>
      </w:pPr>
    </w:p>
    <w:p w14:paraId="19BB3B58" w14:textId="7EDDA05E" w:rsidR="00F92698" w:rsidRPr="007A5DB1" w:rsidRDefault="000607B7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Кривична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дела</w:t>
      </w:r>
    </w:p>
    <w:p w14:paraId="2CF1E1E3" w14:textId="77777777" w:rsidR="00B36998" w:rsidRPr="007A5DB1" w:rsidRDefault="00B36998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E04CD3" w14:textId="0790B8B4" w:rsidR="00F92698" w:rsidRDefault="000607B7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Омогућавање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употребе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допинг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средстава</w:t>
      </w:r>
    </w:p>
    <w:p w14:paraId="13CE87EF" w14:textId="77777777" w:rsidR="00877BAE" w:rsidRPr="007A5DB1" w:rsidRDefault="00877BAE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43D0EB" w14:textId="68017709" w:rsidR="00FF0728" w:rsidRPr="007A5DB1" w:rsidRDefault="000607B7" w:rsidP="00416E6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0" w:name="clan_38"/>
      <w:bookmarkEnd w:id="90"/>
      <w:r>
        <w:rPr>
          <w:rFonts w:ascii="Arial" w:hAnsi="Arial" w:cs="Arial"/>
          <w:b/>
          <w:bCs/>
          <w:sz w:val="20"/>
          <w:szCs w:val="20"/>
        </w:rPr>
        <w:t>Члан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38</w:t>
      </w:r>
      <w:r w:rsidR="000251DB">
        <w:rPr>
          <w:rFonts w:ascii="Arial" w:hAnsi="Arial" w:cs="Arial"/>
          <w:b/>
          <w:bCs/>
          <w:sz w:val="20"/>
          <w:szCs w:val="20"/>
        </w:rPr>
        <w:t>.</w:t>
      </w:r>
    </w:p>
    <w:p w14:paraId="26C517AB" w14:textId="36CF8F49" w:rsidR="007E160E" w:rsidRPr="008D3AF0" w:rsidRDefault="000607B7" w:rsidP="008D3AF0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8D3AF0">
        <w:rPr>
          <w:rFonts w:ascii="Arial" w:hAnsi="Arial" w:cs="Arial"/>
          <w:sz w:val="20"/>
          <w:szCs w:val="20"/>
        </w:rPr>
        <w:t>Ко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спортисти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у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циљу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допинга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у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спорту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пропише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изда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на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спортисти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примени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допинг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средство</w:t>
      </w:r>
      <w:r w:rsidR="00F92698" w:rsidRPr="008D3AF0">
        <w:rPr>
          <w:rFonts w:ascii="Arial" w:hAnsi="Arial" w:cs="Arial"/>
          <w:sz w:val="20"/>
          <w:szCs w:val="20"/>
        </w:rPr>
        <w:t xml:space="preserve">,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наведе</w:t>
      </w:r>
      <w:r w:rsidR="00F92698" w:rsidRPr="008D3AF0">
        <w:rPr>
          <w:rFonts w:ascii="Arial" w:hAnsi="Arial" w:cs="Arial"/>
          <w:sz w:val="20"/>
          <w:szCs w:val="20"/>
        </w:rPr>
        <w:t xml:space="preserve">, </w:t>
      </w:r>
      <w:r w:rsidRPr="008D3AF0">
        <w:rPr>
          <w:rFonts w:ascii="Arial" w:hAnsi="Arial" w:cs="Arial"/>
          <w:sz w:val="20"/>
          <w:szCs w:val="20"/>
        </w:rPr>
        <w:t>помогне</w:t>
      </w:r>
      <w:r w:rsidR="00F92698" w:rsidRPr="008D3AF0">
        <w:rPr>
          <w:rFonts w:ascii="Arial" w:hAnsi="Arial" w:cs="Arial"/>
          <w:sz w:val="20"/>
          <w:szCs w:val="20"/>
        </w:rPr>
        <w:t xml:space="preserve">,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на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други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начин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омогући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спортисти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употреби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допинг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средство</w:t>
      </w:r>
      <w:r w:rsidR="00F92698" w:rsidRPr="008D3AF0">
        <w:rPr>
          <w:rFonts w:ascii="Arial" w:hAnsi="Arial" w:cs="Arial"/>
          <w:sz w:val="20"/>
          <w:szCs w:val="20"/>
        </w:rPr>
        <w:t xml:space="preserve">, </w:t>
      </w:r>
      <w:r w:rsidRPr="008D3AF0">
        <w:rPr>
          <w:rFonts w:ascii="Arial" w:hAnsi="Arial" w:cs="Arial"/>
          <w:sz w:val="20"/>
          <w:szCs w:val="20"/>
        </w:rPr>
        <w:t>казниће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затвором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од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шест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месеци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пет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година</w:t>
      </w:r>
      <w:r w:rsidR="00F92698" w:rsidRPr="008D3AF0">
        <w:rPr>
          <w:rFonts w:ascii="Arial" w:hAnsi="Arial" w:cs="Arial"/>
          <w:sz w:val="20"/>
          <w:szCs w:val="20"/>
        </w:rPr>
        <w:t>.</w:t>
      </w:r>
    </w:p>
    <w:p w14:paraId="2592689F" w14:textId="4ECEEDB8" w:rsidR="00F92698" w:rsidRPr="008D3AF0" w:rsidRDefault="000607B7" w:rsidP="008D3AF0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8D3AF0">
        <w:rPr>
          <w:rFonts w:ascii="Arial" w:hAnsi="Arial" w:cs="Arial"/>
          <w:sz w:val="20"/>
          <w:szCs w:val="20"/>
        </w:rPr>
        <w:t>Ако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је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дело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из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става</w:t>
      </w:r>
      <w:r w:rsidR="00F92698" w:rsidRPr="008D3AF0">
        <w:rPr>
          <w:rFonts w:ascii="Arial" w:hAnsi="Arial" w:cs="Arial"/>
          <w:sz w:val="20"/>
          <w:szCs w:val="20"/>
        </w:rPr>
        <w:t xml:space="preserve"> 1. </w:t>
      </w:r>
      <w:r w:rsidRPr="008D3AF0">
        <w:rPr>
          <w:rFonts w:ascii="Arial" w:hAnsi="Arial" w:cs="Arial"/>
          <w:sz w:val="20"/>
          <w:szCs w:val="20"/>
        </w:rPr>
        <w:t>овог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члана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учињено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према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малолетнику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према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више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лица</w:t>
      </w:r>
      <w:r w:rsidR="00F92698" w:rsidRPr="008D3AF0">
        <w:rPr>
          <w:rFonts w:ascii="Arial" w:hAnsi="Arial" w:cs="Arial"/>
          <w:sz w:val="20"/>
          <w:szCs w:val="20"/>
        </w:rPr>
        <w:t xml:space="preserve">, </w:t>
      </w:r>
      <w:r w:rsidRPr="008D3AF0">
        <w:rPr>
          <w:rFonts w:ascii="Arial" w:hAnsi="Arial" w:cs="Arial"/>
          <w:sz w:val="20"/>
          <w:szCs w:val="20"/>
        </w:rPr>
        <w:t>или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је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изазвало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нарочито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тешке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последице</w:t>
      </w:r>
      <w:r w:rsidR="00F92698" w:rsidRPr="008D3AF0">
        <w:rPr>
          <w:rFonts w:ascii="Arial" w:hAnsi="Arial" w:cs="Arial"/>
          <w:sz w:val="20"/>
          <w:szCs w:val="20"/>
        </w:rPr>
        <w:t xml:space="preserve">, </w:t>
      </w:r>
      <w:r w:rsidRPr="008D3AF0">
        <w:rPr>
          <w:rFonts w:ascii="Arial" w:hAnsi="Arial" w:cs="Arial"/>
          <w:sz w:val="20"/>
          <w:szCs w:val="20"/>
        </w:rPr>
        <w:t>учинилац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ће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казнити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затвором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од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две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до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десет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година</w:t>
      </w:r>
      <w:r w:rsidR="00F92698" w:rsidRPr="008D3AF0">
        <w:rPr>
          <w:rFonts w:ascii="Arial" w:hAnsi="Arial" w:cs="Arial"/>
          <w:sz w:val="20"/>
          <w:szCs w:val="20"/>
        </w:rPr>
        <w:t>.</w:t>
      </w:r>
    </w:p>
    <w:p w14:paraId="71F30763" w14:textId="1A005156" w:rsidR="007E160E" w:rsidRDefault="000607B7" w:rsidP="008D3AF0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8D3AF0">
        <w:rPr>
          <w:rFonts w:ascii="Arial" w:hAnsi="Arial" w:cs="Arial"/>
          <w:sz w:val="20"/>
          <w:szCs w:val="20"/>
        </w:rPr>
        <w:t>Допинг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средства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одузеће</w:t>
      </w:r>
      <w:r w:rsidR="00F92698" w:rsidRPr="008D3AF0">
        <w:rPr>
          <w:rFonts w:ascii="Arial" w:hAnsi="Arial" w:cs="Arial"/>
          <w:sz w:val="20"/>
          <w:szCs w:val="20"/>
        </w:rPr>
        <w:t xml:space="preserve"> </w:t>
      </w:r>
      <w:r w:rsidRPr="008D3AF0">
        <w:rPr>
          <w:rFonts w:ascii="Arial" w:hAnsi="Arial" w:cs="Arial"/>
          <w:sz w:val="20"/>
          <w:szCs w:val="20"/>
        </w:rPr>
        <w:t>се</w:t>
      </w:r>
      <w:r w:rsidR="00F92698" w:rsidRPr="008D3AF0">
        <w:rPr>
          <w:rFonts w:ascii="Arial" w:hAnsi="Arial" w:cs="Arial"/>
          <w:sz w:val="20"/>
          <w:szCs w:val="20"/>
        </w:rPr>
        <w:t>.</w:t>
      </w:r>
    </w:p>
    <w:p w14:paraId="33067F56" w14:textId="77777777" w:rsidR="007E160E" w:rsidRPr="008D3AF0" w:rsidRDefault="007E160E" w:rsidP="008D3AF0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0534B802" w14:textId="798E4F8F" w:rsidR="007E160E" w:rsidRPr="00611B44" w:rsidRDefault="00FF0728" w:rsidP="007E160E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</w:t>
      </w:r>
      <w:r w:rsidR="00094B75"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</w:t>
      </w: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</w:t>
      </w:r>
      <w:r w:rsidR="00C812C4" w:rsidRPr="00611B44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392DE4E2" w14:textId="4069C51B" w:rsidR="007E160E" w:rsidRPr="0056310E" w:rsidRDefault="000607B7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7E160E"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1</w:t>
      </w:r>
    </w:p>
    <w:p w14:paraId="170160F6" w14:textId="3648FCCE" w:rsidR="007E160E" w:rsidRPr="0056310E" w:rsidRDefault="007E160E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bookmarkStart w:id="91" w:name="_Hlk74202102"/>
      <w:r w:rsidRPr="0056310E">
        <w:rPr>
          <w:rFonts w:ascii="Arial" w:hAnsi="Arial" w:cs="Arial"/>
          <w:color w:val="0070C0"/>
          <w:sz w:val="20"/>
          <w:szCs w:val="20"/>
        </w:rPr>
        <w:t>06019</w:t>
      </w:r>
    </w:p>
    <w:bookmarkEnd w:id="91"/>
    <w:p w14:paraId="1264E393" w14:textId="5711652E" w:rsidR="00000890" w:rsidRPr="0056310E" w:rsidRDefault="000607B7" w:rsidP="00B46C56">
      <w:pPr>
        <w:pStyle w:val="ListParagraph"/>
        <w:numPr>
          <w:ilvl w:val="0"/>
          <w:numId w:val="1"/>
        </w:numPr>
        <w:ind w:left="792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</w:rPr>
      </w:pPr>
      <w:r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Став</w:t>
      </w:r>
      <w:r w:rsidR="00000890"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2 </w:t>
      </w:r>
      <w:r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у</w:t>
      </w:r>
      <w:r w:rsidR="00000890"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вези</w:t>
      </w:r>
      <w:r w:rsidR="00000890"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 xml:space="preserve"> </w:t>
      </w:r>
      <w:r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ст</w:t>
      </w:r>
      <w:r w:rsidR="00E92B42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 xml:space="preserve">. </w:t>
      </w:r>
      <w:r w:rsidR="00000890" w:rsidRPr="0056310E">
        <w:rPr>
          <w:rFonts w:ascii="Arial" w:eastAsia="ヒラギノ角ゴ Pro W3" w:hAnsi="Arial" w:cs="Arial"/>
          <w:noProof w:val="0"/>
          <w:color w:val="0070C0"/>
          <w:sz w:val="20"/>
          <w:szCs w:val="20"/>
        </w:rPr>
        <w:t>1</w:t>
      </w:r>
      <w:r w:rsidR="00E92B42">
        <w:rPr>
          <w:rFonts w:ascii="Arial" w:eastAsia="ヒラギノ角ゴ Pro W3" w:hAnsi="Arial" w:cs="Arial"/>
          <w:noProof w:val="0"/>
          <w:color w:val="0070C0"/>
          <w:sz w:val="20"/>
          <w:szCs w:val="20"/>
          <w:lang w:val="sr-Cyrl-RS"/>
        </w:rPr>
        <w:t>.</w:t>
      </w:r>
    </w:p>
    <w:p w14:paraId="03B63168" w14:textId="77777777" w:rsidR="00000890" w:rsidRPr="00611B44" w:rsidRDefault="00000890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56310E">
        <w:rPr>
          <w:rFonts w:ascii="Arial" w:hAnsi="Arial" w:cs="Arial"/>
          <w:color w:val="0070C0"/>
          <w:sz w:val="20"/>
          <w:szCs w:val="20"/>
        </w:rPr>
        <w:t>06019</w:t>
      </w:r>
    </w:p>
    <w:p w14:paraId="53EA1C49" w14:textId="75267AAE" w:rsidR="00401655" w:rsidRPr="00746812" w:rsidRDefault="000607B7" w:rsidP="00746812">
      <w:pPr>
        <w:pStyle w:val="ListParagraph"/>
        <w:numPr>
          <w:ilvl w:val="0"/>
          <w:numId w:val="3"/>
        </w:numPr>
        <w:ind w:left="1944"/>
        <w:jc w:val="both"/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</w:pP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Варијабла</w:t>
      </w:r>
      <w:r w:rsidR="001D31C8" w:rsidRPr="00611B44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разврставања</w:t>
      </w:r>
      <w:r w:rsidR="001D31C8" w:rsidRPr="00611B44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могуће</w:t>
      </w:r>
      <w:r w:rsidR="001D31C8" w:rsidRPr="00611B44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жртве</w:t>
      </w:r>
      <w:r w:rsidR="001D31C8" w:rsidRPr="00611B44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STV1 (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малолетно</w:t>
      </w:r>
      <w:r w:rsidR="001D31C8" w:rsidRPr="00611B44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лице</w:t>
      </w:r>
      <w:r w:rsidR="001D31C8" w:rsidRPr="00611B44">
        <w:rPr>
          <w:rFonts w:ascii="Arial" w:eastAsia="Arial" w:hAnsi="Arial" w:cs="Arial"/>
          <w:noProof w:val="0"/>
          <w:color w:val="0070C0"/>
          <w:sz w:val="20"/>
          <w:szCs w:val="20"/>
          <w:lang w:bidi="en-US"/>
        </w:rPr>
        <w:t>)</w:t>
      </w:r>
    </w:p>
    <w:p w14:paraId="165024DA" w14:textId="77777777" w:rsidR="00A179BE" w:rsidRPr="007A5DB1" w:rsidRDefault="00A179BE" w:rsidP="00000890">
      <w:pPr>
        <w:widowControl w:val="0"/>
        <w:autoSpaceDE w:val="0"/>
        <w:autoSpaceDN w:val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51A6690" w14:textId="66E034AA" w:rsidR="00F92698" w:rsidRDefault="000607B7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Неовлашћена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производња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стављање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у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промет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допинг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средстава</w:t>
      </w:r>
    </w:p>
    <w:p w14:paraId="186AAB11" w14:textId="77777777" w:rsidR="00174AC4" w:rsidRPr="007A5DB1" w:rsidRDefault="00174AC4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00D52A" w14:textId="574C1155" w:rsidR="007E160E" w:rsidRPr="007A5DB1" w:rsidRDefault="000607B7" w:rsidP="0040165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2" w:name="clan_39"/>
      <w:bookmarkEnd w:id="92"/>
      <w:r>
        <w:rPr>
          <w:rFonts w:ascii="Arial" w:hAnsi="Arial" w:cs="Arial"/>
          <w:b/>
          <w:bCs/>
          <w:sz w:val="20"/>
          <w:szCs w:val="20"/>
        </w:rPr>
        <w:t>Члан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39</w:t>
      </w:r>
      <w:r w:rsidR="00174AC4">
        <w:rPr>
          <w:rFonts w:ascii="Arial" w:hAnsi="Arial" w:cs="Arial"/>
          <w:b/>
          <w:bCs/>
          <w:sz w:val="20"/>
          <w:szCs w:val="20"/>
        </w:rPr>
        <w:t>.</w:t>
      </w:r>
    </w:p>
    <w:p w14:paraId="1C03E16C" w14:textId="229E70AC" w:rsidR="0058765B" w:rsidRPr="00766EFD" w:rsidRDefault="000607B7" w:rsidP="00B51DBB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766EFD">
        <w:rPr>
          <w:rFonts w:ascii="Arial" w:hAnsi="Arial" w:cs="Arial"/>
          <w:sz w:val="20"/>
          <w:szCs w:val="20"/>
        </w:rPr>
        <w:t>Ко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неовлашћено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циљу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допинга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спорту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производи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прерађује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продаје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нуди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продају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ради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продаје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купује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држи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преноси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посредује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продаји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куповини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допинг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средстава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други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начин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неовлашћено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ставља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промет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допинг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средства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казниће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затвором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од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три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дванаест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година</w:t>
      </w:r>
      <w:r w:rsidR="00F92698" w:rsidRPr="00766EFD">
        <w:rPr>
          <w:rFonts w:ascii="Arial" w:hAnsi="Arial" w:cs="Arial"/>
          <w:sz w:val="20"/>
          <w:szCs w:val="20"/>
        </w:rPr>
        <w:t>.</w:t>
      </w:r>
    </w:p>
    <w:p w14:paraId="7DE9E647" w14:textId="1D90EEDD" w:rsidR="0058765B" w:rsidRPr="00766EFD" w:rsidRDefault="000607B7" w:rsidP="00B51DBB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766EFD">
        <w:rPr>
          <w:rFonts w:ascii="Arial" w:hAnsi="Arial" w:cs="Arial"/>
          <w:sz w:val="20"/>
          <w:szCs w:val="20"/>
        </w:rPr>
        <w:t>Ко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неовлашћено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циљу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допинга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спорту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прави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набавља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поседује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даје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употребу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опрему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материјал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супстанције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за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које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зна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намењене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за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производњу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или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припремање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допинг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средстава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казниће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затвором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од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шест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месеци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до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пет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година</w:t>
      </w:r>
      <w:r w:rsidR="00F92698" w:rsidRPr="00766EFD">
        <w:rPr>
          <w:rFonts w:ascii="Arial" w:hAnsi="Arial" w:cs="Arial"/>
          <w:sz w:val="20"/>
          <w:szCs w:val="20"/>
        </w:rPr>
        <w:t>.</w:t>
      </w:r>
    </w:p>
    <w:p w14:paraId="56E7AEE3" w14:textId="74C7160F" w:rsidR="00F92698" w:rsidRPr="00766EFD" w:rsidRDefault="000607B7" w:rsidP="00B51DBB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766EFD">
        <w:rPr>
          <w:rFonts w:ascii="Arial" w:hAnsi="Arial" w:cs="Arial"/>
          <w:sz w:val="20"/>
          <w:szCs w:val="20"/>
        </w:rPr>
        <w:t>Допинг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средства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и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средства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за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њихово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справљање</w:t>
      </w:r>
      <w:r w:rsidR="00F92698" w:rsidRPr="00766EFD">
        <w:rPr>
          <w:rFonts w:ascii="Arial" w:hAnsi="Arial" w:cs="Arial"/>
          <w:sz w:val="20"/>
          <w:szCs w:val="20"/>
        </w:rPr>
        <w:t xml:space="preserve">, </w:t>
      </w:r>
      <w:r w:rsidRPr="00766EFD">
        <w:rPr>
          <w:rFonts w:ascii="Arial" w:hAnsi="Arial" w:cs="Arial"/>
          <w:sz w:val="20"/>
          <w:szCs w:val="20"/>
        </w:rPr>
        <w:t>одузеће</w:t>
      </w:r>
      <w:r w:rsidR="00F92698" w:rsidRPr="00766EFD">
        <w:rPr>
          <w:rFonts w:ascii="Arial" w:hAnsi="Arial" w:cs="Arial"/>
          <w:sz w:val="20"/>
          <w:szCs w:val="20"/>
        </w:rPr>
        <w:t xml:space="preserve"> </w:t>
      </w:r>
      <w:r w:rsidRPr="00766EFD">
        <w:rPr>
          <w:rFonts w:ascii="Arial" w:hAnsi="Arial" w:cs="Arial"/>
          <w:sz w:val="20"/>
          <w:szCs w:val="20"/>
        </w:rPr>
        <w:t>се</w:t>
      </w:r>
      <w:r w:rsidR="00F92698" w:rsidRPr="00766EFD">
        <w:rPr>
          <w:rFonts w:ascii="Arial" w:hAnsi="Arial" w:cs="Arial"/>
          <w:sz w:val="20"/>
          <w:szCs w:val="20"/>
        </w:rPr>
        <w:t>.</w:t>
      </w:r>
    </w:p>
    <w:p w14:paraId="436604A0" w14:textId="3BCC475D" w:rsidR="0058765B" w:rsidRPr="00766EFD" w:rsidRDefault="0058765B" w:rsidP="00766EFD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372446A7" w14:textId="049CE29C" w:rsidR="00612EC0" w:rsidRPr="002C1909" w:rsidRDefault="001838B0" w:rsidP="00533F21">
      <w:pPr>
        <w:ind w:left="360"/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2C190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2C190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A2C1D2A" w14:textId="717BFE5E" w:rsidR="007E160E" w:rsidRPr="002C1909" w:rsidRDefault="0058765B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2C1909">
        <w:rPr>
          <w:rFonts w:ascii="Arial" w:hAnsi="Arial" w:cs="Arial"/>
          <w:color w:val="0070C0"/>
          <w:sz w:val="20"/>
          <w:szCs w:val="20"/>
        </w:rPr>
        <w:t>06019</w:t>
      </w:r>
    </w:p>
    <w:p w14:paraId="2C877E95" w14:textId="7BC8A997" w:rsidR="00F92698" w:rsidRPr="0085213C" w:rsidRDefault="00AC44FB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213C">
        <w:rPr>
          <w:rFonts w:ascii="Arial" w:hAnsi="Arial" w:cs="Arial"/>
          <w:b/>
          <w:bCs/>
          <w:color w:val="FF0000"/>
          <w:sz w:val="20"/>
          <w:szCs w:val="20"/>
        </w:rPr>
        <w:t xml:space="preserve">    </w:t>
      </w:r>
      <w:r w:rsidR="000B0673" w:rsidRPr="0085213C">
        <w:rPr>
          <w:rFonts w:ascii="Arial" w:hAnsi="Arial" w:cs="Arial"/>
          <w:b/>
          <w:bCs/>
          <w:sz w:val="20"/>
          <w:szCs w:val="20"/>
        </w:rPr>
        <w:t>3</w:t>
      </w:r>
      <w:r w:rsidR="00F37FBB" w:rsidRPr="0085213C">
        <w:rPr>
          <w:rFonts w:ascii="Arial" w:hAnsi="Arial" w:cs="Arial"/>
          <w:b/>
          <w:bCs/>
          <w:sz w:val="20"/>
          <w:szCs w:val="20"/>
        </w:rPr>
        <w:t>0</w:t>
      </w:r>
      <w:r w:rsidR="000B0673" w:rsidRPr="0085213C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F90194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F90194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спречавању</w:t>
      </w:r>
      <w:r w:rsidR="00F90194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корупције</w:t>
      </w:r>
    </w:p>
    <w:p w14:paraId="2CB6A94E" w14:textId="77777777" w:rsidR="00F92698" w:rsidRPr="007A5DB1" w:rsidRDefault="00F92698" w:rsidP="00F92698">
      <w:pPr>
        <w:jc w:val="center"/>
        <w:rPr>
          <w:rFonts w:ascii="Arial" w:hAnsi="Arial" w:cs="Arial"/>
          <w:sz w:val="20"/>
          <w:szCs w:val="20"/>
        </w:rPr>
      </w:pPr>
    </w:p>
    <w:p w14:paraId="7689EF2C" w14:textId="67D744FA" w:rsidR="00F92698" w:rsidRDefault="000607B7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Кривично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дело</w:t>
      </w:r>
    </w:p>
    <w:p w14:paraId="34259971" w14:textId="77777777" w:rsidR="00906441" w:rsidRPr="007A5DB1" w:rsidRDefault="00906441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A96306" w14:textId="2BDC6EEC" w:rsidR="00F92698" w:rsidRPr="007A5DB1" w:rsidRDefault="000607B7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3" w:name="str_113"/>
      <w:bookmarkEnd w:id="93"/>
      <w:r>
        <w:rPr>
          <w:rFonts w:ascii="Arial" w:hAnsi="Arial" w:cs="Arial"/>
          <w:b/>
          <w:bCs/>
          <w:sz w:val="20"/>
          <w:szCs w:val="20"/>
        </w:rPr>
        <w:t>Непријављивање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имовине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или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давање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лажних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података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имовини</w:t>
      </w:r>
    </w:p>
    <w:p w14:paraId="6593F3C4" w14:textId="77777777" w:rsidR="003334A9" w:rsidRPr="007A5DB1" w:rsidRDefault="003334A9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48905C" w14:textId="6EC858CA" w:rsidR="00F92698" w:rsidRPr="007A5DB1" w:rsidRDefault="00DA2E5D" w:rsidP="00DA2E5D">
      <w:pPr>
        <w:rPr>
          <w:rFonts w:ascii="Arial" w:hAnsi="Arial" w:cs="Arial"/>
          <w:b/>
          <w:bCs/>
          <w:sz w:val="20"/>
          <w:szCs w:val="20"/>
        </w:rPr>
      </w:pPr>
      <w:bookmarkStart w:id="94" w:name="clan_101"/>
      <w:bookmarkEnd w:id="94"/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      </w:t>
      </w:r>
      <w:r w:rsidR="000607B7">
        <w:rPr>
          <w:rFonts w:ascii="Arial" w:hAnsi="Arial" w:cs="Arial"/>
          <w:b/>
          <w:bCs/>
          <w:sz w:val="20"/>
          <w:szCs w:val="20"/>
        </w:rPr>
        <w:t>Члан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101</w:t>
      </w:r>
      <w:r w:rsidR="00174AC4">
        <w:rPr>
          <w:rFonts w:ascii="Arial" w:hAnsi="Arial" w:cs="Arial"/>
          <w:b/>
          <w:bCs/>
          <w:sz w:val="20"/>
          <w:szCs w:val="20"/>
        </w:rPr>
        <w:t>.</w:t>
      </w:r>
    </w:p>
    <w:p w14:paraId="27D6CF39" w14:textId="57C23607" w:rsidR="00F92698" w:rsidRPr="007A5DB1" w:rsidRDefault="000607B7" w:rsidP="00F16D8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Јавни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функционер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супротно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одредбама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овог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закона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пријави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имовину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Агенцији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даје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лажне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податке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имовини</w:t>
      </w:r>
      <w:r w:rsidR="00F9269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у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намери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прикрије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податке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имовини</w:t>
      </w:r>
      <w:r w:rsidR="00F9269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казниће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затвором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шест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месеци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пет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година</w:t>
      </w:r>
      <w:r w:rsidR="00F92698" w:rsidRPr="007A5DB1">
        <w:rPr>
          <w:rFonts w:ascii="Arial" w:hAnsi="Arial" w:cs="Arial"/>
          <w:sz w:val="20"/>
          <w:szCs w:val="20"/>
        </w:rPr>
        <w:t>.</w:t>
      </w:r>
    </w:p>
    <w:p w14:paraId="7DA004D1" w14:textId="77777777" w:rsidR="003334A9" w:rsidRPr="007A5DB1" w:rsidRDefault="003334A9" w:rsidP="00F16D8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62A0A70F" w14:textId="7C1F6FC4" w:rsidR="003334A9" w:rsidRPr="0085213C" w:rsidRDefault="00444385" w:rsidP="003334A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85213C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812C4" w:rsidRPr="0085213C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2C54B9F9" w14:textId="0B60729A" w:rsidR="003334A9" w:rsidRPr="0085213C" w:rsidRDefault="003334A9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85213C">
        <w:rPr>
          <w:rFonts w:ascii="Arial" w:hAnsi="Arial" w:cs="Arial"/>
          <w:color w:val="0070C0"/>
          <w:sz w:val="20"/>
          <w:szCs w:val="20"/>
        </w:rPr>
        <w:t>0709</w:t>
      </w:r>
    </w:p>
    <w:p w14:paraId="76D88137" w14:textId="2860E878" w:rsidR="00F92698" w:rsidRDefault="000607B7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5" w:name="str_114"/>
      <w:bookmarkEnd w:id="95"/>
      <w:r>
        <w:rPr>
          <w:rFonts w:ascii="Arial" w:hAnsi="Arial" w:cs="Arial"/>
          <w:b/>
          <w:bCs/>
          <w:sz w:val="20"/>
          <w:szCs w:val="20"/>
        </w:rPr>
        <w:t>Правне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последице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осуде</w:t>
      </w:r>
    </w:p>
    <w:p w14:paraId="280099FE" w14:textId="77777777" w:rsidR="00C46E92" w:rsidRPr="007A5DB1" w:rsidRDefault="00C46E92" w:rsidP="00F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134A4E" w14:textId="71C95AFA" w:rsidR="00C6559F" w:rsidRPr="007A5DB1" w:rsidRDefault="000607B7" w:rsidP="0056474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6" w:name="clan_102"/>
      <w:bookmarkEnd w:id="96"/>
      <w:r>
        <w:rPr>
          <w:rFonts w:ascii="Arial" w:hAnsi="Arial" w:cs="Arial"/>
          <w:b/>
          <w:bCs/>
          <w:sz w:val="20"/>
          <w:szCs w:val="20"/>
        </w:rPr>
        <w:t>Члан</w:t>
      </w:r>
      <w:r w:rsidR="00F92698" w:rsidRPr="007A5DB1">
        <w:rPr>
          <w:rFonts w:ascii="Arial" w:hAnsi="Arial" w:cs="Arial"/>
          <w:b/>
          <w:bCs/>
          <w:sz w:val="20"/>
          <w:szCs w:val="20"/>
        </w:rPr>
        <w:t xml:space="preserve"> 102</w:t>
      </w:r>
      <w:r w:rsidR="00174AC4">
        <w:rPr>
          <w:rFonts w:ascii="Arial" w:hAnsi="Arial" w:cs="Arial"/>
          <w:b/>
          <w:bCs/>
          <w:sz w:val="20"/>
          <w:szCs w:val="20"/>
        </w:rPr>
        <w:t>.</w:t>
      </w:r>
      <w:r w:rsidR="008056AF" w:rsidRPr="007A5DB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42A260" w14:textId="140E4C40" w:rsidR="00F92698" w:rsidRPr="007A5DB1" w:rsidRDefault="000607B7" w:rsidP="00BF2C7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Осудом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казну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затвора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кривично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дело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члана</w:t>
      </w:r>
      <w:r w:rsidR="00F92698" w:rsidRPr="007A5DB1">
        <w:rPr>
          <w:rFonts w:ascii="Arial" w:hAnsi="Arial" w:cs="Arial"/>
          <w:sz w:val="20"/>
          <w:szCs w:val="20"/>
        </w:rPr>
        <w:t xml:space="preserve"> 101. </w:t>
      </w:r>
      <w:r>
        <w:rPr>
          <w:rFonts w:ascii="Arial" w:hAnsi="Arial" w:cs="Arial"/>
          <w:sz w:val="20"/>
          <w:szCs w:val="20"/>
        </w:rPr>
        <w:t>овог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закона</w:t>
      </w:r>
      <w:r w:rsidR="00F9269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даном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правноснажности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пресуде</w:t>
      </w:r>
      <w:r w:rsidR="00F9269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наступају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следеће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правне</w:t>
      </w:r>
      <w:r w:rsidR="00F9269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последице</w:t>
      </w:r>
      <w:r w:rsidR="00F92698" w:rsidRPr="007A5DB1">
        <w:rPr>
          <w:rFonts w:ascii="Arial" w:hAnsi="Arial" w:cs="Arial"/>
          <w:sz w:val="20"/>
          <w:szCs w:val="20"/>
        </w:rPr>
        <w:t>:</w:t>
      </w:r>
    </w:p>
    <w:p w14:paraId="005C34FD" w14:textId="3A43EA39" w:rsidR="00F92698" w:rsidRPr="007A5DB1" w:rsidRDefault="00F92698" w:rsidP="00BF2C7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1) </w:t>
      </w:r>
      <w:r w:rsidR="000607B7">
        <w:rPr>
          <w:rFonts w:ascii="Arial" w:hAnsi="Arial" w:cs="Arial"/>
          <w:sz w:val="20"/>
          <w:szCs w:val="20"/>
        </w:rPr>
        <w:t>престанак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јавне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функције</w:t>
      </w:r>
      <w:r w:rsidRPr="007A5DB1">
        <w:rPr>
          <w:rFonts w:ascii="Arial" w:hAnsi="Arial" w:cs="Arial"/>
          <w:sz w:val="20"/>
          <w:szCs w:val="20"/>
        </w:rPr>
        <w:t xml:space="preserve">, </w:t>
      </w:r>
      <w:r w:rsidR="000607B7">
        <w:rPr>
          <w:rFonts w:ascii="Arial" w:hAnsi="Arial" w:cs="Arial"/>
          <w:sz w:val="20"/>
          <w:szCs w:val="20"/>
        </w:rPr>
        <w:t>односно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престанак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радног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односа</w:t>
      </w:r>
      <w:r w:rsidRPr="007A5DB1">
        <w:rPr>
          <w:rFonts w:ascii="Arial" w:hAnsi="Arial" w:cs="Arial"/>
          <w:sz w:val="20"/>
          <w:szCs w:val="20"/>
        </w:rPr>
        <w:t>;</w:t>
      </w:r>
    </w:p>
    <w:p w14:paraId="6C6987FA" w14:textId="185254D8" w:rsidR="00F92698" w:rsidRPr="007A5DB1" w:rsidRDefault="00F92698" w:rsidP="00BF2C7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7A5DB1">
        <w:rPr>
          <w:rFonts w:ascii="Arial" w:hAnsi="Arial" w:cs="Arial"/>
          <w:sz w:val="20"/>
          <w:szCs w:val="20"/>
        </w:rPr>
        <w:t xml:space="preserve">2) </w:t>
      </w:r>
      <w:r w:rsidR="000607B7">
        <w:rPr>
          <w:rFonts w:ascii="Arial" w:hAnsi="Arial" w:cs="Arial"/>
          <w:sz w:val="20"/>
          <w:szCs w:val="20"/>
        </w:rPr>
        <w:t>забрана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стицања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јавне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функције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у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трајању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од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десет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година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од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дана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правноснажности</w:t>
      </w:r>
      <w:r w:rsidRPr="007A5DB1">
        <w:rPr>
          <w:rFonts w:ascii="Arial" w:hAnsi="Arial" w:cs="Arial"/>
          <w:sz w:val="20"/>
          <w:szCs w:val="20"/>
        </w:rPr>
        <w:t xml:space="preserve"> </w:t>
      </w:r>
      <w:r w:rsidR="000607B7">
        <w:rPr>
          <w:rFonts w:ascii="Arial" w:hAnsi="Arial" w:cs="Arial"/>
          <w:sz w:val="20"/>
          <w:szCs w:val="20"/>
        </w:rPr>
        <w:t>пресуде</w:t>
      </w:r>
      <w:r w:rsidRPr="007A5DB1">
        <w:rPr>
          <w:rFonts w:ascii="Arial" w:hAnsi="Arial" w:cs="Arial"/>
          <w:sz w:val="20"/>
          <w:szCs w:val="20"/>
        </w:rPr>
        <w:t>.</w:t>
      </w:r>
    </w:p>
    <w:p w14:paraId="3942AF5F" w14:textId="77777777" w:rsidR="00DE5E63" w:rsidRPr="007A5DB1" w:rsidRDefault="00DE5E63" w:rsidP="00BF2C7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0B5DC67F" w14:textId="1D1CA3DE" w:rsidR="00FE722D" w:rsidRPr="0085213C" w:rsidRDefault="0031183A" w:rsidP="00FE722D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85213C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C812C4" w:rsidRPr="0085213C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F5FCE5B" w14:textId="46F595E6" w:rsidR="001F78F7" w:rsidRPr="00545011" w:rsidRDefault="00FE722D" w:rsidP="00F92698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85213C">
        <w:rPr>
          <w:rFonts w:ascii="Arial" w:hAnsi="Arial" w:cs="Arial"/>
          <w:color w:val="0070C0"/>
          <w:sz w:val="20"/>
          <w:szCs w:val="20"/>
        </w:rPr>
        <w:t>0709</w:t>
      </w:r>
    </w:p>
    <w:p w14:paraId="20FB1970" w14:textId="77777777" w:rsidR="001F78F7" w:rsidRPr="0085213C" w:rsidRDefault="001F78F7" w:rsidP="00F92698">
      <w:pPr>
        <w:rPr>
          <w:rFonts w:ascii="Arial" w:hAnsi="Arial" w:cs="Arial"/>
          <w:color w:val="0070C0"/>
          <w:sz w:val="20"/>
          <w:szCs w:val="20"/>
        </w:rPr>
      </w:pPr>
    </w:p>
    <w:p w14:paraId="741AF6CB" w14:textId="6676773C" w:rsidR="00144CE8" w:rsidRPr="002F0529" w:rsidRDefault="000B0673" w:rsidP="00E414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0529">
        <w:rPr>
          <w:rFonts w:ascii="Arial" w:hAnsi="Arial" w:cs="Arial"/>
          <w:b/>
          <w:bCs/>
          <w:sz w:val="20"/>
          <w:szCs w:val="20"/>
        </w:rPr>
        <w:t>3</w:t>
      </w:r>
      <w:r w:rsidR="00F37FBB" w:rsidRPr="002F0529">
        <w:rPr>
          <w:rFonts w:ascii="Arial" w:hAnsi="Arial" w:cs="Arial"/>
          <w:b/>
          <w:bCs/>
          <w:sz w:val="20"/>
          <w:szCs w:val="20"/>
        </w:rPr>
        <w:t>1</w:t>
      </w:r>
      <w:r w:rsidRPr="002F0529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1670A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1670A7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средствима</w:t>
      </w:r>
      <w:r w:rsidR="00443E80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</w:t>
      </w:r>
      <w:r w:rsidR="00443E80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заштиту</w:t>
      </w:r>
      <w:r w:rsidR="00443E80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биља</w:t>
      </w:r>
    </w:p>
    <w:p w14:paraId="26C6F0C7" w14:textId="77777777" w:rsidR="00D26321" w:rsidRPr="002F0529" w:rsidRDefault="00D26321" w:rsidP="00E41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D82709" w14:textId="7196BB15" w:rsidR="00144CE8" w:rsidRDefault="000607B7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Кривично</w:t>
      </w:r>
      <w:r w:rsidR="00144CE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дело</w:t>
      </w:r>
    </w:p>
    <w:p w14:paraId="7C90D2DC" w14:textId="77777777" w:rsidR="00906441" w:rsidRPr="007A5DB1" w:rsidRDefault="00906441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FD3A68" w14:textId="72E1B582" w:rsidR="00443E80" w:rsidRPr="007A5DB1" w:rsidRDefault="000607B7" w:rsidP="002730F3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7" w:name="clan_78"/>
      <w:bookmarkEnd w:id="97"/>
      <w:r>
        <w:rPr>
          <w:rFonts w:ascii="Arial" w:hAnsi="Arial" w:cs="Arial"/>
          <w:b/>
          <w:bCs/>
          <w:sz w:val="20"/>
          <w:szCs w:val="20"/>
        </w:rPr>
        <w:t>Члан</w:t>
      </w:r>
      <w:r w:rsidR="00144CE8" w:rsidRPr="007A5DB1">
        <w:rPr>
          <w:rFonts w:ascii="Arial" w:hAnsi="Arial" w:cs="Arial"/>
          <w:b/>
          <w:bCs/>
          <w:sz w:val="20"/>
          <w:szCs w:val="20"/>
        </w:rPr>
        <w:t xml:space="preserve"> 78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5CF6B52F" w14:textId="58C7BE93" w:rsidR="00443E80" w:rsidRPr="001F78F7" w:rsidRDefault="000607B7" w:rsidP="001F78F7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1F78F7">
        <w:rPr>
          <w:rFonts w:ascii="Arial" w:hAnsi="Arial" w:cs="Arial"/>
          <w:sz w:val="20"/>
          <w:szCs w:val="20"/>
        </w:rPr>
        <w:t>Ко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произведе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стави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промет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или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примени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нерегистровано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средство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заштиту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биља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или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активну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супстанцу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односно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основну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супстанцу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која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није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уписана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Листу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одобрених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супстанци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односно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произведе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стави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промет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или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примени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средство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заштиту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биља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које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постоји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забрана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производње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стављања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промет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или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примене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тиме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проузрокује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штетне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последице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по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здравље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људи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или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животну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средину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казниће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затвором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до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једне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године</w:t>
      </w:r>
      <w:r w:rsidR="00144CE8" w:rsidRPr="001F78F7">
        <w:rPr>
          <w:rFonts w:ascii="Arial" w:hAnsi="Arial" w:cs="Arial"/>
          <w:sz w:val="20"/>
          <w:szCs w:val="20"/>
        </w:rPr>
        <w:t>.</w:t>
      </w:r>
    </w:p>
    <w:p w14:paraId="0059D956" w14:textId="61CAA750" w:rsidR="00144CE8" w:rsidRPr="001F78F7" w:rsidRDefault="000607B7" w:rsidP="001F78F7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1F78F7">
        <w:rPr>
          <w:rFonts w:ascii="Arial" w:hAnsi="Arial" w:cs="Arial"/>
          <w:sz w:val="20"/>
          <w:szCs w:val="20"/>
        </w:rPr>
        <w:t>Ако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је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услед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дела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из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става</w:t>
      </w:r>
      <w:r w:rsidR="00144CE8" w:rsidRPr="001F78F7">
        <w:rPr>
          <w:rFonts w:ascii="Arial" w:hAnsi="Arial" w:cs="Arial"/>
          <w:sz w:val="20"/>
          <w:szCs w:val="20"/>
        </w:rPr>
        <w:t xml:space="preserve"> 1. </w:t>
      </w:r>
      <w:r w:rsidRPr="001F78F7">
        <w:rPr>
          <w:rFonts w:ascii="Arial" w:hAnsi="Arial" w:cs="Arial"/>
          <w:sz w:val="20"/>
          <w:szCs w:val="20"/>
        </w:rPr>
        <w:t>овог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члана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наступила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знатна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штета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учинилац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ће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казнити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затвором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до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три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године</w:t>
      </w:r>
    </w:p>
    <w:p w14:paraId="53B9C522" w14:textId="1712961C" w:rsidR="0073384B" w:rsidRPr="001F78F7" w:rsidRDefault="000607B7" w:rsidP="001F78F7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1F78F7">
        <w:rPr>
          <w:rFonts w:ascii="Arial" w:hAnsi="Arial" w:cs="Arial"/>
          <w:sz w:val="20"/>
          <w:szCs w:val="20"/>
        </w:rPr>
        <w:t>Ако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је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дело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из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става</w:t>
      </w:r>
      <w:r w:rsidR="00144CE8" w:rsidRPr="001F78F7">
        <w:rPr>
          <w:rFonts w:ascii="Arial" w:hAnsi="Arial" w:cs="Arial"/>
          <w:sz w:val="20"/>
          <w:szCs w:val="20"/>
        </w:rPr>
        <w:t xml:space="preserve"> 1. </w:t>
      </w:r>
      <w:r w:rsidRPr="001F78F7">
        <w:rPr>
          <w:rFonts w:ascii="Arial" w:hAnsi="Arial" w:cs="Arial"/>
          <w:sz w:val="20"/>
          <w:szCs w:val="20"/>
        </w:rPr>
        <w:t>овог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члана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учињено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из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нехата</w:t>
      </w:r>
      <w:r w:rsidR="00144CE8" w:rsidRPr="001F78F7">
        <w:rPr>
          <w:rFonts w:ascii="Arial" w:hAnsi="Arial" w:cs="Arial"/>
          <w:sz w:val="20"/>
          <w:szCs w:val="20"/>
        </w:rPr>
        <w:t xml:space="preserve">, </w:t>
      </w:r>
      <w:r w:rsidRPr="001F78F7">
        <w:rPr>
          <w:rFonts w:ascii="Arial" w:hAnsi="Arial" w:cs="Arial"/>
          <w:sz w:val="20"/>
          <w:szCs w:val="20"/>
        </w:rPr>
        <w:t>учинилац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ће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се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казнити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новчаном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казном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или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затвором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до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једне</w:t>
      </w:r>
      <w:r w:rsidR="00144CE8" w:rsidRPr="001F78F7">
        <w:rPr>
          <w:rFonts w:ascii="Arial" w:hAnsi="Arial" w:cs="Arial"/>
          <w:sz w:val="20"/>
          <w:szCs w:val="20"/>
        </w:rPr>
        <w:t xml:space="preserve"> </w:t>
      </w:r>
      <w:r w:rsidRPr="001F78F7">
        <w:rPr>
          <w:rFonts w:ascii="Arial" w:hAnsi="Arial" w:cs="Arial"/>
          <w:sz w:val="20"/>
          <w:szCs w:val="20"/>
        </w:rPr>
        <w:t>године</w:t>
      </w:r>
      <w:r w:rsidR="00144CE8" w:rsidRPr="001F78F7">
        <w:rPr>
          <w:rFonts w:ascii="Arial" w:hAnsi="Arial" w:cs="Arial"/>
          <w:sz w:val="20"/>
          <w:szCs w:val="20"/>
        </w:rPr>
        <w:t>.</w:t>
      </w:r>
    </w:p>
    <w:p w14:paraId="5F824CE3" w14:textId="77777777" w:rsidR="00D42864" w:rsidRPr="001F78F7" w:rsidRDefault="00D42864" w:rsidP="001F78F7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5930048B" w14:textId="64B9F5F7" w:rsidR="00BF1193" w:rsidRPr="002F0529" w:rsidRDefault="00132B17" w:rsidP="00BF1193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2F052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2F0529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183ABD73" w14:textId="0918FD5F" w:rsidR="00906441" w:rsidRPr="007B5390" w:rsidRDefault="00BF1193" w:rsidP="00906441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2F0529">
        <w:rPr>
          <w:rFonts w:ascii="Arial" w:hAnsi="Arial" w:cs="Arial"/>
          <w:color w:val="0070C0"/>
          <w:sz w:val="20"/>
          <w:szCs w:val="20"/>
        </w:rPr>
        <w:t>10049</w:t>
      </w:r>
    </w:p>
    <w:p w14:paraId="1D08B5D0" w14:textId="77777777" w:rsidR="00E4141E" w:rsidRPr="007A5DB1" w:rsidRDefault="00E4141E" w:rsidP="00144CE8">
      <w:pPr>
        <w:jc w:val="center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7233A701" w14:textId="15F0AE80" w:rsidR="00144CE8" w:rsidRPr="002F0529" w:rsidRDefault="00614EC8" w:rsidP="008B75E2">
      <w:pPr>
        <w:rPr>
          <w:rFonts w:ascii="Arial" w:hAnsi="Arial" w:cs="Arial"/>
          <w:b/>
          <w:bCs/>
          <w:sz w:val="20"/>
          <w:szCs w:val="20"/>
        </w:rPr>
      </w:pPr>
      <w:r w:rsidRPr="002F052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745A51" w:rsidRPr="002F05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0529">
        <w:rPr>
          <w:rFonts w:ascii="Arial" w:hAnsi="Arial" w:cs="Arial"/>
          <w:b/>
          <w:bCs/>
          <w:sz w:val="20"/>
          <w:szCs w:val="20"/>
        </w:rPr>
        <w:t xml:space="preserve"> </w:t>
      </w:r>
      <w:r w:rsidR="002F0529" w:rsidRPr="002F052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0B0673" w:rsidRPr="002F0529">
        <w:rPr>
          <w:rFonts w:ascii="Arial" w:hAnsi="Arial" w:cs="Arial"/>
          <w:b/>
          <w:bCs/>
          <w:sz w:val="20"/>
          <w:szCs w:val="20"/>
        </w:rPr>
        <w:t>3</w:t>
      </w:r>
      <w:r w:rsidR="00F37FBB" w:rsidRPr="002F0529">
        <w:rPr>
          <w:rFonts w:ascii="Arial" w:hAnsi="Arial" w:cs="Arial"/>
          <w:b/>
          <w:bCs/>
          <w:sz w:val="20"/>
          <w:szCs w:val="20"/>
        </w:rPr>
        <w:t>2</w:t>
      </w:r>
      <w:r w:rsidR="000B0673" w:rsidRPr="002F0529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стечају</w:t>
      </w:r>
    </w:p>
    <w:p w14:paraId="1D179B69" w14:textId="77777777" w:rsidR="00614EC8" w:rsidRPr="007A5DB1" w:rsidRDefault="00614EC8" w:rsidP="00144CE8">
      <w:pPr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9312E85" w14:textId="3BD4B6B2" w:rsidR="00144CE8" w:rsidRPr="007A5DB1" w:rsidRDefault="000607B7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Кривична</w:t>
      </w:r>
      <w:r w:rsidR="00144CE8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дела</w:t>
      </w:r>
    </w:p>
    <w:p w14:paraId="0A1BE3DD" w14:textId="77777777" w:rsidR="007E419B" w:rsidRPr="007A5DB1" w:rsidRDefault="007E419B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D2A411" w14:textId="36C61141" w:rsidR="00144CE8" w:rsidRDefault="000607B7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Пријављивање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лажног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потраживања</w:t>
      </w:r>
    </w:p>
    <w:p w14:paraId="4F622CE7" w14:textId="77777777" w:rsidR="00906441" w:rsidRPr="00D42892" w:rsidRDefault="00906441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73124A" w14:textId="63904868" w:rsidR="00D42892" w:rsidRPr="007A5DB1" w:rsidRDefault="000607B7" w:rsidP="00331EC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98" w:name="clan_204"/>
      <w:bookmarkEnd w:id="98"/>
      <w:r>
        <w:rPr>
          <w:rFonts w:ascii="Arial" w:hAnsi="Arial" w:cs="Arial"/>
          <w:b/>
          <w:bCs/>
          <w:sz w:val="20"/>
          <w:szCs w:val="20"/>
        </w:rPr>
        <w:t>Члан</w:t>
      </w:r>
      <w:r w:rsidR="00144CE8" w:rsidRPr="007A5DB1">
        <w:rPr>
          <w:rFonts w:ascii="Arial" w:hAnsi="Arial" w:cs="Arial"/>
          <w:b/>
          <w:bCs/>
          <w:sz w:val="20"/>
          <w:szCs w:val="20"/>
        </w:rPr>
        <w:t xml:space="preserve"> 204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1F454EE7" w14:textId="6BF4F0B8" w:rsidR="00144CE8" w:rsidRPr="007A5DB1" w:rsidRDefault="000607B7" w:rsidP="0062657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стечајном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поступку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води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одредбама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овог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закона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пријави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лажно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потраживање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подношењем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лажних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докумената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начин</w:t>
      </w:r>
      <w:r w:rsidR="00144CE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казниће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једне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новчаном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500.000 </w:t>
      </w:r>
      <w:r>
        <w:rPr>
          <w:rFonts w:ascii="Arial" w:hAnsi="Arial" w:cs="Arial"/>
          <w:sz w:val="20"/>
          <w:szCs w:val="20"/>
        </w:rPr>
        <w:t>динара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144CE8" w:rsidRPr="007A5DB1">
        <w:rPr>
          <w:rFonts w:ascii="Arial" w:hAnsi="Arial" w:cs="Arial"/>
          <w:sz w:val="20"/>
          <w:szCs w:val="20"/>
        </w:rPr>
        <w:t xml:space="preserve"> 10.000.000 </w:t>
      </w:r>
      <w:r>
        <w:rPr>
          <w:rFonts w:ascii="Arial" w:hAnsi="Arial" w:cs="Arial"/>
          <w:sz w:val="20"/>
          <w:szCs w:val="20"/>
        </w:rPr>
        <w:t>динара</w:t>
      </w:r>
      <w:r w:rsidR="00144CE8" w:rsidRPr="007A5DB1">
        <w:rPr>
          <w:rFonts w:ascii="Arial" w:hAnsi="Arial" w:cs="Arial"/>
          <w:sz w:val="20"/>
          <w:szCs w:val="20"/>
        </w:rPr>
        <w:t>.</w:t>
      </w:r>
    </w:p>
    <w:p w14:paraId="731D88A5" w14:textId="77777777" w:rsidR="00614EC8" w:rsidRPr="007A5DB1" w:rsidRDefault="00614EC8" w:rsidP="0062657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</w:p>
    <w:p w14:paraId="2270E457" w14:textId="325FAD48" w:rsidR="00614EC8" w:rsidRPr="00D42892" w:rsidRDefault="002D61B2" w:rsidP="00614EC8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99" w:name="str_224"/>
      <w:bookmarkEnd w:id="99"/>
      <w:r w:rsidRPr="00D42892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 </w:t>
      </w:r>
      <w:r w:rsidR="00C812C4" w:rsidRPr="00D42892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6CD2903" w14:textId="1824BDE5" w:rsidR="00614EC8" w:rsidRPr="00D42892" w:rsidRDefault="00614EC8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D42892">
        <w:rPr>
          <w:rFonts w:ascii="Arial" w:hAnsi="Arial" w:cs="Arial"/>
          <w:color w:val="0070C0"/>
          <w:sz w:val="20"/>
          <w:szCs w:val="20"/>
        </w:rPr>
        <w:t>08042</w:t>
      </w:r>
    </w:p>
    <w:p w14:paraId="40F0C2BE" w14:textId="01C8E5D0" w:rsidR="00144CE8" w:rsidRDefault="000607B7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Необавештавање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намирењу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потраживања</w:t>
      </w:r>
    </w:p>
    <w:p w14:paraId="3F00620A" w14:textId="77777777" w:rsidR="00906441" w:rsidRPr="00D42892" w:rsidRDefault="00906441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74F28C" w14:textId="58B021CE" w:rsidR="00D42892" w:rsidRPr="007A5DB1" w:rsidRDefault="000607B7" w:rsidP="00DB37A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00" w:name="clan_204a"/>
      <w:bookmarkEnd w:id="100"/>
      <w:r>
        <w:rPr>
          <w:rFonts w:ascii="Arial" w:hAnsi="Arial" w:cs="Arial"/>
          <w:b/>
          <w:bCs/>
          <w:sz w:val="20"/>
          <w:szCs w:val="20"/>
        </w:rPr>
        <w:t>Члан</w:t>
      </w:r>
      <w:r w:rsidR="00144CE8" w:rsidRPr="007A5DB1">
        <w:rPr>
          <w:rFonts w:ascii="Arial" w:hAnsi="Arial" w:cs="Arial"/>
          <w:b/>
          <w:bCs/>
          <w:sz w:val="20"/>
          <w:szCs w:val="20"/>
        </w:rPr>
        <w:t xml:space="preserve"> 204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14:paraId="161D8645" w14:textId="083BE743" w:rsidR="00144CE8" w:rsidRPr="007A5DB1" w:rsidRDefault="000607B7" w:rsidP="002A23B6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току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стечајног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поступка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наплати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своје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потраживање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јемца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главног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дужника</w:t>
      </w:r>
      <w:r w:rsidR="00144CE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року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осам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дана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дана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извршене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наплате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обавести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наплати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потраживања</w:t>
      </w:r>
      <w:r w:rsidR="00144CE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казниће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новчаном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500.000 </w:t>
      </w:r>
      <w:r>
        <w:rPr>
          <w:rFonts w:ascii="Arial" w:hAnsi="Arial" w:cs="Arial"/>
          <w:sz w:val="20"/>
          <w:szCs w:val="20"/>
        </w:rPr>
        <w:t>динара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144CE8" w:rsidRPr="007A5DB1">
        <w:rPr>
          <w:rFonts w:ascii="Arial" w:hAnsi="Arial" w:cs="Arial"/>
          <w:sz w:val="20"/>
          <w:szCs w:val="20"/>
        </w:rPr>
        <w:t xml:space="preserve"> 10.000.000 </w:t>
      </w:r>
      <w:r>
        <w:rPr>
          <w:rFonts w:ascii="Arial" w:hAnsi="Arial" w:cs="Arial"/>
          <w:sz w:val="20"/>
          <w:szCs w:val="20"/>
        </w:rPr>
        <w:t>динара</w:t>
      </w:r>
      <w:r w:rsidR="00144CE8" w:rsidRPr="007A5DB1">
        <w:rPr>
          <w:rFonts w:ascii="Arial" w:hAnsi="Arial" w:cs="Arial"/>
          <w:sz w:val="20"/>
          <w:szCs w:val="20"/>
        </w:rPr>
        <w:t>.</w:t>
      </w:r>
    </w:p>
    <w:p w14:paraId="5E613F51" w14:textId="77777777" w:rsidR="00614EC8" w:rsidRPr="007A5DB1" w:rsidRDefault="00614EC8" w:rsidP="002D2EE9">
      <w:pPr>
        <w:jc w:val="both"/>
        <w:rPr>
          <w:rFonts w:ascii="Arial" w:hAnsi="Arial" w:cs="Arial"/>
          <w:sz w:val="20"/>
          <w:szCs w:val="20"/>
        </w:rPr>
      </w:pPr>
    </w:p>
    <w:p w14:paraId="40534157" w14:textId="67344074" w:rsidR="00614EC8" w:rsidRPr="007254E7" w:rsidRDefault="00CF62A2" w:rsidP="00614EC8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bookmarkStart w:id="101" w:name="_Hlk74202799"/>
      <w:r w:rsidRPr="007254E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</w:t>
      </w:r>
      <w:r w:rsidR="004E0B8E" w:rsidRPr="007254E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Pr="007254E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7254E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51292C7" w14:textId="77777777" w:rsidR="00614EC8" w:rsidRPr="007254E7" w:rsidRDefault="00614EC8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7254E7">
        <w:rPr>
          <w:rFonts w:ascii="Arial" w:hAnsi="Arial" w:cs="Arial"/>
          <w:color w:val="0070C0"/>
          <w:sz w:val="20"/>
          <w:szCs w:val="20"/>
        </w:rPr>
        <w:t>08042</w:t>
      </w:r>
    </w:p>
    <w:p w14:paraId="35B35CF4" w14:textId="77777777" w:rsidR="00614EC8" w:rsidRPr="007A5DB1" w:rsidRDefault="00614EC8" w:rsidP="002D2EE9">
      <w:pPr>
        <w:jc w:val="both"/>
        <w:rPr>
          <w:rFonts w:ascii="Arial" w:hAnsi="Arial" w:cs="Arial"/>
          <w:sz w:val="20"/>
          <w:szCs w:val="20"/>
        </w:rPr>
      </w:pPr>
    </w:p>
    <w:p w14:paraId="05B4C2BC" w14:textId="710CCDD6" w:rsidR="00144CE8" w:rsidRDefault="000607B7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02" w:name="str_225"/>
      <w:bookmarkEnd w:id="101"/>
      <w:bookmarkEnd w:id="102"/>
      <w:r>
        <w:rPr>
          <w:rFonts w:ascii="Arial" w:hAnsi="Arial" w:cs="Arial"/>
          <w:b/>
          <w:bCs/>
          <w:sz w:val="20"/>
          <w:szCs w:val="20"/>
        </w:rPr>
        <w:t>Располагање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имовином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стечајног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дужника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после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отварања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стечајног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поступка</w:t>
      </w:r>
    </w:p>
    <w:p w14:paraId="6E96D61A" w14:textId="77777777" w:rsidR="00906441" w:rsidRPr="00D42892" w:rsidRDefault="00906441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9F6C95" w14:textId="0AA53BF1" w:rsidR="00144CE8" w:rsidRPr="00D42892" w:rsidRDefault="000607B7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03" w:name="clan_205"/>
      <w:bookmarkEnd w:id="103"/>
      <w:r>
        <w:rPr>
          <w:rFonts w:ascii="Arial" w:hAnsi="Arial" w:cs="Arial"/>
          <w:b/>
          <w:bCs/>
          <w:sz w:val="20"/>
          <w:szCs w:val="20"/>
        </w:rPr>
        <w:t>Члан</w:t>
      </w:r>
      <w:r w:rsidR="00144CE8" w:rsidRPr="00D42892">
        <w:rPr>
          <w:rFonts w:ascii="Arial" w:hAnsi="Arial" w:cs="Arial"/>
          <w:b/>
          <w:bCs/>
          <w:sz w:val="20"/>
          <w:szCs w:val="20"/>
        </w:rPr>
        <w:t xml:space="preserve"> 205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7E7C31E7" w14:textId="7AC6C9C9" w:rsidR="001D58B7" w:rsidRPr="0091094F" w:rsidRDefault="000607B7" w:rsidP="000C7E2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91094F">
        <w:rPr>
          <w:rFonts w:ascii="Arial" w:hAnsi="Arial" w:cs="Arial"/>
          <w:sz w:val="20"/>
          <w:szCs w:val="20"/>
        </w:rPr>
        <w:t>Ко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после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отварања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стечајног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поступка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пре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ступања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дужност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стечајног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управника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располаже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стварима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правима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стечајне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масе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без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накнаде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или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уз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накнаду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која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одговара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тржишној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вредности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казниће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затвором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од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једне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пет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година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новчаном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казном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од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најмање</w:t>
      </w:r>
      <w:r w:rsidR="00144CE8" w:rsidRPr="0091094F">
        <w:rPr>
          <w:rFonts w:ascii="Arial" w:hAnsi="Arial" w:cs="Arial"/>
          <w:sz w:val="20"/>
          <w:szCs w:val="20"/>
        </w:rPr>
        <w:t xml:space="preserve"> 500.000 </w:t>
      </w:r>
      <w:r w:rsidRPr="0091094F">
        <w:rPr>
          <w:rFonts w:ascii="Arial" w:hAnsi="Arial" w:cs="Arial"/>
          <w:sz w:val="20"/>
          <w:szCs w:val="20"/>
        </w:rPr>
        <w:t>динара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ако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је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кривично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дело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учињено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користољубља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до</w:t>
      </w:r>
      <w:r w:rsidR="00144CE8" w:rsidRPr="0091094F">
        <w:rPr>
          <w:rFonts w:ascii="Arial" w:hAnsi="Arial" w:cs="Arial"/>
          <w:sz w:val="20"/>
          <w:szCs w:val="20"/>
        </w:rPr>
        <w:t xml:space="preserve"> 10.000.000 </w:t>
      </w:r>
      <w:r w:rsidRPr="0091094F">
        <w:rPr>
          <w:rFonts w:ascii="Arial" w:hAnsi="Arial" w:cs="Arial"/>
          <w:sz w:val="20"/>
          <w:szCs w:val="20"/>
        </w:rPr>
        <w:t>динара</w:t>
      </w:r>
      <w:r w:rsidR="00144CE8" w:rsidRPr="0091094F">
        <w:rPr>
          <w:rFonts w:ascii="Arial" w:hAnsi="Arial" w:cs="Arial"/>
          <w:sz w:val="20"/>
          <w:szCs w:val="20"/>
        </w:rPr>
        <w:t>.</w:t>
      </w:r>
    </w:p>
    <w:p w14:paraId="01FD09E6" w14:textId="1F7CF169" w:rsidR="00144CE8" w:rsidRPr="000C7E2C" w:rsidRDefault="000607B7" w:rsidP="000C7E2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 w:rsidRPr="0091094F">
        <w:rPr>
          <w:rFonts w:ascii="Arial" w:hAnsi="Arial" w:cs="Arial"/>
          <w:sz w:val="20"/>
          <w:szCs w:val="20"/>
        </w:rPr>
        <w:t>Ко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после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именовања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привременог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стечајног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управника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док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он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ступи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дужност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располаже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стварима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правима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стечајног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дужника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без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накнаде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или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уз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накнаду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која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одговара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тржишној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вредности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казниће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се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затвором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од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једне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пет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година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новчаном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казном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од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најмање</w:t>
      </w:r>
      <w:r w:rsidR="00144CE8" w:rsidRPr="0091094F">
        <w:rPr>
          <w:rFonts w:ascii="Arial" w:hAnsi="Arial" w:cs="Arial"/>
          <w:sz w:val="20"/>
          <w:szCs w:val="20"/>
        </w:rPr>
        <w:t xml:space="preserve"> 500.000 </w:t>
      </w:r>
      <w:r w:rsidRPr="0091094F">
        <w:rPr>
          <w:rFonts w:ascii="Arial" w:hAnsi="Arial" w:cs="Arial"/>
          <w:sz w:val="20"/>
          <w:szCs w:val="20"/>
        </w:rPr>
        <w:t>динара</w:t>
      </w:r>
      <w:r w:rsidR="00144CE8" w:rsidRPr="0091094F">
        <w:rPr>
          <w:rFonts w:ascii="Arial" w:hAnsi="Arial" w:cs="Arial"/>
          <w:sz w:val="20"/>
          <w:szCs w:val="20"/>
        </w:rPr>
        <w:t xml:space="preserve">, </w:t>
      </w:r>
      <w:r w:rsidRPr="0091094F">
        <w:rPr>
          <w:rFonts w:ascii="Arial" w:hAnsi="Arial" w:cs="Arial"/>
          <w:sz w:val="20"/>
          <w:szCs w:val="20"/>
        </w:rPr>
        <w:t>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ако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је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кривично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дело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учињено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из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користољубља</w:t>
      </w:r>
      <w:r w:rsidR="00144CE8" w:rsidRPr="0091094F">
        <w:rPr>
          <w:rFonts w:ascii="Arial" w:hAnsi="Arial" w:cs="Arial"/>
          <w:sz w:val="20"/>
          <w:szCs w:val="20"/>
        </w:rPr>
        <w:t xml:space="preserve"> </w:t>
      </w:r>
      <w:r w:rsidRPr="0091094F">
        <w:rPr>
          <w:rFonts w:ascii="Arial" w:hAnsi="Arial" w:cs="Arial"/>
          <w:sz w:val="20"/>
          <w:szCs w:val="20"/>
        </w:rPr>
        <w:t>до</w:t>
      </w:r>
      <w:r w:rsidR="00144CE8" w:rsidRPr="0091094F">
        <w:rPr>
          <w:rFonts w:ascii="Arial" w:hAnsi="Arial" w:cs="Arial"/>
          <w:sz w:val="20"/>
          <w:szCs w:val="20"/>
        </w:rPr>
        <w:t xml:space="preserve"> 10.000.000 </w:t>
      </w:r>
      <w:r w:rsidRPr="0091094F">
        <w:rPr>
          <w:rFonts w:ascii="Arial" w:hAnsi="Arial" w:cs="Arial"/>
          <w:sz w:val="20"/>
          <w:szCs w:val="20"/>
        </w:rPr>
        <w:t>динара</w:t>
      </w:r>
      <w:r w:rsidR="00144CE8" w:rsidRPr="000C7E2C">
        <w:rPr>
          <w:rFonts w:ascii="Arial" w:hAnsi="Arial" w:cs="Arial"/>
          <w:sz w:val="20"/>
          <w:szCs w:val="20"/>
        </w:rPr>
        <w:t>.</w:t>
      </w:r>
    </w:p>
    <w:p w14:paraId="76C71DA8" w14:textId="77777777" w:rsidR="001D58B7" w:rsidRPr="007A5DB1" w:rsidRDefault="001D58B7" w:rsidP="002D2EE9">
      <w:pPr>
        <w:jc w:val="both"/>
        <w:rPr>
          <w:rFonts w:ascii="Arial" w:hAnsi="Arial" w:cs="Arial"/>
          <w:sz w:val="20"/>
          <w:szCs w:val="20"/>
        </w:rPr>
      </w:pPr>
    </w:p>
    <w:p w14:paraId="5312BF34" w14:textId="4CFED9AA" w:rsidR="001D58B7" w:rsidRPr="007254E7" w:rsidRDefault="00CF62A2" w:rsidP="001D58B7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254E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</w:t>
      </w:r>
      <w:r w:rsidR="00C812C4" w:rsidRPr="007254E7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48143F2" w14:textId="57647CDF" w:rsidR="00614EC8" w:rsidRPr="007254E7" w:rsidRDefault="001D58B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7254E7">
        <w:rPr>
          <w:rFonts w:ascii="Arial" w:hAnsi="Arial" w:cs="Arial"/>
          <w:color w:val="0070C0"/>
          <w:sz w:val="20"/>
          <w:szCs w:val="20"/>
        </w:rPr>
        <w:t>08042</w:t>
      </w:r>
    </w:p>
    <w:p w14:paraId="45174CF4" w14:textId="52831A56" w:rsidR="00142C59" w:rsidRDefault="00142C59" w:rsidP="00CB0323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0A9631C8" w14:textId="64C4562A" w:rsidR="0063232B" w:rsidRDefault="0063232B" w:rsidP="00CB0323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B2A8556" w14:textId="77777777" w:rsidR="00675F9A" w:rsidRDefault="00675F9A" w:rsidP="00CB0323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213E96E" w14:textId="462D4880" w:rsidR="0063232B" w:rsidRDefault="0063232B" w:rsidP="00CB0323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2434279" w14:textId="7959EBFA" w:rsidR="008A099C" w:rsidRDefault="008A099C" w:rsidP="00CB0323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09BED5BA" w14:textId="77777777" w:rsidR="008A099C" w:rsidRPr="007A5DB1" w:rsidRDefault="008A099C" w:rsidP="00CB0323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371665D" w14:textId="4F8907E7" w:rsidR="00144CE8" w:rsidRPr="00256FFC" w:rsidRDefault="00847015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04" w:name="str_226"/>
      <w:bookmarkEnd w:id="104"/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607B7">
        <w:rPr>
          <w:rFonts w:ascii="Arial" w:hAnsi="Arial" w:cs="Arial"/>
          <w:b/>
          <w:bCs/>
          <w:sz w:val="20"/>
          <w:szCs w:val="20"/>
        </w:rPr>
        <w:t>Лажно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приказивање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и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прикривање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чињеница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у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унапред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припремљеном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плану</w:t>
      </w:r>
      <w:r w:rsidR="00144CE8" w:rsidRPr="00256FFC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>
        <w:rPr>
          <w:rFonts w:ascii="Arial" w:hAnsi="Arial" w:cs="Arial"/>
          <w:b/>
          <w:bCs/>
          <w:sz w:val="20"/>
          <w:szCs w:val="20"/>
        </w:rPr>
        <w:t>реорганизације</w:t>
      </w:r>
    </w:p>
    <w:p w14:paraId="1EEB95A0" w14:textId="77777777" w:rsidR="00057609" w:rsidRPr="00256FFC" w:rsidRDefault="00057609" w:rsidP="00144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1717CD" w14:textId="094A2CA8" w:rsidR="00256FFC" w:rsidRPr="007A5DB1" w:rsidRDefault="000607B7" w:rsidP="00675F9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05" w:name="clan_206"/>
      <w:bookmarkEnd w:id="105"/>
      <w:r>
        <w:rPr>
          <w:rFonts w:ascii="Arial" w:hAnsi="Arial" w:cs="Arial"/>
          <w:b/>
          <w:bCs/>
          <w:sz w:val="20"/>
          <w:szCs w:val="20"/>
        </w:rPr>
        <w:t>Члан</w:t>
      </w:r>
      <w:r w:rsidR="00144CE8" w:rsidRPr="007A5DB1">
        <w:rPr>
          <w:rFonts w:ascii="Arial" w:hAnsi="Arial" w:cs="Arial"/>
          <w:b/>
          <w:bCs/>
          <w:sz w:val="20"/>
          <w:szCs w:val="20"/>
        </w:rPr>
        <w:t xml:space="preserve"> 206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56182643" w14:textId="6E127BC6" w:rsidR="00144CE8" w:rsidRPr="007A5DB1" w:rsidRDefault="000607B7" w:rsidP="0041051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унапред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припремљеном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плану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реорганизације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лажно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прикаже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прикрије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чињенице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значаја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доношење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одлуке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гласање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поверилаца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плану</w:t>
      </w:r>
      <w:r w:rsidR="00144CE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казниће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затвором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једне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пет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новчаном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казном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најмање</w:t>
      </w:r>
      <w:r w:rsidR="00144CE8" w:rsidRPr="007A5DB1">
        <w:rPr>
          <w:rFonts w:ascii="Arial" w:hAnsi="Arial" w:cs="Arial"/>
          <w:sz w:val="20"/>
          <w:szCs w:val="20"/>
        </w:rPr>
        <w:t xml:space="preserve"> 500.000 </w:t>
      </w:r>
      <w:r>
        <w:rPr>
          <w:rFonts w:ascii="Arial" w:hAnsi="Arial" w:cs="Arial"/>
          <w:sz w:val="20"/>
          <w:szCs w:val="20"/>
        </w:rPr>
        <w:t>динара</w:t>
      </w:r>
      <w:r w:rsidR="00144CE8" w:rsidRPr="007A5D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ако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кривично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дело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учињено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користољубља</w:t>
      </w:r>
      <w:r w:rsidR="00144CE8" w:rsidRPr="007A5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144CE8" w:rsidRPr="007A5DB1">
        <w:rPr>
          <w:rFonts w:ascii="Arial" w:hAnsi="Arial" w:cs="Arial"/>
          <w:sz w:val="20"/>
          <w:szCs w:val="20"/>
        </w:rPr>
        <w:t xml:space="preserve"> 10.000.000 </w:t>
      </w:r>
      <w:r>
        <w:rPr>
          <w:rFonts w:ascii="Arial" w:hAnsi="Arial" w:cs="Arial"/>
          <w:sz w:val="20"/>
          <w:szCs w:val="20"/>
        </w:rPr>
        <w:t>динара</w:t>
      </w:r>
      <w:r w:rsidR="00144CE8" w:rsidRPr="007A5DB1">
        <w:rPr>
          <w:rFonts w:ascii="Arial" w:hAnsi="Arial" w:cs="Arial"/>
          <w:sz w:val="20"/>
          <w:szCs w:val="20"/>
        </w:rPr>
        <w:t>.</w:t>
      </w:r>
    </w:p>
    <w:p w14:paraId="20687311" w14:textId="77777777" w:rsidR="00E25587" w:rsidRPr="007A5DB1" w:rsidRDefault="00E25587" w:rsidP="002D2EE9">
      <w:pPr>
        <w:jc w:val="both"/>
        <w:rPr>
          <w:rFonts w:ascii="Arial" w:hAnsi="Arial" w:cs="Arial"/>
          <w:sz w:val="20"/>
          <w:szCs w:val="20"/>
        </w:rPr>
      </w:pPr>
    </w:p>
    <w:p w14:paraId="67682F6F" w14:textId="5E3B8AA6" w:rsidR="00700FCB" w:rsidRPr="00EE41FB" w:rsidRDefault="00142C59" w:rsidP="00700FCB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EE41F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C812C4" w:rsidRPr="00EE41FB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33C5DC0" w14:textId="7FC69F14" w:rsidR="00906441" w:rsidRPr="00EA11A9" w:rsidRDefault="00700FCB" w:rsidP="003C4D6C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EE41FB">
        <w:rPr>
          <w:rFonts w:ascii="Arial" w:hAnsi="Arial" w:cs="Arial"/>
          <w:color w:val="0070C0"/>
          <w:sz w:val="20"/>
          <w:szCs w:val="20"/>
        </w:rPr>
        <w:t>08042</w:t>
      </w:r>
    </w:p>
    <w:p w14:paraId="598C4FBA" w14:textId="77777777" w:rsidR="003F0FF6" w:rsidRPr="007A5DB1" w:rsidRDefault="003F0FF6" w:rsidP="00906441">
      <w:pPr>
        <w:rPr>
          <w:rFonts w:ascii="Arial" w:hAnsi="Arial" w:cs="Arial"/>
          <w:color w:val="FF0000"/>
          <w:sz w:val="20"/>
          <w:szCs w:val="20"/>
        </w:rPr>
      </w:pPr>
    </w:p>
    <w:p w14:paraId="3DD35926" w14:textId="02F296B9" w:rsidR="002D2EE9" w:rsidRPr="00EE41FB" w:rsidRDefault="000B0673" w:rsidP="002D2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1FB">
        <w:rPr>
          <w:rFonts w:ascii="Arial" w:hAnsi="Arial" w:cs="Arial"/>
          <w:b/>
          <w:bCs/>
          <w:sz w:val="20"/>
          <w:szCs w:val="20"/>
        </w:rPr>
        <w:t>3</w:t>
      </w:r>
      <w:r w:rsidR="00F37FBB" w:rsidRPr="00EE41FB">
        <w:rPr>
          <w:rFonts w:ascii="Arial" w:hAnsi="Arial" w:cs="Arial"/>
          <w:b/>
          <w:bCs/>
          <w:sz w:val="20"/>
          <w:szCs w:val="20"/>
        </w:rPr>
        <w:t>3</w:t>
      </w:r>
      <w:r w:rsidRPr="00EE41FB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155164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155164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тајности</w:t>
      </w:r>
      <w:r w:rsidR="00155164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података</w:t>
      </w:r>
    </w:p>
    <w:p w14:paraId="4F2FD33D" w14:textId="77777777" w:rsidR="002D2EE9" w:rsidRPr="007A5DB1" w:rsidRDefault="002D2EE9" w:rsidP="003C4D6C">
      <w:pPr>
        <w:rPr>
          <w:rFonts w:ascii="Arial" w:hAnsi="Arial" w:cs="Arial"/>
          <w:bCs/>
          <w:sz w:val="20"/>
          <w:szCs w:val="20"/>
        </w:rPr>
      </w:pPr>
    </w:p>
    <w:p w14:paraId="78C7B88D" w14:textId="1EC13E32" w:rsidR="002D2EE9" w:rsidRDefault="000607B7" w:rsidP="002D2E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Кривично</w:t>
      </w:r>
      <w:r w:rsidR="002D2EE9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дело</w:t>
      </w:r>
    </w:p>
    <w:p w14:paraId="767BB996" w14:textId="77777777" w:rsidR="00F2327D" w:rsidRPr="007A5DB1" w:rsidRDefault="00F2327D" w:rsidP="002D2E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54F4D1" w14:textId="7D9FD888" w:rsidR="009B51D0" w:rsidRPr="007A5DB1" w:rsidRDefault="000607B7" w:rsidP="00675F9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06" w:name="clan_98"/>
      <w:bookmarkEnd w:id="106"/>
      <w:r>
        <w:rPr>
          <w:rFonts w:ascii="Arial" w:hAnsi="Arial" w:cs="Arial"/>
          <w:b/>
          <w:bCs/>
          <w:sz w:val="20"/>
          <w:szCs w:val="20"/>
        </w:rPr>
        <w:t>Члан</w:t>
      </w:r>
      <w:r w:rsidR="002D2EE9" w:rsidRPr="007A5DB1">
        <w:rPr>
          <w:rFonts w:ascii="Arial" w:hAnsi="Arial" w:cs="Arial"/>
          <w:b/>
          <w:bCs/>
          <w:sz w:val="20"/>
          <w:szCs w:val="20"/>
        </w:rPr>
        <w:t xml:space="preserve"> 98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06CC1966" w14:textId="4E6430D8" w:rsidR="002D2EE9" w:rsidRPr="004146C8" w:rsidRDefault="000607B7" w:rsidP="004146C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непозваном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саопшти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доступним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документа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му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поверени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којих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начин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дошао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документа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представљају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тајне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ознаком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тајности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"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ИНТЕРНО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"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"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ПОВЕРЉИВО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",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одређене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према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552CAB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4EA3CCA" w14:textId="5731F70E" w:rsidR="002D2EE9" w:rsidRPr="004146C8" w:rsidRDefault="000607B7" w:rsidP="004146C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означене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степеном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тајности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"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СТРОГО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ПОВЕРЉИВО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",</w:t>
      </w:r>
      <w:r w:rsidR="00552CAB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BB164AA" w14:textId="6EB8772B" w:rsidR="00552CAB" w:rsidRPr="00452ADB" w:rsidRDefault="000607B7" w:rsidP="004146C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означене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складу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овим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степеном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тајности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"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ДРЖАВНА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ТАЈНА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"</w:t>
      </w:r>
      <w:r w:rsidR="00552CAB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десет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DF043FE" w14:textId="75E8D0D2" w:rsidR="002D2EE9" w:rsidRPr="004146C8" w:rsidRDefault="000607B7" w:rsidP="004146C8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користољубља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објављивања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коришћења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тајних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података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иностранству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време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ратног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ванредног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стања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петнаест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5C55A70" w14:textId="080570DE" w:rsidR="00E25587" w:rsidRPr="00452ADB" w:rsidRDefault="000607B7" w:rsidP="00452ADB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учињено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нехата</w:t>
      </w:r>
      <w:r w:rsidR="002D2EE9" w:rsidRPr="004146C8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две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2D2EE9" w:rsidRPr="00452ADB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F2B54D4" w14:textId="77777777" w:rsidR="002D2EE9" w:rsidRPr="00452ADB" w:rsidRDefault="002D2EE9" w:rsidP="0040339F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ind w:left="36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21865DAF" w14:textId="2CC4286C" w:rsidR="00E94549" w:rsidRPr="00C530EA" w:rsidRDefault="00DD4E29" w:rsidP="00E94549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C530EA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</w:t>
      </w:r>
      <w:r w:rsidR="00C812C4" w:rsidRPr="00C530EA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16359EC" w14:textId="407467F1" w:rsidR="00D920A6" w:rsidRPr="00FF2EA0" w:rsidRDefault="00E94549" w:rsidP="00D920A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C530EA">
        <w:rPr>
          <w:rFonts w:ascii="Arial" w:hAnsi="Arial" w:cs="Arial"/>
          <w:color w:val="0070C0"/>
          <w:sz w:val="20"/>
          <w:szCs w:val="20"/>
        </w:rPr>
        <w:t>0904</w:t>
      </w:r>
    </w:p>
    <w:p w14:paraId="6E3E2A6A" w14:textId="77777777" w:rsidR="00D920A6" w:rsidRPr="00C530EA" w:rsidRDefault="00D920A6" w:rsidP="00D920A6">
      <w:pPr>
        <w:widowControl w:val="0"/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</w:p>
    <w:p w14:paraId="7650715E" w14:textId="242F71BD" w:rsidR="003F0FF6" w:rsidRPr="00B366CE" w:rsidRDefault="000B0673" w:rsidP="009420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66CE">
        <w:rPr>
          <w:rFonts w:ascii="Arial" w:hAnsi="Arial" w:cs="Arial"/>
          <w:b/>
          <w:bCs/>
          <w:sz w:val="20"/>
          <w:szCs w:val="20"/>
        </w:rPr>
        <w:t>3</w:t>
      </w:r>
      <w:r w:rsidR="00F37FBB" w:rsidRPr="00B366CE">
        <w:rPr>
          <w:rFonts w:ascii="Arial" w:hAnsi="Arial" w:cs="Arial"/>
          <w:b/>
          <w:bCs/>
          <w:sz w:val="20"/>
          <w:szCs w:val="20"/>
        </w:rPr>
        <w:t>4</w:t>
      </w:r>
      <w:r w:rsidRPr="00B366CE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C50C36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C50C36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тржишту</w:t>
      </w:r>
      <w:r w:rsidR="00C50C36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капитала</w:t>
      </w:r>
    </w:p>
    <w:p w14:paraId="4631FA0C" w14:textId="19D7A8F4" w:rsidR="00122BD4" w:rsidRPr="007A5DB1" w:rsidRDefault="00122BD4" w:rsidP="00122BD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1. </w:t>
      </w:r>
      <w:r w:rsidR="000607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Кривична</w:t>
      </w:r>
      <w:r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0607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дела</w:t>
      </w:r>
    </w:p>
    <w:p w14:paraId="0652792D" w14:textId="1B75785D" w:rsidR="00122BD4" w:rsidRPr="00906441" w:rsidRDefault="000607B7" w:rsidP="00122BD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Забрана</w:t>
      </w:r>
      <w:r w:rsidR="00122BD4" w:rsidRPr="009064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манипулације</w:t>
      </w:r>
      <w:r w:rsidR="00122BD4" w:rsidRPr="009064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r w:rsidR="00122BD4" w:rsidRPr="009064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тржишту</w:t>
      </w:r>
    </w:p>
    <w:p w14:paraId="24FF6C85" w14:textId="486CBF0F" w:rsidR="00122BD4" w:rsidRPr="007A5DB1" w:rsidRDefault="000607B7" w:rsidP="00122BD4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bookmarkStart w:id="107" w:name="clan_281"/>
      <w:bookmarkEnd w:id="107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Члан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281</w:t>
      </w:r>
      <w:r w:rsidR="00906441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</w:p>
    <w:p w14:paraId="78752501" w14:textId="5518C82F" w:rsidR="00185A36" w:rsidRPr="00D920A6" w:rsidRDefault="000607B7" w:rsidP="00891CCE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91CCE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предузима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манипулације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тржишту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основу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којих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нанесе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штету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тако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што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:</w:t>
      </w:r>
    </w:p>
    <w:p w14:paraId="049A7F3C" w14:textId="2873B97B" w:rsidR="00122BD4" w:rsidRPr="007940A7" w:rsidRDefault="000607B7" w:rsidP="003D40E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закључи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трансакцију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налоге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трговање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дају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вероватно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пружити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обмањујуће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понуди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потражњи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цени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финансијских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инструмената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делују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заједнички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одржавају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цену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једног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више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финансијских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инструмената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нереалном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нивоу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;</w:t>
      </w:r>
    </w:p>
    <w:p w14:paraId="360FE535" w14:textId="06F4732A" w:rsidR="00122BD4" w:rsidRPr="007940A7" w:rsidRDefault="000607B7" w:rsidP="003D40E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закључи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трансакције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налоге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трговање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употребљавају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фиктивни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поступци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сваки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облик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обмане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преваре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;</w:t>
      </w:r>
    </w:p>
    <w:p w14:paraId="105D6121" w14:textId="36352669" w:rsidR="00122BD4" w:rsidRPr="007940A7" w:rsidRDefault="000607B7" w:rsidP="003D40E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шири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путем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медија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укључујући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интернет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путем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преноси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вести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вести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могу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изазвати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заблуду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финансијским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инструментима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знало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морало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знати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те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доводе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заблуду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C50C36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7940A7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963DECA" w14:textId="6CF8346E" w:rsidR="00122BD4" w:rsidRPr="00D920A6" w:rsidRDefault="000607B7" w:rsidP="00891CCE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91CCE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услед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дошло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знатног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поремећаја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регулисаном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тржишту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МТП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осам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766E73D" w14:textId="21CAA25E" w:rsidR="00122BD4" w:rsidRPr="00D920A6" w:rsidRDefault="000607B7" w:rsidP="00891CCE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891CCE">
        <w:rPr>
          <w:rFonts w:ascii="Arial" w:eastAsia="Times New Roman" w:hAnsi="Arial" w:cs="Arial"/>
          <w:noProof w:val="0"/>
          <w:sz w:val="20"/>
          <w:szCs w:val="20"/>
          <w:lang w:bidi="en-US"/>
        </w:rPr>
        <w:lastRenderedPageBreak/>
        <w:t>За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покушај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D920A6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132A619" w14:textId="4F1AD144" w:rsidR="00C50C36" w:rsidRPr="007A5DB1" w:rsidRDefault="00C50C36" w:rsidP="00F4003E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7068DC5" w14:textId="42F9CDFC" w:rsidR="00C50C36" w:rsidRPr="00B366CE" w:rsidRDefault="00185A36" w:rsidP="00C50C36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B366CE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  </w:t>
      </w:r>
      <w:r w:rsidR="00C812C4" w:rsidRPr="00B366CE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52DB02C8" w14:textId="1C5C1F00" w:rsidR="00C50C36" w:rsidRPr="00B366CE" w:rsidRDefault="00C50C36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B366CE">
        <w:rPr>
          <w:rFonts w:ascii="Arial" w:hAnsi="Arial" w:cs="Arial"/>
          <w:color w:val="0070C0"/>
          <w:sz w:val="20"/>
          <w:szCs w:val="20"/>
        </w:rPr>
        <w:t>08045</w:t>
      </w:r>
    </w:p>
    <w:p w14:paraId="55915C6D" w14:textId="77777777" w:rsidR="005074DD" w:rsidRPr="007A5DB1" w:rsidRDefault="005074DD" w:rsidP="005074DD">
      <w:pPr>
        <w:widowControl w:val="0"/>
        <w:autoSpaceDE w:val="0"/>
        <w:autoSpaceDN w:val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01C1F2AB" w14:textId="1A120C4F" w:rsidR="00122BD4" w:rsidRPr="007A5DB1" w:rsidRDefault="000607B7" w:rsidP="00952AE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Коришћење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откривање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и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препоручивање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инсајдерских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информација</w:t>
      </w:r>
    </w:p>
    <w:p w14:paraId="088745FE" w14:textId="326B4B4B" w:rsidR="00122BD4" w:rsidRPr="007A5DB1" w:rsidRDefault="00A67BB6" w:rsidP="00A67BB6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contextualSpacing w:val="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</w:pPr>
      <w:bookmarkStart w:id="108" w:name="clan_282"/>
      <w:bookmarkEnd w:id="108"/>
      <w:r w:rsidRPr="007A5DB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                                                               </w:t>
      </w:r>
      <w:r w:rsidR="000607B7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Члан</w:t>
      </w:r>
      <w:r w:rsidR="00122BD4" w:rsidRPr="007A5DB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 xml:space="preserve"> 282</w:t>
      </w:r>
      <w:r w:rsidR="00906441">
        <w:rPr>
          <w:rFonts w:ascii="Arial" w:eastAsia="Times New Roman" w:hAnsi="Arial" w:cs="Arial"/>
          <w:b/>
          <w:bCs/>
          <w:noProof w:val="0"/>
          <w:sz w:val="20"/>
          <w:szCs w:val="20"/>
          <w:lang w:bidi="en-US"/>
        </w:rPr>
        <w:t>.</w:t>
      </w:r>
    </w:p>
    <w:p w14:paraId="4894D9C6" w14:textId="20C8EFA1" w:rsidR="00122BD4" w:rsidRPr="006419D9" w:rsidRDefault="000607B7" w:rsidP="006419D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нанесе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употреби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инсајдерску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:</w:t>
      </w:r>
    </w:p>
    <w:p w14:paraId="117349C1" w14:textId="060254CE" w:rsidR="00122BD4" w:rsidRPr="00A81C99" w:rsidRDefault="000607B7" w:rsidP="003D40E9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непосредно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посредно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стицању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отуђењу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покушају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стицања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отуђења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сопствени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рачун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рачун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финансијских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инструмената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та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;</w:t>
      </w:r>
    </w:p>
    <w:p w14:paraId="0EE12A96" w14:textId="204E345E" w:rsidR="00122BD4" w:rsidRPr="00A81C99" w:rsidRDefault="000607B7" w:rsidP="003D40E9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откривање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чињење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доступним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инсајдерске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било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ком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;</w:t>
      </w:r>
    </w:p>
    <w:p w14:paraId="7247D9AF" w14:textId="5E97FC08" w:rsidR="00122BD4" w:rsidRPr="00A81C99" w:rsidRDefault="000607B7" w:rsidP="003D40E9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spacing w:before="75" w:line="247" w:lineRule="auto"/>
        <w:ind w:left="36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препоручивање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навођење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другог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основу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инсајдерске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стекне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отуђи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финансијске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инструменте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та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A81C99" w:rsidRPr="00A81C99">
        <w:rPr>
          <w:rFonts w:ascii="Arial" w:eastAsia="Times New Roman" w:hAnsi="Arial" w:cs="Arial"/>
          <w:noProof w:val="0"/>
          <w:sz w:val="20"/>
          <w:szCs w:val="20"/>
          <w:lang w:val="sr-Cyrl-RS"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22BD4" w:rsidRPr="00A81C9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74821C70" w14:textId="34FC0B65" w:rsidR="00122BD4" w:rsidRPr="006419D9" w:rsidRDefault="000607B7" w:rsidP="00A81C9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нанета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петсто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хиљада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C0C1171" w14:textId="684FCD1D" w:rsidR="00122BD4" w:rsidRPr="006419D9" w:rsidRDefault="000607B7" w:rsidP="00A81C9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поседује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инсајдерске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путем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чланства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управним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надзорним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органима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издаваоца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јавног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учешћа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капиталу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издаваоца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јавног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друштва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приступа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информацијама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којих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долази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обављањем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радном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месту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вршењем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професије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других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дужности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путем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кривичних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починило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146E47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2E10197E" w14:textId="4100A83E" w:rsidR="00122BD4" w:rsidRPr="006419D9" w:rsidRDefault="000607B7" w:rsidP="006419D9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3.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нанета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петсто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хиљада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3A648440" w14:textId="3614DADB" w:rsidR="00146E47" w:rsidRPr="006419D9" w:rsidRDefault="000607B7" w:rsidP="006419D9">
      <w:pPr>
        <w:widowControl w:val="0"/>
        <w:tabs>
          <w:tab w:val="left" w:pos="720"/>
          <w:tab w:val="left" w:pos="81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покушај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6419D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A86AF6E" w14:textId="77777777" w:rsidR="00A67BB6" w:rsidRPr="007A5DB1" w:rsidRDefault="00A67BB6" w:rsidP="00A67BB6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ind w:left="1170"/>
        <w:contextualSpacing w:val="0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4B7F81C7" w14:textId="6095704F" w:rsidR="00146E47" w:rsidRPr="000E7E3A" w:rsidRDefault="00A67BB6" w:rsidP="00146E47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0E7E3A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  </w:t>
      </w:r>
      <w:r w:rsidR="00C812C4" w:rsidRPr="000E7E3A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D94409C" w14:textId="65D57D2C" w:rsidR="00146E47" w:rsidRPr="007A5DB1" w:rsidRDefault="00146E47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0E7E3A">
        <w:rPr>
          <w:rFonts w:ascii="Arial" w:hAnsi="Arial" w:cs="Arial"/>
          <w:color w:val="0070C0"/>
          <w:sz w:val="20"/>
          <w:szCs w:val="20"/>
        </w:rPr>
        <w:t>0</w:t>
      </w:r>
      <w:r w:rsidR="00D24E03" w:rsidRPr="000E7E3A">
        <w:rPr>
          <w:rFonts w:ascii="Arial" w:hAnsi="Arial" w:cs="Arial"/>
          <w:color w:val="0070C0"/>
          <w:sz w:val="20"/>
          <w:szCs w:val="20"/>
        </w:rPr>
        <w:t>8</w:t>
      </w:r>
      <w:r w:rsidRPr="000E7E3A">
        <w:rPr>
          <w:rFonts w:ascii="Arial" w:hAnsi="Arial" w:cs="Arial"/>
          <w:color w:val="0070C0"/>
          <w:sz w:val="20"/>
          <w:szCs w:val="20"/>
        </w:rPr>
        <w:t>04</w:t>
      </w:r>
      <w:r w:rsidR="00D24E03" w:rsidRPr="000E7E3A">
        <w:rPr>
          <w:rFonts w:ascii="Arial" w:hAnsi="Arial" w:cs="Arial"/>
          <w:color w:val="0070C0"/>
          <w:sz w:val="20"/>
          <w:szCs w:val="20"/>
        </w:rPr>
        <w:t>5</w:t>
      </w:r>
    </w:p>
    <w:p w14:paraId="5D8EDF56" w14:textId="148E659A" w:rsidR="00122BD4" w:rsidRPr="007A5DB1" w:rsidRDefault="000607B7" w:rsidP="00122BD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Неовлашћено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пружање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инвестиционих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услуга</w:t>
      </w:r>
    </w:p>
    <w:p w14:paraId="4D1ADE47" w14:textId="2CDAFB00" w:rsidR="00122BD4" w:rsidRPr="007A5DB1" w:rsidRDefault="000607B7" w:rsidP="00122BD4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bookmarkStart w:id="109" w:name="clan_283"/>
      <w:bookmarkEnd w:id="109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Члан</w:t>
      </w:r>
      <w:r w:rsidR="00122BD4" w:rsidRPr="007A5DB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283</w:t>
      </w:r>
      <w:r w:rsidR="00906441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</w:p>
    <w:p w14:paraId="1ACE232F" w14:textId="6A5C88D1" w:rsidR="00122BD4" w:rsidRPr="00935CC9" w:rsidRDefault="000607B7" w:rsidP="00A3035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неовлашћено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пружа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инвестиционе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услуге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себи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оствари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имовинску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једне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4073679D" w14:textId="1ECD3020" w:rsidR="002D2EE9" w:rsidRPr="00A3035C" w:rsidRDefault="000607B7" w:rsidP="00A3035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прибављена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корист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другим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лицима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нанета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имовинска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штета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петсто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хиљада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,</w:t>
      </w:r>
      <w:r w:rsidR="00F92201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новчаном</w:t>
      </w:r>
      <w:r w:rsidR="00122BD4"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935CC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122BD4" w:rsidRPr="00A3035C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CE82232" w14:textId="77777777" w:rsidR="00395711" w:rsidRPr="007A5DB1" w:rsidRDefault="00395711" w:rsidP="00395711">
      <w:pPr>
        <w:pStyle w:val="ListParagraph"/>
        <w:widowControl w:val="0"/>
        <w:tabs>
          <w:tab w:val="left" w:pos="720"/>
        </w:tabs>
        <w:autoSpaceDE w:val="0"/>
        <w:autoSpaceDN w:val="0"/>
        <w:spacing w:before="75" w:line="247" w:lineRule="auto"/>
        <w:ind w:left="360"/>
        <w:contextualSpacing w:val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A32FCFF" w14:textId="6E3F9AD3" w:rsidR="00096381" w:rsidRPr="00810080" w:rsidRDefault="000E2E65" w:rsidP="00096381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7A5DB1">
        <w:rPr>
          <w:rFonts w:ascii="Arial" w:eastAsia="ヒラギノ角ゴ Pro W3" w:hAnsi="Arial" w:cs="Arial"/>
          <w:noProof w:val="0"/>
          <w:color w:val="17365D" w:themeColor="text2" w:themeShade="BF"/>
          <w:sz w:val="20"/>
          <w:szCs w:val="20"/>
          <w:lang w:val="en-GB"/>
        </w:rPr>
        <w:t xml:space="preserve">      </w:t>
      </w:r>
      <w:r w:rsidR="00C812C4" w:rsidRPr="00810080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6C375E13" w14:textId="0011CD63" w:rsidR="00096381" w:rsidRPr="00810080" w:rsidRDefault="00096381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810080">
        <w:rPr>
          <w:rFonts w:ascii="Arial" w:hAnsi="Arial" w:cs="Arial"/>
          <w:color w:val="0070C0"/>
          <w:sz w:val="20"/>
          <w:szCs w:val="20"/>
        </w:rPr>
        <w:t>08045</w:t>
      </w:r>
    </w:p>
    <w:p w14:paraId="751C4A33" w14:textId="77777777" w:rsidR="00906441" w:rsidRPr="007A5DB1" w:rsidRDefault="00906441" w:rsidP="00820B19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EC09200" w14:textId="77777777" w:rsidR="00820B19" w:rsidRPr="007A5DB1" w:rsidRDefault="00820B19" w:rsidP="00820B19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D21ECC4" w14:textId="77777777" w:rsidR="00E92B42" w:rsidRDefault="00E92B42" w:rsidP="00122B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237D04" w14:textId="77777777" w:rsidR="00E92B42" w:rsidRDefault="00E92B42" w:rsidP="00122B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EBCC31" w14:textId="77777777" w:rsidR="00E92B42" w:rsidRDefault="00E92B42" w:rsidP="00122B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04C3D0" w14:textId="77777777" w:rsidR="00E92B42" w:rsidRDefault="00E92B42" w:rsidP="00122B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E1F259" w14:textId="6B054A6A" w:rsidR="00122BD4" w:rsidRPr="00810080" w:rsidRDefault="008478F9" w:rsidP="00122B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0080">
        <w:rPr>
          <w:rFonts w:ascii="Arial" w:hAnsi="Arial" w:cs="Arial"/>
          <w:b/>
          <w:bCs/>
          <w:sz w:val="20"/>
          <w:szCs w:val="20"/>
        </w:rPr>
        <w:t>3</w:t>
      </w:r>
      <w:r w:rsidR="00F37FBB" w:rsidRPr="00810080">
        <w:rPr>
          <w:rFonts w:ascii="Arial" w:hAnsi="Arial" w:cs="Arial"/>
          <w:b/>
          <w:bCs/>
          <w:sz w:val="20"/>
          <w:szCs w:val="20"/>
        </w:rPr>
        <w:t>5</w:t>
      </w:r>
      <w:r w:rsidRPr="00810080">
        <w:rPr>
          <w:rFonts w:ascii="Arial" w:hAnsi="Arial" w:cs="Arial"/>
          <w:b/>
          <w:bCs/>
          <w:sz w:val="20"/>
          <w:szCs w:val="20"/>
        </w:rPr>
        <w:t xml:space="preserve">.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EA63EF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EA63EF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финансирању</w:t>
      </w:r>
      <w:r w:rsidR="00EA63EF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политичких</w:t>
      </w:r>
      <w:r w:rsidR="00EA63EF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активности</w:t>
      </w:r>
    </w:p>
    <w:p w14:paraId="6F4ABD6D" w14:textId="77777777" w:rsidR="00122BD4" w:rsidRPr="007A5DB1" w:rsidRDefault="00122BD4" w:rsidP="00144CE8">
      <w:pPr>
        <w:jc w:val="center"/>
        <w:rPr>
          <w:rFonts w:ascii="Arial" w:hAnsi="Arial" w:cs="Arial"/>
          <w:bCs/>
          <w:sz w:val="20"/>
          <w:szCs w:val="20"/>
        </w:rPr>
      </w:pPr>
    </w:p>
    <w:p w14:paraId="2151F716" w14:textId="0E530CEF" w:rsidR="00943E0A" w:rsidRDefault="000607B7" w:rsidP="00943E0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Кривично</w:t>
      </w:r>
      <w:r w:rsidR="00943E0A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дело</w:t>
      </w:r>
    </w:p>
    <w:p w14:paraId="0D824990" w14:textId="77777777" w:rsidR="00906441" w:rsidRPr="007A5DB1" w:rsidRDefault="00906441" w:rsidP="00943E0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80BD77" w14:textId="70AF1941" w:rsidR="00943E0A" w:rsidRPr="007A5DB1" w:rsidRDefault="000607B7" w:rsidP="00943E0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Члан</w:t>
      </w:r>
      <w:r w:rsidR="00943E0A" w:rsidRPr="007A5DB1">
        <w:rPr>
          <w:rFonts w:ascii="Arial" w:hAnsi="Arial" w:cs="Arial"/>
          <w:b/>
          <w:bCs/>
          <w:sz w:val="20"/>
          <w:szCs w:val="20"/>
        </w:rPr>
        <w:t xml:space="preserve"> 38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45F15A18" w14:textId="4C6E8340" w:rsidR="00943E0A" w:rsidRPr="00F349B9" w:rsidRDefault="000607B7" w:rsidP="004A477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lastRenderedPageBreak/>
        <w:t>Ко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даје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односно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име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рачун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политичког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прибави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средства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финансирање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политичког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противно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одредбама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прикрије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извор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финансирања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прикупљених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средстава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политичког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571A18B8" w14:textId="6C4C4AE7" w:rsidR="00943E0A" w:rsidRPr="00F349B9" w:rsidRDefault="000607B7" w:rsidP="004A477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Ако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извршењем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дела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става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1.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дата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примљена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средства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износу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који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прелази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милион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петсто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хиљада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динара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учинилац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ће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казнити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шест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1F33280F" w14:textId="6E8C9376" w:rsidR="00943E0A" w:rsidRPr="00F349B9" w:rsidRDefault="000607B7" w:rsidP="004A477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изврши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насиље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прети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насиљем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доводи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неравноправан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положај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ускрати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неко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на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закону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засновани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интерес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физичком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правном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лицу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због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чињенице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је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дало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прилог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политичком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субјекту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затвором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0894796E" w14:textId="1BBF8BE2" w:rsidR="00122BD4" w:rsidRPr="004A477C" w:rsidRDefault="000607B7" w:rsidP="004A477C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Средства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из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ст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. 1.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и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2.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овог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члана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одузеће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943E0A" w:rsidRPr="00F349B9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</w:p>
    <w:p w14:paraId="6B7CC424" w14:textId="77777777" w:rsidR="00D1081C" w:rsidRPr="007A5DB1" w:rsidRDefault="00D1081C" w:rsidP="00D1081C">
      <w:pPr>
        <w:jc w:val="both"/>
        <w:rPr>
          <w:rFonts w:ascii="Arial" w:hAnsi="Arial" w:cs="Arial"/>
          <w:sz w:val="20"/>
          <w:szCs w:val="20"/>
        </w:rPr>
      </w:pPr>
    </w:p>
    <w:p w14:paraId="0F6D5B4B" w14:textId="60784CC8" w:rsidR="00F5399A" w:rsidRPr="00364F03" w:rsidRDefault="000B7E41" w:rsidP="00F5399A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</w:t>
      </w:r>
      <w:r w:rsidR="00AE751F"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</w:t>
      </w:r>
      <w:r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706524"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41B5964D" w14:textId="2CADDE98" w:rsidR="00007704" w:rsidRPr="00364F03" w:rsidRDefault="00F5399A" w:rsidP="00B46C56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364F03">
        <w:rPr>
          <w:rFonts w:ascii="Arial" w:hAnsi="Arial" w:cs="Arial"/>
          <w:color w:val="0070C0"/>
          <w:sz w:val="20"/>
          <w:szCs w:val="20"/>
        </w:rPr>
        <w:t>08079</w:t>
      </w:r>
    </w:p>
    <w:p w14:paraId="254149D5" w14:textId="77777777" w:rsidR="00820B19" w:rsidRPr="00364F03" w:rsidRDefault="00820B19" w:rsidP="00820B19">
      <w:pPr>
        <w:widowControl w:val="0"/>
        <w:autoSpaceDE w:val="0"/>
        <w:autoSpaceDN w:val="0"/>
        <w:ind w:left="1350"/>
        <w:jc w:val="both"/>
        <w:rPr>
          <w:rFonts w:ascii="Arial" w:hAnsi="Arial" w:cs="Arial"/>
          <w:color w:val="0070C0"/>
          <w:sz w:val="20"/>
          <w:szCs w:val="20"/>
        </w:rPr>
      </w:pPr>
    </w:p>
    <w:p w14:paraId="6E53E375" w14:textId="4946AD8F" w:rsidR="002D79D4" w:rsidRPr="00364F03" w:rsidRDefault="008478F9" w:rsidP="002D79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64F03">
        <w:rPr>
          <w:rFonts w:ascii="Arial" w:hAnsi="Arial" w:cs="Arial"/>
          <w:b/>
          <w:bCs/>
          <w:sz w:val="20"/>
          <w:szCs w:val="20"/>
        </w:rPr>
        <w:t>3</w:t>
      </w:r>
      <w:r w:rsidR="00F37FBB" w:rsidRPr="00364F03">
        <w:rPr>
          <w:rFonts w:ascii="Arial" w:hAnsi="Arial" w:cs="Arial"/>
          <w:b/>
          <w:bCs/>
          <w:sz w:val="20"/>
          <w:szCs w:val="20"/>
        </w:rPr>
        <w:t>6</w:t>
      </w:r>
      <w:r w:rsidRPr="00364F03">
        <w:rPr>
          <w:rFonts w:ascii="Arial" w:hAnsi="Arial" w:cs="Arial"/>
          <w:b/>
          <w:bCs/>
          <w:sz w:val="20"/>
          <w:szCs w:val="20"/>
        </w:rPr>
        <w:t>.</w:t>
      </w:r>
      <w:r w:rsidR="00E4141E" w:rsidRPr="00364F03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Закон</w:t>
      </w:r>
      <w:r w:rsidR="00DF663D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о</w:t>
      </w:r>
      <w:r w:rsidR="00DF663D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централној</w:t>
      </w:r>
      <w:r w:rsidR="00DF663D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евиденцији</w:t>
      </w:r>
      <w:r w:rsidR="00DF663D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стварних</w:t>
      </w:r>
      <w:r w:rsidR="00DF663D" w:rsidRPr="00E92B4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07B7" w:rsidRPr="00E92B42">
        <w:rPr>
          <w:rFonts w:ascii="Arial" w:hAnsi="Arial" w:cs="Arial"/>
          <w:b/>
          <w:bCs/>
          <w:sz w:val="20"/>
          <w:szCs w:val="20"/>
          <w:u w:val="single"/>
        </w:rPr>
        <w:t>власника</w:t>
      </w:r>
    </w:p>
    <w:p w14:paraId="759494D5" w14:textId="455EDED9" w:rsidR="00DF663D" w:rsidRPr="00364F03" w:rsidRDefault="003F0FF6" w:rsidP="004E2474">
      <w:pPr>
        <w:ind w:left="2160"/>
        <w:jc w:val="both"/>
        <w:rPr>
          <w:rFonts w:ascii="Arial" w:hAnsi="Arial" w:cs="Arial"/>
          <w:b/>
          <w:bCs/>
          <w:noProof w:val="0"/>
          <w:sz w:val="20"/>
          <w:szCs w:val="20"/>
          <w:lang w:val="en-GB"/>
        </w:rPr>
      </w:pPr>
      <w:r w:rsidRPr="00364F03">
        <w:rPr>
          <w:rFonts w:ascii="Arial" w:hAnsi="Arial" w:cs="Arial"/>
          <w:b/>
          <w:bCs/>
          <w:noProof w:val="0"/>
          <w:sz w:val="20"/>
          <w:szCs w:val="20"/>
          <w:lang w:val="en-GB"/>
        </w:rPr>
        <w:t xml:space="preserve">       </w:t>
      </w:r>
    </w:p>
    <w:p w14:paraId="2D3A0920" w14:textId="1E44A651" w:rsidR="00B11496" w:rsidRPr="007A5DB1" w:rsidRDefault="000607B7" w:rsidP="002D79D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Кривично</w:t>
      </w:r>
      <w:r w:rsidR="00B11496" w:rsidRPr="007A5D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дело</w:t>
      </w:r>
    </w:p>
    <w:p w14:paraId="1DF8957B" w14:textId="77777777" w:rsidR="001B6B44" w:rsidRPr="007A5DB1" w:rsidRDefault="001B6B44" w:rsidP="002D79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14044C" w14:textId="1625AC9D" w:rsidR="00906441" w:rsidRPr="007A5DB1" w:rsidRDefault="000607B7" w:rsidP="007773F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10" w:name="clan_13"/>
      <w:bookmarkEnd w:id="110"/>
      <w:r>
        <w:rPr>
          <w:rFonts w:ascii="Arial" w:hAnsi="Arial" w:cs="Arial"/>
          <w:b/>
          <w:bCs/>
          <w:sz w:val="20"/>
          <w:szCs w:val="20"/>
        </w:rPr>
        <w:t>Члан</w:t>
      </w:r>
      <w:r w:rsidR="00B11496" w:rsidRPr="007A5DB1">
        <w:rPr>
          <w:rFonts w:ascii="Arial" w:hAnsi="Arial" w:cs="Arial"/>
          <w:b/>
          <w:bCs/>
          <w:sz w:val="20"/>
          <w:szCs w:val="20"/>
        </w:rPr>
        <w:t xml:space="preserve"> 13</w:t>
      </w:r>
      <w:r w:rsidR="00906441">
        <w:rPr>
          <w:rFonts w:ascii="Arial" w:hAnsi="Arial" w:cs="Arial"/>
          <w:b/>
          <w:bCs/>
          <w:sz w:val="20"/>
          <w:szCs w:val="20"/>
        </w:rPr>
        <w:t>.</w:t>
      </w:r>
    </w:p>
    <w:p w14:paraId="1F028283" w14:textId="4A3753DC" w:rsidR="00007704" w:rsidRDefault="000607B7" w:rsidP="00711611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Ко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намери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да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прикрије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стварног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власника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Регистрованог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Централну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евиденцију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не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упише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податке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стварном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власнику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Регистрованог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упише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неистинит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податак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стварном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власнику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Регистрованог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као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истинит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промени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или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избрише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истинит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податак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о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стварном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власнику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Регистрованог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субјекта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,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казниће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се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казном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затвора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од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три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месеца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до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пет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  <w:r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година</w:t>
      </w:r>
      <w:r w:rsidR="00B11496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>.</w:t>
      </w:r>
      <w:r w:rsidR="00AD3423" w:rsidRPr="00711611">
        <w:rPr>
          <w:rFonts w:ascii="Arial" w:eastAsia="Times New Roman" w:hAnsi="Arial" w:cs="Arial"/>
          <w:noProof w:val="0"/>
          <w:sz w:val="20"/>
          <w:szCs w:val="20"/>
          <w:lang w:bidi="en-US"/>
        </w:rPr>
        <w:t xml:space="preserve"> </w:t>
      </w:r>
    </w:p>
    <w:p w14:paraId="3E5598F5" w14:textId="60A3D483" w:rsidR="00B11496" w:rsidRPr="00711611" w:rsidRDefault="00B11496" w:rsidP="00711611">
      <w:pPr>
        <w:widowControl w:val="0"/>
        <w:tabs>
          <w:tab w:val="left" w:pos="720"/>
        </w:tabs>
        <w:autoSpaceDE w:val="0"/>
        <w:autoSpaceDN w:val="0"/>
        <w:spacing w:before="75" w:line="247" w:lineRule="auto"/>
        <w:jc w:val="both"/>
        <w:rPr>
          <w:rFonts w:ascii="Arial" w:eastAsia="Times New Roman" w:hAnsi="Arial" w:cs="Arial"/>
          <w:noProof w:val="0"/>
          <w:sz w:val="20"/>
          <w:szCs w:val="20"/>
          <w:lang w:bidi="en-US"/>
        </w:rPr>
      </w:pPr>
    </w:p>
    <w:p w14:paraId="354D576D" w14:textId="1FAA39CE" w:rsidR="00F5399A" w:rsidRPr="00364F03" w:rsidRDefault="00683FDD" w:rsidP="00F5399A">
      <w:pPr>
        <w:jc w:val="both"/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</w:pPr>
      <w:r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 </w:t>
      </w:r>
      <w:r w:rsidR="00706524"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 </w:t>
      </w:r>
      <w:r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 xml:space="preserve"> </w:t>
      </w:r>
      <w:r w:rsidR="00C812C4" w:rsidRPr="00364F03">
        <w:rPr>
          <w:rFonts w:ascii="Arial" w:eastAsia="ヒラギノ角ゴ Pro W3" w:hAnsi="Arial" w:cs="Arial"/>
          <w:noProof w:val="0"/>
          <w:color w:val="0070C0"/>
          <w:sz w:val="20"/>
          <w:szCs w:val="20"/>
          <w:lang w:val="en-GB"/>
        </w:rPr>
        <w:t>ICCS code</w:t>
      </w:r>
    </w:p>
    <w:p w14:paraId="74D9BFC6" w14:textId="3C903446" w:rsidR="00B11496" w:rsidRPr="00364F03" w:rsidRDefault="00F5399A" w:rsidP="005B7F62">
      <w:pPr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color w:val="0070C0"/>
          <w:sz w:val="20"/>
          <w:szCs w:val="20"/>
        </w:rPr>
      </w:pPr>
      <w:r w:rsidRPr="00364F03">
        <w:rPr>
          <w:rFonts w:ascii="Arial" w:hAnsi="Arial" w:cs="Arial"/>
          <w:color w:val="0070C0"/>
          <w:sz w:val="20"/>
          <w:szCs w:val="20"/>
        </w:rPr>
        <w:t>07023</w:t>
      </w:r>
    </w:p>
    <w:sectPr w:rsidR="00B11496" w:rsidRPr="00364F03" w:rsidSect="003A116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F3FF" w14:textId="77777777" w:rsidR="00317EC5" w:rsidRDefault="00317EC5" w:rsidP="00B265BA">
      <w:r>
        <w:separator/>
      </w:r>
    </w:p>
  </w:endnote>
  <w:endnote w:type="continuationSeparator" w:id="0">
    <w:p w14:paraId="6A75BC6C" w14:textId="77777777" w:rsidR="00317EC5" w:rsidRDefault="00317EC5" w:rsidP="00B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06814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9AD9E" w14:textId="4B828F1D" w:rsidR="00215364" w:rsidRDefault="0021536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B2B9A">
          <w:t>14</w:t>
        </w:r>
        <w:r>
          <w:fldChar w:fldCharType="end"/>
        </w:r>
      </w:p>
    </w:sdtContent>
  </w:sdt>
  <w:p w14:paraId="3CF6675B" w14:textId="77777777" w:rsidR="00215364" w:rsidRDefault="00215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1DEB" w14:textId="77777777" w:rsidR="00317EC5" w:rsidRDefault="00317EC5" w:rsidP="00B265BA">
      <w:r>
        <w:separator/>
      </w:r>
    </w:p>
  </w:footnote>
  <w:footnote w:type="continuationSeparator" w:id="0">
    <w:p w14:paraId="0BD7008A" w14:textId="77777777" w:rsidR="00317EC5" w:rsidRDefault="00317EC5" w:rsidP="00B2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B37"/>
    <w:multiLevelType w:val="hybridMultilevel"/>
    <w:tmpl w:val="30AA30F8"/>
    <w:lvl w:ilvl="0" w:tplc="3FAE783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CE14554"/>
    <w:multiLevelType w:val="hybridMultilevel"/>
    <w:tmpl w:val="80E2035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5091DDD"/>
    <w:multiLevelType w:val="hybridMultilevel"/>
    <w:tmpl w:val="A21EFE20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5DE6964"/>
    <w:multiLevelType w:val="hybridMultilevel"/>
    <w:tmpl w:val="D2861500"/>
    <w:lvl w:ilvl="0" w:tplc="3FAE7832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en-US"/>
      </w:rPr>
    </w:lvl>
    <w:lvl w:ilvl="1" w:tplc="DE526C1A">
      <w:start w:val="1"/>
      <w:numFmt w:val="bullet"/>
      <w:lvlText w:val="o"/>
      <w:lvlJc w:val="left"/>
      <w:pPr>
        <w:ind w:left="1350" w:hanging="360"/>
      </w:pPr>
      <w:rPr>
        <w:rFonts w:ascii="Georgia" w:hAnsi="Georgia" w:cs="Courier New" w:hint="default"/>
        <w:color w:val="0070C0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9A0293"/>
    <w:multiLevelType w:val="hybridMultilevel"/>
    <w:tmpl w:val="BBB83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6A40"/>
    <w:multiLevelType w:val="hybridMultilevel"/>
    <w:tmpl w:val="66A08F6C"/>
    <w:lvl w:ilvl="0" w:tplc="3FAE783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86B2AEB"/>
    <w:multiLevelType w:val="hybridMultilevel"/>
    <w:tmpl w:val="718A22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A0680D4">
      <w:start w:val="1"/>
      <w:numFmt w:val="bullet"/>
      <w:pStyle w:val="Nivo8"/>
      <w:lvlText w:val="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73A"/>
    <w:multiLevelType w:val="hybridMultilevel"/>
    <w:tmpl w:val="C76E5D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06588"/>
    <w:multiLevelType w:val="hybridMultilevel"/>
    <w:tmpl w:val="BD68B822"/>
    <w:lvl w:ilvl="0" w:tplc="7248B52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55113A95"/>
    <w:multiLevelType w:val="hybridMultilevel"/>
    <w:tmpl w:val="611622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916ED"/>
    <w:multiLevelType w:val="hybridMultilevel"/>
    <w:tmpl w:val="494E96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1160F"/>
    <w:multiLevelType w:val="hybridMultilevel"/>
    <w:tmpl w:val="C744F1A2"/>
    <w:lvl w:ilvl="0" w:tplc="C8D661D4">
      <w:start w:val="1"/>
      <w:numFmt w:val="decimal"/>
      <w:lvlText w:val="%1."/>
      <w:lvlJc w:val="center"/>
      <w:pPr>
        <w:ind w:left="3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1" w:hanging="360"/>
      </w:pPr>
    </w:lvl>
    <w:lvl w:ilvl="2" w:tplc="0409001B" w:tentative="1">
      <w:start w:val="1"/>
      <w:numFmt w:val="lowerRoman"/>
      <w:lvlText w:val="%3."/>
      <w:lvlJc w:val="right"/>
      <w:pPr>
        <w:ind w:left="4451" w:hanging="180"/>
      </w:pPr>
    </w:lvl>
    <w:lvl w:ilvl="3" w:tplc="0409000F" w:tentative="1">
      <w:start w:val="1"/>
      <w:numFmt w:val="decimal"/>
      <w:lvlText w:val="%4."/>
      <w:lvlJc w:val="left"/>
      <w:pPr>
        <w:ind w:left="5171" w:hanging="360"/>
      </w:pPr>
    </w:lvl>
    <w:lvl w:ilvl="4" w:tplc="04090019" w:tentative="1">
      <w:start w:val="1"/>
      <w:numFmt w:val="lowerLetter"/>
      <w:lvlText w:val="%5."/>
      <w:lvlJc w:val="left"/>
      <w:pPr>
        <w:ind w:left="5891" w:hanging="360"/>
      </w:pPr>
    </w:lvl>
    <w:lvl w:ilvl="5" w:tplc="0409001B" w:tentative="1">
      <w:start w:val="1"/>
      <w:numFmt w:val="lowerRoman"/>
      <w:lvlText w:val="%6."/>
      <w:lvlJc w:val="right"/>
      <w:pPr>
        <w:ind w:left="6611" w:hanging="180"/>
      </w:pPr>
    </w:lvl>
    <w:lvl w:ilvl="6" w:tplc="0409000F" w:tentative="1">
      <w:start w:val="1"/>
      <w:numFmt w:val="decimal"/>
      <w:lvlText w:val="%7."/>
      <w:lvlJc w:val="left"/>
      <w:pPr>
        <w:ind w:left="7331" w:hanging="360"/>
      </w:pPr>
    </w:lvl>
    <w:lvl w:ilvl="7" w:tplc="04090019" w:tentative="1">
      <w:start w:val="1"/>
      <w:numFmt w:val="lowerLetter"/>
      <w:lvlText w:val="%8."/>
      <w:lvlJc w:val="left"/>
      <w:pPr>
        <w:ind w:left="8051" w:hanging="360"/>
      </w:pPr>
    </w:lvl>
    <w:lvl w:ilvl="8" w:tplc="040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6C4E2988"/>
    <w:multiLevelType w:val="hybridMultilevel"/>
    <w:tmpl w:val="00FE7A9A"/>
    <w:lvl w:ilvl="0" w:tplc="EB1A0786">
      <w:start w:val="4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0E"/>
    <w:rsid w:val="00000748"/>
    <w:rsid w:val="00000890"/>
    <w:rsid w:val="0000543D"/>
    <w:rsid w:val="00005912"/>
    <w:rsid w:val="000059B3"/>
    <w:rsid w:val="00007704"/>
    <w:rsid w:val="00007E34"/>
    <w:rsid w:val="00011A77"/>
    <w:rsid w:val="00012A92"/>
    <w:rsid w:val="000130A4"/>
    <w:rsid w:val="0001697F"/>
    <w:rsid w:val="00017E74"/>
    <w:rsid w:val="00021A9A"/>
    <w:rsid w:val="00021B7D"/>
    <w:rsid w:val="0002299F"/>
    <w:rsid w:val="00023705"/>
    <w:rsid w:val="000251DB"/>
    <w:rsid w:val="00027676"/>
    <w:rsid w:val="00030CD9"/>
    <w:rsid w:val="00035274"/>
    <w:rsid w:val="0003552E"/>
    <w:rsid w:val="000375CC"/>
    <w:rsid w:val="00040BBD"/>
    <w:rsid w:val="000425A0"/>
    <w:rsid w:val="000433E2"/>
    <w:rsid w:val="00045749"/>
    <w:rsid w:val="00047F06"/>
    <w:rsid w:val="00051C73"/>
    <w:rsid w:val="00053B1C"/>
    <w:rsid w:val="00056866"/>
    <w:rsid w:val="00057609"/>
    <w:rsid w:val="00057FEA"/>
    <w:rsid w:val="000607B7"/>
    <w:rsid w:val="00067D85"/>
    <w:rsid w:val="0007086B"/>
    <w:rsid w:val="00072495"/>
    <w:rsid w:val="000801FE"/>
    <w:rsid w:val="00085BC9"/>
    <w:rsid w:val="00087430"/>
    <w:rsid w:val="00091C48"/>
    <w:rsid w:val="00094B75"/>
    <w:rsid w:val="00096381"/>
    <w:rsid w:val="000A2224"/>
    <w:rsid w:val="000A4C5F"/>
    <w:rsid w:val="000A51A8"/>
    <w:rsid w:val="000A616F"/>
    <w:rsid w:val="000A75BF"/>
    <w:rsid w:val="000B0673"/>
    <w:rsid w:val="000B0FD8"/>
    <w:rsid w:val="000B123A"/>
    <w:rsid w:val="000B1C07"/>
    <w:rsid w:val="000B7E41"/>
    <w:rsid w:val="000C09B4"/>
    <w:rsid w:val="000C1AA4"/>
    <w:rsid w:val="000C2741"/>
    <w:rsid w:val="000C43A3"/>
    <w:rsid w:val="000C4549"/>
    <w:rsid w:val="000C6596"/>
    <w:rsid w:val="000C6F10"/>
    <w:rsid w:val="000C7339"/>
    <w:rsid w:val="000C7C78"/>
    <w:rsid w:val="000C7E2C"/>
    <w:rsid w:val="000D0E95"/>
    <w:rsid w:val="000D1A11"/>
    <w:rsid w:val="000D312A"/>
    <w:rsid w:val="000D75D7"/>
    <w:rsid w:val="000D7AF9"/>
    <w:rsid w:val="000E00B0"/>
    <w:rsid w:val="000E1564"/>
    <w:rsid w:val="000E23CA"/>
    <w:rsid w:val="000E2E65"/>
    <w:rsid w:val="000E3693"/>
    <w:rsid w:val="000E4478"/>
    <w:rsid w:val="000E6813"/>
    <w:rsid w:val="000E770E"/>
    <w:rsid w:val="000E7E3A"/>
    <w:rsid w:val="000F5C22"/>
    <w:rsid w:val="000F693E"/>
    <w:rsid w:val="000F7410"/>
    <w:rsid w:val="001003F2"/>
    <w:rsid w:val="0010340A"/>
    <w:rsid w:val="00104FBC"/>
    <w:rsid w:val="00105200"/>
    <w:rsid w:val="00110585"/>
    <w:rsid w:val="00110A89"/>
    <w:rsid w:val="001127E1"/>
    <w:rsid w:val="001130AC"/>
    <w:rsid w:val="001156B2"/>
    <w:rsid w:val="0011684C"/>
    <w:rsid w:val="0012178D"/>
    <w:rsid w:val="00122BD4"/>
    <w:rsid w:val="00123776"/>
    <w:rsid w:val="0013052C"/>
    <w:rsid w:val="001311B9"/>
    <w:rsid w:val="00131931"/>
    <w:rsid w:val="00132B17"/>
    <w:rsid w:val="00135B57"/>
    <w:rsid w:val="00136302"/>
    <w:rsid w:val="00141859"/>
    <w:rsid w:val="001420D9"/>
    <w:rsid w:val="00142954"/>
    <w:rsid w:val="00142C59"/>
    <w:rsid w:val="00143C72"/>
    <w:rsid w:val="001448C9"/>
    <w:rsid w:val="00144B24"/>
    <w:rsid w:val="00144CE8"/>
    <w:rsid w:val="00146E47"/>
    <w:rsid w:val="00150352"/>
    <w:rsid w:val="00152557"/>
    <w:rsid w:val="00155164"/>
    <w:rsid w:val="0015779A"/>
    <w:rsid w:val="001634A5"/>
    <w:rsid w:val="001649A6"/>
    <w:rsid w:val="001664CC"/>
    <w:rsid w:val="001670A7"/>
    <w:rsid w:val="00173147"/>
    <w:rsid w:val="00174AC4"/>
    <w:rsid w:val="00175F5F"/>
    <w:rsid w:val="00176B04"/>
    <w:rsid w:val="00183739"/>
    <w:rsid w:val="001838B0"/>
    <w:rsid w:val="00185A36"/>
    <w:rsid w:val="001872C1"/>
    <w:rsid w:val="00191A65"/>
    <w:rsid w:val="00191D8B"/>
    <w:rsid w:val="001A169E"/>
    <w:rsid w:val="001A212E"/>
    <w:rsid w:val="001A5441"/>
    <w:rsid w:val="001A6011"/>
    <w:rsid w:val="001A620E"/>
    <w:rsid w:val="001A7556"/>
    <w:rsid w:val="001A7886"/>
    <w:rsid w:val="001B11E2"/>
    <w:rsid w:val="001B2B9A"/>
    <w:rsid w:val="001B3EF5"/>
    <w:rsid w:val="001B479F"/>
    <w:rsid w:val="001B4D96"/>
    <w:rsid w:val="001B567D"/>
    <w:rsid w:val="001B6080"/>
    <w:rsid w:val="001B6B44"/>
    <w:rsid w:val="001B7EE0"/>
    <w:rsid w:val="001C448C"/>
    <w:rsid w:val="001C47C1"/>
    <w:rsid w:val="001C4AD2"/>
    <w:rsid w:val="001C5BA1"/>
    <w:rsid w:val="001C61AD"/>
    <w:rsid w:val="001D09D7"/>
    <w:rsid w:val="001D31C8"/>
    <w:rsid w:val="001D58B7"/>
    <w:rsid w:val="001D60F0"/>
    <w:rsid w:val="001D74AC"/>
    <w:rsid w:val="001E2F8D"/>
    <w:rsid w:val="001E6C85"/>
    <w:rsid w:val="001F176B"/>
    <w:rsid w:val="001F78F7"/>
    <w:rsid w:val="001F7C4B"/>
    <w:rsid w:val="002007C2"/>
    <w:rsid w:val="00201648"/>
    <w:rsid w:val="00204113"/>
    <w:rsid w:val="0020633F"/>
    <w:rsid w:val="00206B61"/>
    <w:rsid w:val="00206BA3"/>
    <w:rsid w:val="00207E91"/>
    <w:rsid w:val="002104C7"/>
    <w:rsid w:val="00210530"/>
    <w:rsid w:val="00214B11"/>
    <w:rsid w:val="00214C79"/>
    <w:rsid w:val="00215364"/>
    <w:rsid w:val="002205E0"/>
    <w:rsid w:val="00224CBE"/>
    <w:rsid w:val="00224E75"/>
    <w:rsid w:val="0023329B"/>
    <w:rsid w:val="00233FC7"/>
    <w:rsid w:val="002354BF"/>
    <w:rsid w:val="00235DEE"/>
    <w:rsid w:val="002378FB"/>
    <w:rsid w:val="002430B6"/>
    <w:rsid w:val="0024359D"/>
    <w:rsid w:val="00245FA4"/>
    <w:rsid w:val="00246E56"/>
    <w:rsid w:val="00251CE9"/>
    <w:rsid w:val="00252810"/>
    <w:rsid w:val="0025319E"/>
    <w:rsid w:val="00253362"/>
    <w:rsid w:val="00253E5B"/>
    <w:rsid w:val="00254BBD"/>
    <w:rsid w:val="0025629C"/>
    <w:rsid w:val="00256FFC"/>
    <w:rsid w:val="00257EEB"/>
    <w:rsid w:val="00260D3A"/>
    <w:rsid w:val="002615F0"/>
    <w:rsid w:val="00261BDF"/>
    <w:rsid w:val="00265D0B"/>
    <w:rsid w:val="00267FE0"/>
    <w:rsid w:val="002730F3"/>
    <w:rsid w:val="0027373A"/>
    <w:rsid w:val="00275D8C"/>
    <w:rsid w:val="00277B2A"/>
    <w:rsid w:val="00283AE7"/>
    <w:rsid w:val="00283CA8"/>
    <w:rsid w:val="002972E0"/>
    <w:rsid w:val="002A0BCA"/>
    <w:rsid w:val="002A0FCF"/>
    <w:rsid w:val="002A23B6"/>
    <w:rsid w:val="002A3493"/>
    <w:rsid w:val="002A42AD"/>
    <w:rsid w:val="002A68AB"/>
    <w:rsid w:val="002B31B7"/>
    <w:rsid w:val="002B4BFB"/>
    <w:rsid w:val="002B6040"/>
    <w:rsid w:val="002B7148"/>
    <w:rsid w:val="002C0DC3"/>
    <w:rsid w:val="002C1909"/>
    <w:rsid w:val="002C24CC"/>
    <w:rsid w:val="002C34B0"/>
    <w:rsid w:val="002C35BF"/>
    <w:rsid w:val="002C383C"/>
    <w:rsid w:val="002C469A"/>
    <w:rsid w:val="002C552F"/>
    <w:rsid w:val="002D1B69"/>
    <w:rsid w:val="002D20CA"/>
    <w:rsid w:val="002D2EE9"/>
    <w:rsid w:val="002D31B5"/>
    <w:rsid w:val="002D36B5"/>
    <w:rsid w:val="002D61B2"/>
    <w:rsid w:val="002D79D4"/>
    <w:rsid w:val="002E16E1"/>
    <w:rsid w:val="002E1795"/>
    <w:rsid w:val="002E401A"/>
    <w:rsid w:val="002E7F8D"/>
    <w:rsid w:val="002F0529"/>
    <w:rsid w:val="002F6348"/>
    <w:rsid w:val="003019C9"/>
    <w:rsid w:val="003029F0"/>
    <w:rsid w:val="00302EBF"/>
    <w:rsid w:val="00303A91"/>
    <w:rsid w:val="003055B2"/>
    <w:rsid w:val="003055F6"/>
    <w:rsid w:val="0031183A"/>
    <w:rsid w:val="00317EC5"/>
    <w:rsid w:val="003219A0"/>
    <w:rsid w:val="003219EB"/>
    <w:rsid w:val="00323D08"/>
    <w:rsid w:val="003259FD"/>
    <w:rsid w:val="00326E5A"/>
    <w:rsid w:val="00327466"/>
    <w:rsid w:val="00331EC0"/>
    <w:rsid w:val="0033208B"/>
    <w:rsid w:val="0033260F"/>
    <w:rsid w:val="003334A9"/>
    <w:rsid w:val="00334F2D"/>
    <w:rsid w:val="00334F8A"/>
    <w:rsid w:val="00346588"/>
    <w:rsid w:val="00347863"/>
    <w:rsid w:val="00347A4E"/>
    <w:rsid w:val="003551FD"/>
    <w:rsid w:val="00361382"/>
    <w:rsid w:val="0036148B"/>
    <w:rsid w:val="00364A37"/>
    <w:rsid w:val="00364F03"/>
    <w:rsid w:val="00367F3D"/>
    <w:rsid w:val="0037332C"/>
    <w:rsid w:val="0037579D"/>
    <w:rsid w:val="00380CC5"/>
    <w:rsid w:val="00381518"/>
    <w:rsid w:val="003826DA"/>
    <w:rsid w:val="003831E3"/>
    <w:rsid w:val="00386EA9"/>
    <w:rsid w:val="00390B7D"/>
    <w:rsid w:val="00393A0D"/>
    <w:rsid w:val="00393C17"/>
    <w:rsid w:val="00395711"/>
    <w:rsid w:val="00397E64"/>
    <w:rsid w:val="003A1169"/>
    <w:rsid w:val="003A1477"/>
    <w:rsid w:val="003A7289"/>
    <w:rsid w:val="003B016E"/>
    <w:rsid w:val="003B2A02"/>
    <w:rsid w:val="003B2DC6"/>
    <w:rsid w:val="003B3F8B"/>
    <w:rsid w:val="003B4981"/>
    <w:rsid w:val="003B6E46"/>
    <w:rsid w:val="003C20BF"/>
    <w:rsid w:val="003C2AAA"/>
    <w:rsid w:val="003C3BAB"/>
    <w:rsid w:val="003C4115"/>
    <w:rsid w:val="003C4398"/>
    <w:rsid w:val="003C4D6C"/>
    <w:rsid w:val="003C71B9"/>
    <w:rsid w:val="003D3517"/>
    <w:rsid w:val="003D40E9"/>
    <w:rsid w:val="003D4323"/>
    <w:rsid w:val="003D4C4D"/>
    <w:rsid w:val="003D5881"/>
    <w:rsid w:val="003E129F"/>
    <w:rsid w:val="003E5089"/>
    <w:rsid w:val="003E6B99"/>
    <w:rsid w:val="003E7BEB"/>
    <w:rsid w:val="003F0861"/>
    <w:rsid w:val="003F0FF6"/>
    <w:rsid w:val="003F1366"/>
    <w:rsid w:val="003F2DF2"/>
    <w:rsid w:val="003F3C74"/>
    <w:rsid w:val="003F57F9"/>
    <w:rsid w:val="003F6358"/>
    <w:rsid w:val="00401001"/>
    <w:rsid w:val="00401655"/>
    <w:rsid w:val="00402292"/>
    <w:rsid w:val="00402390"/>
    <w:rsid w:val="0040339F"/>
    <w:rsid w:val="00410519"/>
    <w:rsid w:val="00411A45"/>
    <w:rsid w:val="00413CB5"/>
    <w:rsid w:val="00413D2E"/>
    <w:rsid w:val="004146C8"/>
    <w:rsid w:val="004165B5"/>
    <w:rsid w:val="00416E65"/>
    <w:rsid w:val="00423E95"/>
    <w:rsid w:val="0042573E"/>
    <w:rsid w:val="00426AC4"/>
    <w:rsid w:val="00433C1E"/>
    <w:rsid w:val="00433EBD"/>
    <w:rsid w:val="00435C5C"/>
    <w:rsid w:val="00436DA8"/>
    <w:rsid w:val="00441B4D"/>
    <w:rsid w:val="00442B05"/>
    <w:rsid w:val="00443D2B"/>
    <w:rsid w:val="00443E80"/>
    <w:rsid w:val="00444385"/>
    <w:rsid w:val="00446855"/>
    <w:rsid w:val="00447314"/>
    <w:rsid w:val="00447EFB"/>
    <w:rsid w:val="00452416"/>
    <w:rsid w:val="00452ADB"/>
    <w:rsid w:val="0045366E"/>
    <w:rsid w:val="00453DAD"/>
    <w:rsid w:val="00453F0C"/>
    <w:rsid w:val="004541D5"/>
    <w:rsid w:val="00454FAA"/>
    <w:rsid w:val="00457AEA"/>
    <w:rsid w:val="00457EFA"/>
    <w:rsid w:val="0046161E"/>
    <w:rsid w:val="00464612"/>
    <w:rsid w:val="00466EC6"/>
    <w:rsid w:val="004703B4"/>
    <w:rsid w:val="00472A01"/>
    <w:rsid w:val="00474C6A"/>
    <w:rsid w:val="00476163"/>
    <w:rsid w:val="004766B7"/>
    <w:rsid w:val="004815E9"/>
    <w:rsid w:val="0048271C"/>
    <w:rsid w:val="00482C3F"/>
    <w:rsid w:val="00493E70"/>
    <w:rsid w:val="00495668"/>
    <w:rsid w:val="00495755"/>
    <w:rsid w:val="0049659A"/>
    <w:rsid w:val="00496B30"/>
    <w:rsid w:val="00497937"/>
    <w:rsid w:val="004A1DC7"/>
    <w:rsid w:val="004A45A7"/>
    <w:rsid w:val="004A477C"/>
    <w:rsid w:val="004B05D4"/>
    <w:rsid w:val="004B0FDC"/>
    <w:rsid w:val="004B503D"/>
    <w:rsid w:val="004B57A5"/>
    <w:rsid w:val="004B6005"/>
    <w:rsid w:val="004B79A7"/>
    <w:rsid w:val="004C0129"/>
    <w:rsid w:val="004C4014"/>
    <w:rsid w:val="004C5DD4"/>
    <w:rsid w:val="004C7F4E"/>
    <w:rsid w:val="004D14EE"/>
    <w:rsid w:val="004D157F"/>
    <w:rsid w:val="004D1E07"/>
    <w:rsid w:val="004D31CD"/>
    <w:rsid w:val="004D4D1F"/>
    <w:rsid w:val="004D7ABC"/>
    <w:rsid w:val="004E0B8E"/>
    <w:rsid w:val="004E0CAB"/>
    <w:rsid w:val="004E2474"/>
    <w:rsid w:val="004E2DC5"/>
    <w:rsid w:val="004E473A"/>
    <w:rsid w:val="004E6236"/>
    <w:rsid w:val="004F268F"/>
    <w:rsid w:val="004F30E4"/>
    <w:rsid w:val="004F4AD5"/>
    <w:rsid w:val="004F4D48"/>
    <w:rsid w:val="004F5747"/>
    <w:rsid w:val="004F6CCC"/>
    <w:rsid w:val="00501513"/>
    <w:rsid w:val="005028B7"/>
    <w:rsid w:val="00504034"/>
    <w:rsid w:val="0050565A"/>
    <w:rsid w:val="005074DD"/>
    <w:rsid w:val="0050793F"/>
    <w:rsid w:val="00511E55"/>
    <w:rsid w:val="00514685"/>
    <w:rsid w:val="00515924"/>
    <w:rsid w:val="0051646E"/>
    <w:rsid w:val="00517434"/>
    <w:rsid w:val="005238EE"/>
    <w:rsid w:val="00526B4D"/>
    <w:rsid w:val="0052762F"/>
    <w:rsid w:val="00527AE8"/>
    <w:rsid w:val="0053052A"/>
    <w:rsid w:val="0053097F"/>
    <w:rsid w:val="00531CFC"/>
    <w:rsid w:val="00533F21"/>
    <w:rsid w:val="0053725E"/>
    <w:rsid w:val="0054151F"/>
    <w:rsid w:val="00543D36"/>
    <w:rsid w:val="00545011"/>
    <w:rsid w:val="005510C1"/>
    <w:rsid w:val="00552A6D"/>
    <w:rsid w:val="00552CAB"/>
    <w:rsid w:val="00556F16"/>
    <w:rsid w:val="005579AD"/>
    <w:rsid w:val="00561842"/>
    <w:rsid w:val="005623A0"/>
    <w:rsid w:val="0056310E"/>
    <w:rsid w:val="00564745"/>
    <w:rsid w:val="00571B0D"/>
    <w:rsid w:val="00571B97"/>
    <w:rsid w:val="00573070"/>
    <w:rsid w:val="00573C2B"/>
    <w:rsid w:val="00574128"/>
    <w:rsid w:val="00580ACF"/>
    <w:rsid w:val="00582694"/>
    <w:rsid w:val="0058311F"/>
    <w:rsid w:val="005844D3"/>
    <w:rsid w:val="00584BF3"/>
    <w:rsid w:val="00584DB2"/>
    <w:rsid w:val="0058765B"/>
    <w:rsid w:val="0059291A"/>
    <w:rsid w:val="0059722E"/>
    <w:rsid w:val="00597A1F"/>
    <w:rsid w:val="005A1402"/>
    <w:rsid w:val="005A2784"/>
    <w:rsid w:val="005A3F64"/>
    <w:rsid w:val="005B09A0"/>
    <w:rsid w:val="005B4F31"/>
    <w:rsid w:val="005B571C"/>
    <w:rsid w:val="005B75F5"/>
    <w:rsid w:val="005B7C8C"/>
    <w:rsid w:val="005C0C8E"/>
    <w:rsid w:val="005C160C"/>
    <w:rsid w:val="005C2199"/>
    <w:rsid w:val="005C3A0E"/>
    <w:rsid w:val="005C7DDC"/>
    <w:rsid w:val="005D106F"/>
    <w:rsid w:val="005D224E"/>
    <w:rsid w:val="005D5BB4"/>
    <w:rsid w:val="005E03A1"/>
    <w:rsid w:val="005E1C69"/>
    <w:rsid w:val="005E2EB3"/>
    <w:rsid w:val="005E4C0B"/>
    <w:rsid w:val="005E62AD"/>
    <w:rsid w:val="005E7312"/>
    <w:rsid w:val="005E7ACB"/>
    <w:rsid w:val="005F179A"/>
    <w:rsid w:val="005F57E0"/>
    <w:rsid w:val="005F5F94"/>
    <w:rsid w:val="005F67C8"/>
    <w:rsid w:val="005F698B"/>
    <w:rsid w:val="0060148D"/>
    <w:rsid w:val="006020EA"/>
    <w:rsid w:val="00602AE3"/>
    <w:rsid w:val="0060359B"/>
    <w:rsid w:val="00604DF9"/>
    <w:rsid w:val="006067E1"/>
    <w:rsid w:val="00607D50"/>
    <w:rsid w:val="00611B44"/>
    <w:rsid w:val="00612EC0"/>
    <w:rsid w:val="006137D3"/>
    <w:rsid w:val="0061451C"/>
    <w:rsid w:val="00614EC8"/>
    <w:rsid w:val="00615E9E"/>
    <w:rsid w:val="00616A16"/>
    <w:rsid w:val="00626578"/>
    <w:rsid w:val="006303EC"/>
    <w:rsid w:val="0063232B"/>
    <w:rsid w:val="00634998"/>
    <w:rsid w:val="00635589"/>
    <w:rsid w:val="00637199"/>
    <w:rsid w:val="0063799F"/>
    <w:rsid w:val="00640086"/>
    <w:rsid w:val="00640479"/>
    <w:rsid w:val="006419D9"/>
    <w:rsid w:val="00642C38"/>
    <w:rsid w:val="006442BF"/>
    <w:rsid w:val="00645124"/>
    <w:rsid w:val="006478CA"/>
    <w:rsid w:val="0065229B"/>
    <w:rsid w:val="00652ED0"/>
    <w:rsid w:val="006534B6"/>
    <w:rsid w:val="00653624"/>
    <w:rsid w:val="00654C41"/>
    <w:rsid w:val="00656B5B"/>
    <w:rsid w:val="00657459"/>
    <w:rsid w:val="00661A96"/>
    <w:rsid w:val="00661BEA"/>
    <w:rsid w:val="00663442"/>
    <w:rsid w:val="00666B45"/>
    <w:rsid w:val="00673834"/>
    <w:rsid w:val="00673E70"/>
    <w:rsid w:val="0067599A"/>
    <w:rsid w:val="00675F9A"/>
    <w:rsid w:val="0067600A"/>
    <w:rsid w:val="00681C17"/>
    <w:rsid w:val="006835BF"/>
    <w:rsid w:val="00683FDD"/>
    <w:rsid w:val="006844BD"/>
    <w:rsid w:val="00686886"/>
    <w:rsid w:val="00686F54"/>
    <w:rsid w:val="00687180"/>
    <w:rsid w:val="00693729"/>
    <w:rsid w:val="006976D2"/>
    <w:rsid w:val="0069785C"/>
    <w:rsid w:val="006A0A53"/>
    <w:rsid w:val="006A1AEB"/>
    <w:rsid w:val="006A2884"/>
    <w:rsid w:val="006A2D5F"/>
    <w:rsid w:val="006A47C7"/>
    <w:rsid w:val="006A7A00"/>
    <w:rsid w:val="006B3FF2"/>
    <w:rsid w:val="006C1F1F"/>
    <w:rsid w:val="006C1FEF"/>
    <w:rsid w:val="006C2093"/>
    <w:rsid w:val="006C3022"/>
    <w:rsid w:val="006C4F0A"/>
    <w:rsid w:val="006C7484"/>
    <w:rsid w:val="006D0A9E"/>
    <w:rsid w:val="006D10B7"/>
    <w:rsid w:val="006D201F"/>
    <w:rsid w:val="006D254A"/>
    <w:rsid w:val="006D308A"/>
    <w:rsid w:val="006D7BCA"/>
    <w:rsid w:val="006E0E54"/>
    <w:rsid w:val="006E1E56"/>
    <w:rsid w:val="006E271E"/>
    <w:rsid w:val="006E5CF7"/>
    <w:rsid w:val="006E5D8D"/>
    <w:rsid w:val="006F10E3"/>
    <w:rsid w:val="006F24D5"/>
    <w:rsid w:val="00700FCB"/>
    <w:rsid w:val="007011A3"/>
    <w:rsid w:val="007016BC"/>
    <w:rsid w:val="00701B26"/>
    <w:rsid w:val="00701CA6"/>
    <w:rsid w:val="00701E97"/>
    <w:rsid w:val="007030F1"/>
    <w:rsid w:val="00704E29"/>
    <w:rsid w:val="0070521D"/>
    <w:rsid w:val="007052B7"/>
    <w:rsid w:val="00706524"/>
    <w:rsid w:val="00711611"/>
    <w:rsid w:val="00711897"/>
    <w:rsid w:val="00716A99"/>
    <w:rsid w:val="00717B9A"/>
    <w:rsid w:val="00720199"/>
    <w:rsid w:val="00722BE5"/>
    <w:rsid w:val="00723292"/>
    <w:rsid w:val="007254E7"/>
    <w:rsid w:val="00726EFE"/>
    <w:rsid w:val="00730F07"/>
    <w:rsid w:val="00731F31"/>
    <w:rsid w:val="00732B52"/>
    <w:rsid w:val="0073384B"/>
    <w:rsid w:val="00734FC5"/>
    <w:rsid w:val="00735897"/>
    <w:rsid w:val="00735BC8"/>
    <w:rsid w:val="00736EDB"/>
    <w:rsid w:val="007370A2"/>
    <w:rsid w:val="00743C72"/>
    <w:rsid w:val="0074434A"/>
    <w:rsid w:val="00745A51"/>
    <w:rsid w:val="00746812"/>
    <w:rsid w:val="00746FCE"/>
    <w:rsid w:val="007519DF"/>
    <w:rsid w:val="00754169"/>
    <w:rsid w:val="007548DA"/>
    <w:rsid w:val="0075515B"/>
    <w:rsid w:val="00757954"/>
    <w:rsid w:val="00761380"/>
    <w:rsid w:val="00761E7E"/>
    <w:rsid w:val="007626B5"/>
    <w:rsid w:val="00763E26"/>
    <w:rsid w:val="00766EFD"/>
    <w:rsid w:val="007674B4"/>
    <w:rsid w:val="00776D68"/>
    <w:rsid w:val="007773FA"/>
    <w:rsid w:val="0078039E"/>
    <w:rsid w:val="00780F55"/>
    <w:rsid w:val="00783CD2"/>
    <w:rsid w:val="0078486F"/>
    <w:rsid w:val="00784CF7"/>
    <w:rsid w:val="00785A23"/>
    <w:rsid w:val="007910A0"/>
    <w:rsid w:val="007934F2"/>
    <w:rsid w:val="007940A7"/>
    <w:rsid w:val="00797A97"/>
    <w:rsid w:val="007A1937"/>
    <w:rsid w:val="007A3D7F"/>
    <w:rsid w:val="007A3F2F"/>
    <w:rsid w:val="007A413A"/>
    <w:rsid w:val="007A4164"/>
    <w:rsid w:val="007A5DB1"/>
    <w:rsid w:val="007A6ABC"/>
    <w:rsid w:val="007A7B48"/>
    <w:rsid w:val="007B3A41"/>
    <w:rsid w:val="007B4A7E"/>
    <w:rsid w:val="007B5390"/>
    <w:rsid w:val="007B624A"/>
    <w:rsid w:val="007B67C7"/>
    <w:rsid w:val="007C0A8D"/>
    <w:rsid w:val="007C25CB"/>
    <w:rsid w:val="007C2679"/>
    <w:rsid w:val="007D0BEC"/>
    <w:rsid w:val="007D59FA"/>
    <w:rsid w:val="007E160E"/>
    <w:rsid w:val="007E36F5"/>
    <w:rsid w:val="007E419B"/>
    <w:rsid w:val="007E6DDF"/>
    <w:rsid w:val="007E7A38"/>
    <w:rsid w:val="007F2183"/>
    <w:rsid w:val="007F27D6"/>
    <w:rsid w:val="007F32D5"/>
    <w:rsid w:val="007F3A6A"/>
    <w:rsid w:val="007F6298"/>
    <w:rsid w:val="0080195C"/>
    <w:rsid w:val="008056AF"/>
    <w:rsid w:val="00806BE7"/>
    <w:rsid w:val="00810080"/>
    <w:rsid w:val="00810C9A"/>
    <w:rsid w:val="008122C6"/>
    <w:rsid w:val="00813B6D"/>
    <w:rsid w:val="00815A3A"/>
    <w:rsid w:val="00815CB9"/>
    <w:rsid w:val="0082052A"/>
    <w:rsid w:val="00820B19"/>
    <w:rsid w:val="00820C9E"/>
    <w:rsid w:val="008233FE"/>
    <w:rsid w:val="00831642"/>
    <w:rsid w:val="00832FDD"/>
    <w:rsid w:val="0083484C"/>
    <w:rsid w:val="00835C4B"/>
    <w:rsid w:val="00835D9E"/>
    <w:rsid w:val="00835E76"/>
    <w:rsid w:val="008361B2"/>
    <w:rsid w:val="0084164E"/>
    <w:rsid w:val="008442AD"/>
    <w:rsid w:val="00846F80"/>
    <w:rsid w:val="00847015"/>
    <w:rsid w:val="008478F9"/>
    <w:rsid w:val="00847E59"/>
    <w:rsid w:val="0085131F"/>
    <w:rsid w:val="0085213C"/>
    <w:rsid w:val="00852BA1"/>
    <w:rsid w:val="00852D43"/>
    <w:rsid w:val="00853AEA"/>
    <w:rsid w:val="00853CAA"/>
    <w:rsid w:val="00856FF0"/>
    <w:rsid w:val="0085794B"/>
    <w:rsid w:val="00857FDD"/>
    <w:rsid w:val="008604FB"/>
    <w:rsid w:val="00861F19"/>
    <w:rsid w:val="0086392E"/>
    <w:rsid w:val="00865080"/>
    <w:rsid w:val="00865CBA"/>
    <w:rsid w:val="008670B5"/>
    <w:rsid w:val="00872F5F"/>
    <w:rsid w:val="00874ED6"/>
    <w:rsid w:val="0087776D"/>
    <w:rsid w:val="00877BAE"/>
    <w:rsid w:val="0088019B"/>
    <w:rsid w:val="008830FB"/>
    <w:rsid w:val="00883686"/>
    <w:rsid w:val="008837E3"/>
    <w:rsid w:val="00887B9A"/>
    <w:rsid w:val="008913F2"/>
    <w:rsid w:val="008916A0"/>
    <w:rsid w:val="00891CCE"/>
    <w:rsid w:val="0089415C"/>
    <w:rsid w:val="008966CA"/>
    <w:rsid w:val="008A099C"/>
    <w:rsid w:val="008A0DFC"/>
    <w:rsid w:val="008A14A2"/>
    <w:rsid w:val="008A31C7"/>
    <w:rsid w:val="008A3289"/>
    <w:rsid w:val="008A39D7"/>
    <w:rsid w:val="008A51F1"/>
    <w:rsid w:val="008B044B"/>
    <w:rsid w:val="008B0BCF"/>
    <w:rsid w:val="008B1920"/>
    <w:rsid w:val="008B1D54"/>
    <w:rsid w:val="008B3688"/>
    <w:rsid w:val="008B71CF"/>
    <w:rsid w:val="008B75E2"/>
    <w:rsid w:val="008C2B98"/>
    <w:rsid w:val="008C2F5A"/>
    <w:rsid w:val="008C3C97"/>
    <w:rsid w:val="008C6411"/>
    <w:rsid w:val="008C66B8"/>
    <w:rsid w:val="008D0C47"/>
    <w:rsid w:val="008D184D"/>
    <w:rsid w:val="008D1E38"/>
    <w:rsid w:val="008D3AF0"/>
    <w:rsid w:val="008D535B"/>
    <w:rsid w:val="008D5C06"/>
    <w:rsid w:val="008D6A12"/>
    <w:rsid w:val="008D6A93"/>
    <w:rsid w:val="008D6A9F"/>
    <w:rsid w:val="008D7200"/>
    <w:rsid w:val="008D7951"/>
    <w:rsid w:val="008E0ABA"/>
    <w:rsid w:val="008E2DF6"/>
    <w:rsid w:val="008E321E"/>
    <w:rsid w:val="008E5E84"/>
    <w:rsid w:val="008E5EDB"/>
    <w:rsid w:val="008E7E58"/>
    <w:rsid w:val="008E7EAC"/>
    <w:rsid w:val="008F18EF"/>
    <w:rsid w:val="008F1D3B"/>
    <w:rsid w:val="008F209E"/>
    <w:rsid w:val="008F2E62"/>
    <w:rsid w:val="008F3720"/>
    <w:rsid w:val="009023AD"/>
    <w:rsid w:val="00906441"/>
    <w:rsid w:val="0091094F"/>
    <w:rsid w:val="00914B70"/>
    <w:rsid w:val="009170CE"/>
    <w:rsid w:val="009214A4"/>
    <w:rsid w:val="00922E70"/>
    <w:rsid w:val="00923079"/>
    <w:rsid w:val="00923525"/>
    <w:rsid w:val="009246D6"/>
    <w:rsid w:val="00925168"/>
    <w:rsid w:val="0092603E"/>
    <w:rsid w:val="00931CDB"/>
    <w:rsid w:val="00931F9C"/>
    <w:rsid w:val="00935CC9"/>
    <w:rsid w:val="0094087D"/>
    <w:rsid w:val="00940F0D"/>
    <w:rsid w:val="00941A46"/>
    <w:rsid w:val="00942025"/>
    <w:rsid w:val="00943E0A"/>
    <w:rsid w:val="00950AA0"/>
    <w:rsid w:val="009524D6"/>
    <w:rsid w:val="00952AE4"/>
    <w:rsid w:val="009558EF"/>
    <w:rsid w:val="00956F6C"/>
    <w:rsid w:val="009634AF"/>
    <w:rsid w:val="00963545"/>
    <w:rsid w:val="009659FB"/>
    <w:rsid w:val="00971877"/>
    <w:rsid w:val="009728C5"/>
    <w:rsid w:val="00975135"/>
    <w:rsid w:val="00976C77"/>
    <w:rsid w:val="009779E0"/>
    <w:rsid w:val="00980C92"/>
    <w:rsid w:val="009848D0"/>
    <w:rsid w:val="0099020A"/>
    <w:rsid w:val="009926C1"/>
    <w:rsid w:val="00992C6B"/>
    <w:rsid w:val="009936AC"/>
    <w:rsid w:val="0099418A"/>
    <w:rsid w:val="00995DBB"/>
    <w:rsid w:val="009A431A"/>
    <w:rsid w:val="009B3D9C"/>
    <w:rsid w:val="009B51D0"/>
    <w:rsid w:val="009B55A7"/>
    <w:rsid w:val="009C22C6"/>
    <w:rsid w:val="009D0E4F"/>
    <w:rsid w:val="009D109C"/>
    <w:rsid w:val="009D2C13"/>
    <w:rsid w:val="009D3C46"/>
    <w:rsid w:val="009E2312"/>
    <w:rsid w:val="009E3CC1"/>
    <w:rsid w:val="009E50A2"/>
    <w:rsid w:val="009E59BD"/>
    <w:rsid w:val="009E790F"/>
    <w:rsid w:val="009F0D32"/>
    <w:rsid w:val="009F19E1"/>
    <w:rsid w:val="009F3494"/>
    <w:rsid w:val="009F4129"/>
    <w:rsid w:val="00A018CA"/>
    <w:rsid w:val="00A10568"/>
    <w:rsid w:val="00A13206"/>
    <w:rsid w:val="00A1542A"/>
    <w:rsid w:val="00A1604A"/>
    <w:rsid w:val="00A179BE"/>
    <w:rsid w:val="00A235B9"/>
    <w:rsid w:val="00A23F86"/>
    <w:rsid w:val="00A240A5"/>
    <w:rsid w:val="00A259AB"/>
    <w:rsid w:val="00A26E3E"/>
    <w:rsid w:val="00A3035C"/>
    <w:rsid w:val="00A311E1"/>
    <w:rsid w:val="00A31514"/>
    <w:rsid w:val="00A365BC"/>
    <w:rsid w:val="00A40983"/>
    <w:rsid w:val="00A50895"/>
    <w:rsid w:val="00A51CBE"/>
    <w:rsid w:val="00A51F4C"/>
    <w:rsid w:val="00A5406F"/>
    <w:rsid w:val="00A6022B"/>
    <w:rsid w:val="00A60A61"/>
    <w:rsid w:val="00A636E2"/>
    <w:rsid w:val="00A64E48"/>
    <w:rsid w:val="00A65645"/>
    <w:rsid w:val="00A67BB6"/>
    <w:rsid w:val="00A70CA8"/>
    <w:rsid w:val="00A71F32"/>
    <w:rsid w:val="00A730E5"/>
    <w:rsid w:val="00A73421"/>
    <w:rsid w:val="00A73B76"/>
    <w:rsid w:val="00A73EF8"/>
    <w:rsid w:val="00A816E0"/>
    <w:rsid w:val="00A81C99"/>
    <w:rsid w:val="00A8665C"/>
    <w:rsid w:val="00A86E40"/>
    <w:rsid w:val="00A87AF5"/>
    <w:rsid w:val="00A94BE3"/>
    <w:rsid w:val="00AB2DD8"/>
    <w:rsid w:val="00AB4CF5"/>
    <w:rsid w:val="00AB7A18"/>
    <w:rsid w:val="00AB7C21"/>
    <w:rsid w:val="00AC0553"/>
    <w:rsid w:val="00AC0BA1"/>
    <w:rsid w:val="00AC1D8B"/>
    <w:rsid w:val="00AC345B"/>
    <w:rsid w:val="00AC3C71"/>
    <w:rsid w:val="00AC44FB"/>
    <w:rsid w:val="00AC4928"/>
    <w:rsid w:val="00AC4945"/>
    <w:rsid w:val="00AC7316"/>
    <w:rsid w:val="00AD1D9B"/>
    <w:rsid w:val="00AD3423"/>
    <w:rsid w:val="00AD6090"/>
    <w:rsid w:val="00AD64A4"/>
    <w:rsid w:val="00AD7FDE"/>
    <w:rsid w:val="00AE43D1"/>
    <w:rsid w:val="00AE751F"/>
    <w:rsid w:val="00AF0E28"/>
    <w:rsid w:val="00AF3ABC"/>
    <w:rsid w:val="00AF4585"/>
    <w:rsid w:val="00AF5473"/>
    <w:rsid w:val="00AF7629"/>
    <w:rsid w:val="00B01C38"/>
    <w:rsid w:val="00B02BD0"/>
    <w:rsid w:val="00B03B44"/>
    <w:rsid w:val="00B075CE"/>
    <w:rsid w:val="00B076D5"/>
    <w:rsid w:val="00B11496"/>
    <w:rsid w:val="00B12ED8"/>
    <w:rsid w:val="00B136BC"/>
    <w:rsid w:val="00B16DFD"/>
    <w:rsid w:val="00B23FF5"/>
    <w:rsid w:val="00B2531A"/>
    <w:rsid w:val="00B265BA"/>
    <w:rsid w:val="00B279A0"/>
    <w:rsid w:val="00B3203B"/>
    <w:rsid w:val="00B339CE"/>
    <w:rsid w:val="00B366CE"/>
    <w:rsid w:val="00B36998"/>
    <w:rsid w:val="00B37B5D"/>
    <w:rsid w:val="00B41778"/>
    <w:rsid w:val="00B42D80"/>
    <w:rsid w:val="00B46C56"/>
    <w:rsid w:val="00B47C80"/>
    <w:rsid w:val="00B51DBB"/>
    <w:rsid w:val="00B55BF3"/>
    <w:rsid w:val="00B578F1"/>
    <w:rsid w:val="00B602A6"/>
    <w:rsid w:val="00B60503"/>
    <w:rsid w:val="00B606EE"/>
    <w:rsid w:val="00B620F1"/>
    <w:rsid w:val="00B64D7E"/>
    <w:rsid w:val="00B66D46"/>
    <w:rsid w:val="00B70C12"/>
    <w:rsid w:val="00B7253A"/>
    <w:rsid w:val="00B72FFE"/>
    <w:rsid w:val="00B7706B"/>
    <w:rsid w:val="00B822A0"/>
    <w:rsid w:val="00B826F7"/>
    <w:rsid w:val="00B82E3F"/>
    <w:rsid w:val="00B85D6A"/>
    <w:rsid w:val="00B91D9B"/>
    <w:rsid w:val="00B9658D"/>
    <w:rsid w:val="00B97F34"/>
    <w:rsid w:val="00BB0C3C"/>
    <w:rsid w:val="00BB1608"/>
    <w:rsid w:val="00BB5BE8"/>
    <w:rsid w:val="00BB701A"/>
    <w:rsid w:val="00BB7629"/>
    <w:rsid w:val="00BC1A95"/>
    <w:rsid w:val="00BC384C"/>
    <w:rsid w:val="00BC40B4"/>
    <w:rsid w:val="00BC5815"/>
    <w:rsid w:val="00BC60C3"/>
    <w:rsid w:val="00BC6F65"/>
    <w:rsid w:val="00BD09D0"/>
    <w:rsid w:val="00BD2CC5"/>
    <w:rsid w:val="00BD4ADD"/>
    <w:rsid w:val="00BD5163"/>
    <w:rsid w:val="00BD57D5"/>
    <w:rsid w:val="00BD67A4"/>
    <w:rsid w:val="00BE006D"/>
    <w:rsid w:val="00BE2AA4"/>
    <w:rsid w:val="00BE570D"/>
    <w:rsid w:val="00BE6088"/>
    <w:rsid w:val="00BF0E81"/>
    <w:rsid w:val="00BF1193"/>
    <w:rsid w:val="00BF2C79"/>
    <w:rsid w:val="00BF3160"/>
    <w:rsid w:val="00BF498D"/>
    <w:rsid w:val="00BF5B26"/>
    <w:rsid w:val="00C007CB"/>
    <w:rsid w:val="00C00D1E"/>
    <w:rsid w:val="00C0389C"/>
    <w:rsid w:val="00C13755"/>
    <w:rsid w:val="00C14CD2"/>
    <w:rsid w:val="00C1715F"/>
    <w:rsid w:val="00C20CBC"/>
    <w:rsid w:val="00C25FAF"/>
    <w:rsid w:val="00C26058"/>
    <w:rsid w:val="00C27906"/>
    <w:rsid w:val="00C30AB3"/>
    <w:rsid w:val="00C32B7A"/>
    <w:rsid w:val="00C365A9"/>
    <w:rsid w:val="00C373E1"/>
    <w:rsid w:val="00C37C83"/>
    <w:rsid w:val="00C4047A"/>
    <w:rsid w:val="00C413D5"/>
    <w:rsid w:val="00C418FC"/>
    <w:rsid w:val="00C42E96"/>
    <w:rsid w:val="00C46E92"/>
    <w:rsid w:val="00C50C36"/>
    <w:rsid w:val="00C528FB"/>
    <w:rsid w:val="00C530EA"/>
    <w:rsid w:val="00C60143"/>
    <w:rsid w:val="00C6074C"/>
    <w:rsid w:val="00C60C2E"/>
    <w:rsid w:val="00C63338"/>
    <w:rsid w:val="00C6559F"/>
    <w:rsid w:val="00C65A57"/>
    <w:rsid w:val="00C6756E"/>
    <w:rsid w:val="00C730CB"/>
    <w:rsid w:val="00C73238"/>
    <w:rsid w:val="00C743B5"/>
    <w:rsid w:val="00C75119"/>
    <w:rsid w:val="00C75731"/>
    <w:rsid w:val="00C812C4"/>
    <w:rsid w:val="00C86808"/>
    <w:rsid w:val="00C9162B"/>
    <w:rsid w:val="00C92822"/>
    <w:rsid w:val="00C93DA3"/>
    <w:rsid w:val="00C94497"/>
    <w:rsid w:val="00C959CD"/>
    <w:rsid w:val="00CA0A9E"/>
    <w:rsid w:val="00CA1289"/>
    <w:rsid w:val="00CA22D6"/>
    <w:rsid w:val="00CA2496"/>
    <w:rsid w:val="00CA2D29"/>
    <w:rsid w:val="00CA3D37"/>
    <w:rsid w:val="00CA6E1B"/>
    <w:rsid w:val="00CB0323"/>
    <w:rsid w:val="00CB719D"/>
    <w:rsid w:val="00CB72FD"/>
    <w:rsid w:val="00CC7BA5"/>
    <w:rsid w:val="00CD1FEF"/>
    <w:rsid w:val="00CD41E2"/>
    <w:rsid w:val="00CD49C2"/>
    <w:rsid w:val="00CD5425"/>
    <w:rsid w:val="00CE12D4"/>
    <w:rsid w:val="00CE46A8"/>
    <w:rsid w:val="00CE64DC"/>
    <w:rsid w:val="00CE684C"/>
    <w:rsid w:val="00CF107F"/>
    <w:rsid w:val="00CF393B"/>
    <w:rsid w:val="00CF4A8A"/>
    <w:rsid w:val="00CF56E7"/>
    <w:rsid w:val="00CF62A2"/>
    <w:rsid w:val="00D01365"/>
    <w:rsid w:val="00D02DE2"/>
    <w:rsid w:val="00D104D7"/>
    <w:rsid w:val="00D1081C"/>
    <w:rsid w:val="00D10E25"/>
    <w:rsid w:val="00D11378"/>
    <w:rsid w:val="00D11571"/>
    <w:rsid w:val="00D11D7D"/>
    <w:rsid w:val="00D122B8"/>
    <w:rsid w:val="00D158BF"/>
    <w:rsid w:val="00D22EE4"/>
    <w:rsid w:val="00D24400"/>
    <w:rsid w:val="00D24E03"/>
    <w:rsid w:val="00D258F2"/>
    <w:rsid w:val="00D25B2E"/>
    <w:rsid w:val="00D26321"/>
    <w:rsid w:val="00D26D5E"/>
    <w:rsid w:val="00D279E9"/>
    <w:rsid w:val="00D31BD9"/>
    <w:rsid w:val="00D403D7"/>
    <w:rsid w:val="00D415DB"/>
    <w:rsid w:val="00D42864"/>
    <w:rsid w:val="00D42892"/>
    <w:rsid w:val="00D436D8"/>
    <w:rsid w:val="00D4371B"/>
    <w:rsid w:val="00D46C0A"/>
    <w:rsid w:val="00D47F05"/>
    <w:rsid w:val="00D529A8"/>
    <w:rsid w:val="00D53775"/>
    <w:rsid w:val="00D53FF7"/>
    <w:rsid w:val="00D543E0"/>
    <w:rsid w:val="00D558EF"/>
    <w:rsid w:val="00D60BB4"/>
    <w:rsid w:val="00D64C54"/>
    <w:rsid w:val="00D658F8"/>
    <w:rsid w:val="00D66B7F"/>
    <w:rsid w:val="00D67072"/>
    <w:rsid w:val="00D70667"/>
    <w:rsid w:val="00D718CF"/>
    <w:rsid w:val="00D7780B"/>
    <w:rsid w:val="00D8747B"/>
    <w:rsid w:val="00D91B72"/>
    <w:rsid w:val="00D920A6"/>
    <w:rsid w:val="00D92E00"/>
    <w:rsid w:val="00D96763"/>
    <w:rsid w:val="00D97CB7"/>
    <w:rsid w:val="00DA1412"/>
    <w:rsid w:val="00DA238B"/>
    <w:rsid w:val="00DA2E5D"/>
    <w:rsid w:val="00DA5951"/>
    <w:rsid w:val="00DB0C0F"/>
    <w:rsid w:val="00DB3788"/>
    <w:rsid w:val="00DB37A8"/>
    <w:rsid w:val="00DB4319"/>
    <w:rsid w:val="00DB4A16"/>
    <w:rsid w:val="00DB5C3C"/>
    <w:rsid w:val="00DC54E7"/>
    <w:rsid w:val="00DD013B"/>
    <w:rsid w:val="00DD1A1C"/>
    <w:rsid w:val="00DD43B0"/>
    <w:rsid w:val="00DD4E29"/>
    <w:rsid w:val="00DD571F"/>
    <w:rsid w:val="00DD5E7F"/>
    <w:rsid w:val="00DD777B"/>
    <w:rsid w:val="00DE2056"/>
    <w:rsid w:val="00DE26B3"/>
    <w:rsid w:val="00DE301A"/>
    <w:rsid w:val="00DE3A05"/>
    <w:rsid w:val="00DE5E63"/>
    <w:rsid w:val="00DE7D41"/>
    <w:rsid w:val="00DF35D8"/>
    <w:rsid w:val="00DF3751"/>
    <w:rsid w:val="00DF4D2C"/>
    <w:rsid w:val="00DF663D"/>
    <w:rsid w:val="00DF715C"/>
    <w:rsid w:val="00DF79A8"/>
    <w:rsid w:val="00E03C22"/>
    <w:rsid w:val="00E05FA0"/>
    <w:rsid w:val="00E062C6"/>
    <w:rsid w:val="00E1499D"/>
    <w:rsid w:val="00E20329"/>
    <w:rsid w:val="00E21CB7"/>
    <w:rsid w:val="00E227DB"/>
    <w:rsid w:val="00E25587"/>
    <w:rsid w:val="00E25BCE"/>
    <w:rsid w:val="00E31157"/>
    <w:rsid w:val="00E32015"/>
    <w:rsid w:val="00E4141E"/>
    <w:rsid w:val="00E42BA6"/>
    <w:rsid w:val="00E458D9"/>
    <w:rsid w:val="00E45C4B"/>
    <w:rsid w:val="00E46486"/>
    <w:rsid w:val="00E51489"/>
    <w:rsid w:val="00E53373"/>
    <w:rsid w:val="00E535A1"/>
    <w:rsid w:val="00E54EF1"/>
    <w:rsid w:val="00E55160"/>
    <w:rsid w:val="00E57291"/>
    <w:rsid w:val="00E60DA9"/>
    <w:rsid w:val="00E72592"/>
    <w:rsid w:val="00E736FE"/>
    <w:rsid w:val="00E766C9"/>
    <w:rsid w:val="00E8262E"/>
    <w:rsid w:val="00E84A35"/>
    <w:rsid w:val="00E84E47"/>
    <w:rsid w:val="00E8701B"/>
    <w:rsid w:val="00E91595"/>
    <w:rsid w:val="00E92B42"/>
    <w:rsid w:val="00E94549"/>
    <w:rsid w:val="00E9561A"/>
    <w:rsid w:val="00EA11A9"/>
    <w:rsid w:val="00EA2983"/>
    <w:rsid w:val="00EA3843"/>
    <w:rsid w:val="00EA4295"/>
    <w:rsid w:val="00EA44FC"/>
    <w:rsid w:val="00EA5A9A"/>
    <w:rsid w:val="00EA5AB8"/>
    <w:rsid w:val="00EA63EF"/>
    <w:rsid w:val="00EB1C01"/>
    <w:rsid w:val="00EB1F69"/>
    <w:rsid w:val="00EB2D03"/>
    <w:rsid w:val="00EC5070"/>
    <w:rsid w:val="00EC7924"/>
    <w:rsid w:val="00ED0CE8"/>
    <w:rsid w:val="00ED1B78"/>
    <w:rsid w:val="00ED45D5"/>
    <w:rsid w:val="00ED5913"/>
    <w:rsid w:val="00ED60AB"/>
    <w:rsid w:val="00EE0573"/>
    <w:rsid w:val="00EE1794"/>
    <w:rsid w:val="00EE41FB"/>
    <w:rsid w:val="00EE4855"/>
    <w:rsid w:val="00EE74D7"/>
    <w:rsid w:val="00EF0ECC"/>
    <w:rsid w:val="00EF2A58"/>
    <w:rsid w:val="00EF36B1"/>
    <w:rsid w:val="00EF447B"/>
    <w:rsid w:val="00EF69BB"/>
    <w:rsid w:val="00F02FBD"/>
    <w:rsid w:val="00F1420D"/>
    <w:rsid w:val="00F151C4"/>
    <w:rsid w:val="00F16D88"/>
    <w:rsid w:val="00F20E40"/>
    <w:rsid w:val="00F231B4"/>
    <w:rsid w:val="00F2327D"/>
    <w:rsid w:val="00F24F45"/>
    <w:rsid w:val="00F26091"/>
    <w:rsid w:val="00F26EAA"/>
    <w:rsid w:val="00F349B9"/>
    <w:rsid w:val="00F37FBB"/>
    <w:rsid w:val="00F4003E"/>
    <w:rsid w:val="00F4035D"/>
    <w:rsid w:val="00F41B38"/>
    <w:rsid w:val="00F426AD"/>
    <w:rsid w:val="00F43950"/>
    <w:rsid w:val="00F45B54"/>
    <w:rsid w:val="00F460C6"/>
    <w:rsid w:val="00F533D5"/>
    <w:rsid w:val="00F5399A"/>
    <w:rsid w:val="00F61CAF"/>
    <w:rsid w:val="00F641BF"/>
    <w:rsid w:val="00F71016"/>
    <w:rsid w:val="00F7107C"/>
    <w:rsid w:val="00F72087"/>
    <w:rsid w:val="00F7259B"/>
    <w:rsid w:val="00F7270D"/>
    <w:rsid w:val="00F75167"/>
    <w:rsid w:val="00F75D6B"/>
    <w:rsid w:val="00F77443"/>
    <w:rsid w:val="00F8619A"/>
    <w:rsid w:val="00F90194"/>
    <w:rsid w:val="00F91A95"/>
    <w:rsid w:val="00F92201"/>
    <w:rsid w:val="00F92698"/>
    <w:rsid w:val="00F92D1A"/>
    <w:rsid w:val="00F92F3C"/>
    <w:rsid w:val="00F94425"/>
    <w:rsid w:val="00F946F7"/>
    <w:rsid w:val="00F96CBD"/>
    <w:rsid w:val="00F97E22"/>
    <w:rsid w:val="00FA035C"/>
    <w:rsid w:val="00FB43A6"/>
    <w:rsid w:val="00FB760C"/>
    <w:rsid w:val="00FC0AD0"/>
    <w:rsid w:val="00FC2C76"/>
    <w:rsid w:val="00FC4607"/>
    <w:rsid w:val="00FD1CDF"/>
    <w:rsid w:val="00FD58FB"/>
    <w:rsid w:val="00FD6F0A"/>
    <w:rsid w:val="00FD7604"/>
    <w:rsid w:val="00FE32A6"/>
    <w:rsid w:val="00FE681E"/>
    <w:rsid w:val="00FE6F1F"/>
    <w:rsid w:val="00FE722D"/>
    <w:rsid w:val="00FF0728"/>
    <w:rsid w:val="00FF21AA"/>
    <w:rsid w:val="00FF2EA0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578E"/>
  <w15:docId w15:val="{E0BA6574-DC7C-434B-A145-A4A6AFD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E8"/>
    <w:pPr>
      <w:spacing w:after="0" w:line="240" w:lineRule="auto"/>
    </w:pPr>
    <w:rPr>
      <w:rFonts w:ascii="Calibri" w:eastAsia="Calibri" w:hAnsi="Calibri" w:cs="Times New Roman"/>
      <w:noProof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E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00---naslov-grupe-clanova-kurziv">
    <w:name w:val="wyq100---naslov-grupe-clanova-kurziv"/>
    <w:basedOn w:val="Normal"/>
    <w:rsid w:val="00B16D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16D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B16D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B16D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3C"/>
    <w:rPr>
      <w:rFonts w:ascii="Tahoma" w:eastAsia="Calibri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E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link w:val="ListParagraphChar"/>
    <w:uiPriority w:val="34"/>
    <w:qFormat/>
    <w:rsid w:val="0012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5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BA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5E2EB3"/>
    <w:rPr>
      <w:rFonts w:ascii="Calibri" w:eastAsia="Calibri" w:hAnsi="Calibri" w:cs="Times New Roman"/>
      <w:noProof/>
      <w:lang w:val="sr-Latn-RS"/>
    </w:rPr>
  </w:style>
  <w:style w:type="character" w:styleId="Emphasis">
    <w:name w:val="Emphasis"/>
    <w:basedOn w:val="DefaultParagraphFont"/>
    <w:uiPriority w:val="20"/>
    <w:qFormat/>
    <w:rsid w:val="00023705"/>
    <w:rPr>
      <w:i/>
      <w:iCs/>
    </w:rPr>
  </w:style>
  <w:style w:type="paragraph" w:customStyle="1" w:styleId="Nivo8">
    <w:name w:val="Nivo8"/>
    <w:basedOn w:val="ListParagraph"/>
    <w:qFormat/>
    <w:rsid w:val="001F176B"/>
    <w:pPr>
      <w:numPr>
        <w:ilvl w:val="2"/>
        <w:numId w:val="4"/>
      </w:numPr>
      <w:tabs>
        <w:tab w:val="num" w:pos="360"/>
      </w:tabs>
      <w:spacing w:before="60" w:after="60"/>
      <w:ind w:left="1980" w:firstLine="0"/>
      <w:contextualSpacing w:val="0"/>
    </w:pPr>
    <w:rPr>
      <w:rFonts w:eastAsia="Arial" w:cs="Calibri"/>
      <w:noProof w:val="0"/>
      <w:color w:val="365F91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9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8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708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0132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388E-3AC0-4613-8322-48DE3C0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8166</Words>
  <Characters>46549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Nikolic</dc:creator>
  <cp:keywords/>
  <dc:description/>
  <cp:lastModifiedBy>Vesna Zajc</cp:lastModifiedBy>
  <cp:revision>5</cp:revision>
  <dcterms:created xsi:type="dcterms:W3CDTF">2021-12-16T09:56:00Z</dcterms:created>
  <dcterms:modified xsi:type="dcterms:W3CDTF">2021-12-16T12:39:00Z</dcterms:modified>
</cp:coreProperties>
</file>