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15320" w14:textId="77777777"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14:paraId="322EA02F" w14:textId="77777777" w:rsidR="0047783A" w:rsidRPr="00E82463" w:rsidRDefault="001942AB">
      <w:pPr>
        <w:pStyle w:val="Subtitle"/>
        <w:spacing w:after="240"/>
        <w:jc w:val="left"/>
        <w:rPr>
          <w:rFonts w:ascii="Times New Roman" w:hAnsi="Times New Roman"/>
          <w:szCs w:val="28"/>
          <w:lang w:val="en-GB"/>
        </w:rPr>
      </w:pPr>
      <w:r>
        <w:rPr>
          <w:rFonts w:ascii="Times New Roman" w:hAnsi="Times New Roman"/>
          <w:szCs w:val="28"/>
          <w:lang w:val="en-GB"/>
        </w:rPr>
        <w:t>PUBLICATION REF.:</w:t>
      </w:r>
      <w:r w:rsidR="00D03173">
        <w:rPr>
          <w:rFonts w:ascii="Times New Roman" w:hAnsi="Times New Roman"/>
          <w:szCs w:val="28"/>
          <w:lang w:val="en-GB"/>
        </w:rPr>
        <w:t>0016/2021</w:t>
      </w:r>
    </w:p>
    <w:p w14:paraId="41C3EF56"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4C17BEE" w14:textId="77777777" w:rsidR="00DA4D57"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9"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08A03EB3" w14:textId="77777777" w:rsidR="006D0847" w:rsidRPr="00640E38" w:rsidRDefault="006D0847" w:rsidP="003051AA">
      <w:pPr>
        <w:pStyle w:val="Subtitle"/>
        <w:spacing w:before="0" w:after="0"/>
        <w:jc w:val="both"/>
        <w:rPr>
          <w:rFonts w:ascii="Times New Roman" w:hAnsi="Times New Roman"/>
          <w:sz w:val="22"/>
          <w:szCs w:val="22"/>
          <w:lang w:val="en-GB"/>
        </w:rPr>
      </w:pPr>
    </w:p>
    <w:p w14:paraId="5DBC0A17" w14:textId="77777777" w:rsidR="0047783A" w:rsidRPr="00E82463" w:rsidRDefault="0047783A" w:rsidP="006D0847">
      <w:pPr>
        <w:pStyle w:val="Heading1"/>
        <w:spacing w:before="100" w:after="100"/>
      </w:pPr>
      <w:bookmarkStart w:id="1" w:name="_Toc42488070"/>
      <w:r w:rsidRPr="00E82463">
        <w:t>Supplies to be provided</w:t>
      </w:r>
      <w:bookmarkEnd w:id="1"/>
    </w:p>
    <w:p w14:paraId="11DBE9C7" w14:textId="13533C77" w:rsidR="0047783A" w:rsidRPr="00E82463" w:rsidRDefault="0047783A" w:rsidP="006D0847">
      <w:pPr>
        <w:pStyle w:val="Heading2"/>
        <w:keepNext w:val="0"/>
        <w:spacing w:before="100" w:after="10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C35105">
        <w:rPr>
          <w:rFonts w:ascii="Times New Roman" w:hAnsi="Times New Roman"/>
          <w:sz w:val="22"/>
          <w:lang w:val="en-GB"/>
        </w:rPr>
        <w:t xml:space="preserve"> and </w:t>
      </w:r>
      <w:r w:rsidRPr="00C35105">
        <w:rPr>
          <w:rFonts w:ascii="Times New Roman" w:hAnsi="Times New Roman"/>
          <w:sz w:val="22"/>
          <w:lang w:val="en-GB"/>
        </w:rPr>
        <w:t>delivery</w:t>
      </w:r>
      <w:r w:rsidRPr="00E82463">
        <w:rPr>
          <w:rFonts w:ascii="Times New Roman" w:hAnsi="Times New Roman"/>
          <w:sz w:val="22"/>
          <w:lang w:val="en-GB"/>
        </w:rPr>
        <w:t xml:space="preserve"> by the </w:t>
      </w:r>
      <w:r w:rsidR="00A8413B">
        <w:rPr>
          <w:rFonts w:ascii="Times New Roman" w:hAnsi="Times New Roman"/>
          <w:sz w:val="22"/>
          <w:lang w:val="en-GB"/>
        </w:rPr>
        <w:t>c</w:t>
      </w:r>
      <w:r w:rsidRPr="00E82463">
        <w:rPr>
          <w:rFonts w:ascii="Times New Roman" w:hAnsi="Times New Roman"/>
          <w:sz w:val="22"/>
          <w:lang w:val="en-GB"/>
        </w:rPr>
        <w:t>ontractor of the following goods:</w:t>
      </w:r>
    </w:p>
    <w:p w14:paraId="3CA42D77" w14:textId="0C751925" w:rsidR="00D03173" w:rsidRPr="00D03173" w:rsidRDefault="00B359CE" w:rsidP="006D0847">
      <w:pPr>
        <w:pStyle w:val="Blockquote"/>
        <w:numPr>
          <w:ilvl w:val="0"/>
          <w:numId w:val="27"/>
        </w:numPr>
        <w:rPr>
          <w:rFonts w:ascii="Times New Roman" w:hAnsi="Times New Roman"/>
          <w:sz w:val="22"/>
          <w:szCs w:val="22"/>
        </w:rPr>
      </w:pPr>
      <w:r>
        <w:rPr>
          <w:rFonts w:ascii="Times New Roman" w:hAnsi="Times New Roman"/>
          <w:snapToGrid/>
          <w:sz w:val="22"/>
          <w:szCs w:val="22"/>
          <w:lang w:val="sr-Latn-RS" w:eastAsia="en-GB"/>
        </w:rPr>
        <w:t>P</w:t>
      </w:r>
      <w:r w:rsidRPr="00B359CE">
        <w:rPr>
          <w:rFonts w:ascii="Times New Roman" w:hAnsi="Times New Roman"/>
          <w:snapToGrid/>
          <w:sz w:val="22"/>
          <w:szCs w:val="22"/>
          <w:lang w:val="sr-Latn-RS" w:eastAsia="en-GB"/>
        </w:rPr>
        <w:t>assenger/SUV vehicles</w:t>
      </w:r>
      <w:r w:rsidR="006D0847">
        <w:rPr>
          <w:rFonts w:ascii="Times New Roman" w:hAnsi="Times New Roman"/>
          <w:snapToGrid/>
          <w:sz w:val="22"/>
          <w:szCs w:val="22"/>
          <w:lang w:val="sr-Latn-RS" w:eastAsia="en-GB"/>
        </w:rPr>
        <w:t>,</w:t>
      </w:r>
      <w:r w:rsidR="00D03173" w:rsidRPr="00D03173">
        <w:rPr>
          <w:rFonts w:ascii="Times New Roman" w:eastAsia="Calibri" w:hAnsi="Times New Roman"/>
          <w:snapToGrid/>
          <w:sz w:val="22"/>
          <w:szCs w:val="22"/>
        </w:rPr>
        <w:t xml:space="preserve"> 18 pieces</w:t>
      </w:r>
      <w:r w:rsidR="005D6310">
        <w:rPr>
          <w:rFonts w:ascii="Times New Roman" w:eastAsia="Calibri" w:hAnsi="Times New Roman"/>
          <w:snapToGrid/>
          <w:sz w:val="22"/>
          <w:szCs w:val="22"/>
        </w:rPr>
        <w:t xml:space="preserve"> </w:t>
      </w:r>
      <w:r w:rsidR="007C2C7D">
        <w:rPr>
          <w:rFonts w:ascii="Times New Roman" w:eastAsia="Calibri" w:hAnsi="Times New Roman"/>
          <w:snapToGrid/>
          <w:sz w:val="22"/>
          <w:szCs w:val="22"/>
        </w:rPr>
        <w:t>total.</w:t>
      </w:r>
      <w:r w:rsidR="007C2C7D" w:rsidRPr="007C2C7D">
        <w:t xml:space="preserve"> </w:t>
      </w:r>
      <w:r w:rsidR="007C2C7D" w:rsidRPr="007C2C7D">
        <w:rPr>
          <w:rFonts w:ascii="Times New Roman" w:eastAsia="Calibri" w:hAnsi="Times New Roman"/>
          <w:snapToGrid/>
          <w:sz w:val="22"/>
          <w:szCs w:val="22"/>
          <w:lang w:val="sr-Latn-RS"/>
        </w:rPr>
        <w:t>Passenger</w:t>
      </w:r>
      <w:r w:rsidR="007C2C7D" w:rsidRPr="007C2C7D">
        <w:t xml:space="preserve"> </w:t>
      </w:r>
      <w:r w:rsidR="007C2C7D">
        <w:rPr>
          <w:rFonts w:ascii="Times New Roman" w:eastAsia="Calibri" w:hAnsi="Times New Roman"/>
          <w:snapToGrid/>
          <w:sz w:val="22"/>
          <w:szCs w:val="22"/>
          <w:lang w:val="sr-Latn-RS"/>
        </w:rPr>
        <w:t>vehicles 17</w:t>
      </w:r>
      <w:r w:rsidR="007C2C7D" w:rsidRPr="007C2C7D">
        <w:rPr>
          <w:rFonts w:ascii="Times New Roman" w:eastAsia="Calibri" w:hAnsi="Times New Roman"/>
          <w:snapToGrid/>
          <w:sz w:val="22"/>
          <w:szCs w:val="22"/>
          <w:lang w:val="sr-Latn-RS"/>
        </w:rPr>
        <w:t xml:space="preserve"> pieces</w:t>
      </w:r>
      <w:r w:rsidR="006D0847">
        <w:rPr>
          <w:rFonts w:ascii="Times New Roman" w:eastAsia="Calibri" w:hAnsi="Times New Roman"/>
          <w:snapToGrid/>
          <w:sz w:val="22"/>
          <w:szCs w:val="22"/>
          <w:lang w:val="sr-Latn-RS"/>
        </w:rPr>
        <w:t xml:space="preserve"> and SUV </w:t>
      </w:r>
      <w:r w:rsidR="007C2C7D">
        <w:rPr>
          <w:rFonts w:ascii="Times New Roman" w:eastAsia="Calibri" w:hAnsi="Times New Roman"/>
          <w:snapToGrid/>
          <w:sz w:val="22"/>
          <w:szCs w:val="22"/>
          <w:lang w:val="sr-Latn-RS"/>
        </w:rPr>
        <w:t>vehicle 1</w:t>
      </w:r>
      <w:r w:rsidR="00C56CC5">
        <w:rPr>
          <w:rFonts w:ascii="Times New Roman" w:eastAsia="Calibri" w:hAnsi="Times New Roman"/>
          <w:snapToGrid/>
          <w:sz w:val="22"/>
          <w:szCs w:val="22"/>
          <w:lang w:val="sr-Latn-RS"/>
        </w:rPr>
        <w:t xml:space="preserve"> </w:t>
      </w:r>
      <w:r w:rsidR="007C2C7D">
        <w:rPr>
          <w:rFonts w:ascii="Times New Roman" w:eastAsia="Calibri" w:hAnsi="Times New Roman"/>
          <w:snapToGrid/>
          <w:sz w:val="22"/>
          <w:szCs w:val="22"/>
          <w:lang w:val="sr-Latn-RS"/>
        </w:rPr>
        <w:t>piece,</w:t>
      </w:r>
      <w:r w:rsidR="006D0847">
        <w:rPr>
          <w:rFonts w:ascii="Times New Roman" w:eastAsia="Calibri" w:hAnsi="Times New Roman"/>
          <w:snapToGrid/>
          <w:sz w:val="22"/>
          <w:szCs w:val="22"/>
          <w:lang w:val="sr-Latn-RS"/>
        </w:rPr>
        <w:t xml:space="preserve"> to</w:t>
      </w:r>
    </w:p>
    <w:p w14:paraId="6A2F769C" w14:textId="0F654367" w:rsidR="0047783A" w:rsidRPr="00E82463" w:rsidRDefault="00C35105" w:rsidP="006D0847">
      <w:pPr>
        <w:spacing w:before="100" w:after="100"/>
        <w:ind w:left="567"/>
        <w:jc w:val="both"/>
        <w:rPr>
          <w:rFonts w:ascii="Times New Roman" w:hAnsi="Times New Roman"/>
          <w:sz w:val="22"/>
        </w:rPr>
      </w:pPr>
      <w:r w:rsidRPr="008C0093">
        <w:rPr>
          <w:rFonts w:ascii="Times New Roman" w:hAnsi="Times New Roman"/>
          <w:sz w:val="22"/>
        </w:rPr>
        <w:t>Milana Rakića 5, Belgrade</w:t>
      </w:r>
      <w:r w:rsidR="00DA4D57" w:rsidRPr="008C0093">
        <w:rPr>
          <w:rFonts w:ascii="Times New Roman" w:hAnsi="Times New Roman"/>
          <w:sz w:val="22"/>
        </w:rPr>
        <w:t xml:space="preserve"> [</w:t>
      </w:r>
      <w:r w:rsidR="00CF63C2" w:rsidRPr="008C0093">
        <w:rPr>
          <w:rFonts w:ascii="Times New Roman" w:hAnsi="Times New Roman"/>
          <w:sz w:val="22"/>
        </w:rPr>
        <w:t>DAP</w:t>
      </w:r>
      <w:r w:rsidR="00DA4D57" w:rsidRPr="008C0093">
        <w:rPr>
          <w:rFonts w:ascii="Times New Roman" w:hAnsi="Times New Roman"/>
          <w:sz w:val="22"/>
        </w:rPr>
        <w:t>]</w:t>
      </w:r>
      <w:r w:rsidR="00CF63C2" w:rsidRPr="008C0093">
        <w:rPr>
          <w:rStyle w:val="FootnoteReference"/>
          <w:rFonts w:ascii="Times New Roman" w:hAnsi="Times New Roman"/>
          <w:sz w:val="22"/>
        </w:rPr>
        <w:footnoteReference w:id="1"/>
      </w:r>
      <w:r w:rsidR="006A5F84" w:rsidRPr="008C0093">
        <w:rPr>
          <w:rFonts w:ascii="Times New Roman" w:hAnsi="Times New Roman"/>
          <w:sz w:val="22"/>
        </w:rPr>
        <w:t>,</w:t>
      </w:r>
      <w:r w:rsidR="0047783A" w:rsidRPr="008C0093">
        <w:rPr>
          <w:rFonts w:ascii="Times New Roman" w:hAnsi="Times New Roman"/>
          <w:sz w:val="22"/>
        </w:rPr>
        <w:t xml:space="preserve"> and the implementation period</w:t>
      </w:r>
      <w:r w:rsidR="001942AB">
        <w:rPr>
          <w:rFonts w:ascii="Times New Roman" w:hAnsi="Times New Roman"/>
          <w:sz w:val="22"/>
        </w:rPr>
        <w:t xml:space="preserve"> is</w:t>
      </w:r>
      <w:r w:rsidR="0047783A" w:rsidRPr="008C0093">
        <w:rPr>
          <w:rFonts w:ascii="Times New Roman" w:hAnsi="Times New Roman"/>
          <w:sz w:val="22"/>
        </w:rPr>
        <w:t xml:space="preserve"> </w:t>
      </w:r>
      <w:r w:rsidR="008C0093" w:rsidRPr="008C0093">
        <w:rPr>
          <w:rFonts w:ascii="Times New Roman" w:hAnsi="Times New Roman"/>
          <w:sz w:val="22"/>
          <w:szCs w:val="22"/>
        </w:rPr>
        <w:t xml:space="preserve">maximum </w:t>
      </w:r>
      <w:r w:rsidR="00ED6470">
        <w:rPr>
          <w:rFonts w:ascii="Times New Roman" w:hAnsi="Times New Roman"/>
          <w:sz w:val="22"/>
          <w:szCs w:val="22"/>
        </w:rPr>
        <w:t>15 working days</w:t>
      </w:r>
      <w:r w:rsidR="00421D01">
        <w:rPr>
          <w:rFonts w:ascii="Times New Roman" w:hAnsi="Times New Roman"/>
          <w:sz w:val="22"/>
          <w:szCs w:val="22"/>
        </w:rPr>
        <w:t xml:space="preserve"> from contract signature</w:t>
      </w:r>
      <w:r w:rsidR="008C0093" w:rsidRPr="008C0093">
        <w:rPr>
          <w:rFonts w:ascii="Times New Roman" w:hAnsi="Times New Roman"/>
          <w:sz w:val="22"/>
          <w:szCs w:val="22"/>
        </w:rPr>
        <w:t xml:space="preserve"> or the provisional acceptance</w:t>
      </w:r>
      <w:r w:rsidR="0047783A" w:rsidRPr="008C0093">
        <w:rPr>
          <w:rFonts w:ascii="Times New Roman" w:hAnsi="Times New Roman"/>
          <w:sz w:val="22"/>
        </w:rPr>
        <w:t>.</w:t>
      </w:r>
    </w:p>
    <w:p w14:paraId="39E640C0" w14:textId="77777777" w:rsidR="0047783A" w:rsidRPr="00E82463" w:rsidRDefault="00E82463" w:rsidP="006D0847">
      <w:pPr>
        <w:pStyle w:val="Heading2"/>
        <w:keepNext w:val="0"/>
        <w:spacing w:before="100" w:after="10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57BF6E3A" w14:textId="1CE542BA" w:rsidR="0047783A" w:rsidRPr="00E82463" w:rsidRDefault="008C0093" w:rsidP="009B6F51">
      <w:pPr>
        <w:pStyle w:val="Heading2"/>
        <w:spacing w:before="100" w:after="100"/>
        <w:ind w:left="567" w:hanging="567"/>
        <w:jc w:val="both"/>
        <w:rPr>
          <w:rFonts w:ascii="Times New Roman" w:hAnsi="Times New Roman"/>
          <w:sz w:val="22"/>
          <w:lang w:val="en-GB"/>
        </w:rPr>
      </w:pPr>
      <w:r>
        <w:rPr>
          <w:rFonts w:ascii="Times New Roman" w:hAnsi="Times New Roman"/>
          <w:sz w:val="22"/>
          <w:lang w:val="en-GB"/>
        </w:rPr>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65F49450" w14:textId="248F7AFF" w:rsidR="0047783A" w:rsidRPr="00E82463" w:rsidRDefault="0047783A" w:rsidP="009B6F51">
      <w:pPr>
        <w:pStyle w:val="Heading1"/>
        <w:spacing w:before="100" w:after="100"/>
      </w:pPr>
      <w:bookmarkStart w:id="4" w:name="_Toc42488071"/>
      <w:r w:rsidRPr="00E82463">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5B29307D" w14:textId="77777777" w:rsidTr="00A4424B">
        <w:tc>
          <w:tcPr>
            <w:tcW w:w="3969" w:type="dxa"/>
            <w:tcBorders>
              <w:bottom w:val="nil"/>
            </w:tcBorders>
          </w:tcPr>
          <w:p w14:paraId="72EABAD1" w14:textId="77777777" w:rsidR="0047783A" w:rsidRPr="00E82463" w:rsidRDefault="0047783A">
            <w:pPr>
              <w:keepNext/>
              <w:jc w:val="both"/>
              <w:rPr>
                <w:rFonts w:ascii="Times New Roman" w:hAnsi="Times New Roman"/>
              </w:rPr>
            </w:pPr>
          </w:p>
        </w:tc>
        <w:tc>
          <w:tcPr>
            <w:tcW w:w="2410" w:type="dxa"/>
            <w:shd w:val="pct10" w:color="auto" w:fill="FFFFFF"/>
          </w:tcPr>
          <w:p w14:paraId="320DEA80"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5AE9ECAB"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0791ECAD" w14:textId="77777777" w:rsidTr="009B6F51">
        <w:trPr>
          <w:trHeight w:hRule="exact" w:val="397"/>
        </w:trPr>
        <w:tc>
          <w:tcPr>
            <w:tcW w:w="3969" w:type="dxa"/>
            <w:shd w:val="pct10" w:color="auto" w:fill="FFFFFF"/>
            <w:vAlign w:val="center"/>
          </w:tcPr>
          <w:p w14:paraId="5636197B"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vAlign w:val="center"/>
          </w:tcPr>
          <w:p w14:paraId="747C5700" w14:textId="77777777" w:rsidR="0047783A" w:rsidRPr="00E82463" w:rsidRDefault="0047783A" w:rsidP="00A4424B">
            <w:pPr>
              <w:jc w:val="center"/>
              <w:rPr>
                <w:rFonts w:ascii="Times New Roman" w:hAnsi="Times New Roman"/>
                <w:sz w:val="22"/>
              </w:rPr>
            </w:pPr>
            <w:r w:rsidRPr="00B63791">
              <w:rPr>
                <w:rFonts w:ascii="Times New Roman" w:hAnsi="Times New Roman"/>
                <w:sz w:val="22"/>
              </w:rPr>
              <w:t>Not applicable</w:t>
            </w:r>
          </w:p>
        </w:tc>
        <w:tc>
          <w:tcPr>
            <w:tcW w:w="2268" w:type="dxa"/>
            <w:vAlign w:val="center"/>
          </w:tcPr>
          <w:p w14:paraId="61229A9A" w14:textId="77777777" w:rsidR="0047783A" w:rsidRPr="00E82463" w:rsidRDefault="00DA4D57" w:rsidP="00A4424B">
            <w:pPr>
              <w:jc w:val="center"/>
              <w:rPr>
                <w:rFonts w:ascii="Times New Roman" w:hAnsi="Times New Roman"/>
                <w:sz w:val="22"/>
              </w:rPr>
            </w:pPr>
            <w:r w:rsidRPr="00B63791">
              <w:rPr>
                <w:rFonts w:ascii="Times New Roman" w:hAnsi="Times New Roman"/>
                <w:sz w:val="22"/>
              </w:rPr>
              <w:t>Not applicable</w:t>
            </w:r>
          </w:p>
        </w:tc>
      </w:tr>
      <w:tr w:rsidR="0047783A" w:rsidRPr="00E82463" w14:paraId="29269444" w14:textId="77777777" w:rsidTr="009B6F51">
        <w:trPr>
          <w:trHeight w:val="569"/>
        </w:trPr>
        <w:tc>
          <w:tcPr>
            <w:tcW w:w="3969" w:type="dxa"/>
            <w:shd w:val="pct10" w:color="auto" w:fill="FFFFFF"/>
            <w:vAlign w:val="center"/>
          </w:tcPr>
          <w:p w14:paraId="04315D74"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vAlign w:val="center"/>
          </w:tcPr>
          <w:p w14:paraId="74DACBE2" w14:textId="77777777" w:rsidR="0047783A" w:rsidRPr="00421D01" w:rsidRDefault="00B359CE" w:rsidP="009D3476">
            <w:pPr>
              <w:jc w:val="center"/>
              <w:rPr>
                <w:rFonts w:ascii="Times New Roman" w:hAnsi="Times New Roman"/>
                <w:sz w:val="22"/>
              </w:rPr>
            </w:pPr>
            <w:r>
              <w:rPr>
                <w:rFonts w:ascii="Times New Roman" w:hAnsi="Times New Roman"/>
                <w:sz w:val="22"/>
              </w:rPr>
              <w:t>4/10</w:t>
            </w:r>
            <w:r w:rsidR="00EE2341" w:rsidRPr="00421D01">
              <w:rPr>
                <w:rFonts w:ascii="Times New Roman" w:hAnsi="Times New Roman"/>
                <w:sz w:val="22"/>
              </w:rPr>
              <w:t>/202</w:t>
            </w:r>
            <w:r w:rsidR="009D3476">
              <w:rPr>
                <w:rFonts w:ascii="Times New Roman" w:hAnsi="Times New Roman"/>
                <w:sz w:val="22"/>
              </w:rPr>
              <w:t>1</w:t>
            </w:r>
          </w:p>
        </w:tc>
        <w:tc>
          <w:tcPr>
            <w:tcW w:w="2268" w:type="dxa"/>
            <w:vAlign w:val="center"/>
          </w:tcPr>
          <w:p w14:paraId="08CC8568" w14:textId="77777777" w:rsidR="0047783A" w:rsidRPr="00421D01" w:rsidRDefault="00B63791" w:rsidP="00A4424B">
            <w:pPr>
              <w:jc w:val="center"/>
              <w:rPr>
                <w:rFonts w:ascii="Times New Roman" w:hAnsi="Times New Roman"/>
                <w:sz w:val="22"/>
              </w:rPr>
            </w:pPr>
            <w:r w:rsidRPr="00421D01">
              <w:rPr>
                <w:rFonts w:ascii="Times New Roman" w:hAnsi="Times New Roman"/>
                <w:sz w:val="22"/>
              </w:rPr>
              <w:t>15:30</w:t>
            </w:r>
          </w:p>
        </w:tc>
      </w:tr>
      <w:tr w:rsidR="0047783A" w:rsidRPr="00E82463" w14:paraId="47E57F10" w14:textId="77777777" w:rsidTr="009B6F51">
        <w:trPr>
          <w:trHeight w:hRule="exact" w:val="624"/>
        </w:trPr>
        <w:tc>
          <w:tcPr>
            <w:tcW w:w="3969" w:type="dxa"/>
            <w:shd w:val="pct10" w:color="auto" w:fill="FFFFFF"/>
            <w:vAlign w:val="center"/>
          </w:tcPr>
          <w:p w14:paraId="4812B1FF" w14:textId="77777777"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vAlign w:val="center"/>
          </w:tcPr>
          <w:p w14:paraId="10434D72" w14:textId="77777777" w:rsidR="0047783A" w:rsidRPr="00421D01" w:rsidRDefault="00BE50A6" w:rsidP="00EE2341">
            <w:pPr>
              <w:jc w:val="center"/>
              <w:rPr>
                <w:rFonts w:ascii="Times New Roman" w:hAnsi="Times New Roman"/>
                <w:sz w:val="22"/>
              </w:rPr>
            </w:pPr>
            <w:r>
              <w:rPr>
                <w:rFonts w:ascii="Times New Roman" w:hAnsi="Times New Roman"/>
                <w:sz w:val="22"/>
              </w:rPr>
              <w:t>14</w:t>
            </w:r>
            <w:r w:rsidR="00EE2341" w:rsidRPr="00421D01">
              <w:rPr>
                <w:rFonts w:ascii="Times New Roman" w:hAnsi="Times New Roman"/>
                <w:sz w:val="22"/>
              </w:rPr>
              <w:t>/10/202</w:t>
            </w:r>
            <w:r w:rsidR="009D3476">
              <w:rPr>
                <w:rFonts w:ascii="Times New Roman" w:hAnsi="Times New Roman"/>
                <w:sz w:val="22"/>
              </w:rPr>
              <w:t>1</w:t>
            </w:r>
          </w:p>
        </w:tc>
        <w:tc>
          <w:tcPr>
            <w:tcW w:w="2268" w:type="dxa"/>
            <w:vAlign w:val="center"/>
          </w:tcPr>
          <w:p w14:paraId="00FEBEAC" w14:textId="77777777" w:rsidR="0047783A" w:rsidRPr="00421D01" w:rsidRDefault="00523ED5" w:rsidP="00B350CD">
            <w:pPr>
              <w:jc w:val="center"/>
              <w:rPr>
                <w:rFonts w:ascii="Times New Roman" w:hAnsi="Times New Roman"/>
                <w:sz w:val="22"/>
              </w:rPr>
            </w:pPr>
            <w:r w:rsidRPr="00421D01">
              <w:rPr>
                <w:rFonts w:ascii="Times New Roman" w:hAnsi="Times New Roman"/>
                <w:sz w:val="22"/>
              </w:rPr>
              <w:t>15:30</w:t>
            </w:r>
          </w:p>
        </w:tc>
      </w:tr>
      <w:tr w:rsidR="0047783A" w:rsidRPr="00E82463" w14:paraId="4B78F160" w14:textId="77777777" w:rsidTr="009B6F51">
        <w:tc>
          <w:tcPr>
            <w:tcW w:w="3969" w:type="dxa"/>
            <w:shd w:val="pct10" w:color="auto" w:fill="FFFFFF"/>
            <w:vAlign w:val="center"/>
          </w:tcPr>
          <w:p w14:paraId="4A485398"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vAlign w:val="center"/>
          </w:tcPr>
          <w:p w14:paraId="53BBB7CC" w14:textId="77777777" w:rsidR="0047783A" w:rsidRPr="00421D01" w:rsidRDefault="00BE50A6" w:rsidP="00EE2341">
            <w:pPr>
              <w:jc w:val="center"/>
              <w:rPr>
                <w:rFonts w:ascii="Times New Roman" w:hAnsi="Times New Roman"/>
                <w:sz w:val="22"/>
              </w:rPr>
            </w:pPr>
            <w:r>
              <w:rPr>
                <w:rFonts w:ascii="Times New Roman" w:hAnsi="Times New Roman"/>
                <w:sz w:val="22"/>
                <w:szCs w:val="22"/>
              </w:rPr>
              <w:t>25</w:t>
            </w:r>
            <w:r w:rsidR="009D3476">
              <w:rPr>
                <w:rFonts w:ascii="Times New Roman" w:hAnsi="Times New Roman"/>
                <w:sz w:val="22"/>
                <w:szCs w:val="22"/>
              </w:rPr>
              <w:t>/10</w:t>
            </w:r>
            <w:r w:rsidR="00AD55E4" w:rsidRPr="00421D01">
              <w:rPr>
                <w:rFonts w:ascii="Times New Roman" w:hAnsi="Times New Roman"/>
                <w:sz w:val="22"/>
                <w:szCs w:val="22"/>
                <w:lang w:val="sr-Latn-RS"/>
              </w:rPr>
              <w:t>/202</w:t>
            </w:r>
            <w:r w:rsidR="009D3476">
              <w:rPr>
                <w:rFonts w:ascii="Times New Roman" w:hAnsi="Times New Roman"/>
                <w:sz w:val="22"/>
                <w:szCs w:val="22"/>
                <w:lang w:val="sr-Latn-RS"/>
              </w:rPr>
              <w:t>1</w:t>
            </w:r>
          </w:p>
        </w:tc>
        <w:tc>
          <w:tcPr>
            <w:tcW w:w="2268" w:type="dxa"/>
            <w:vAlign w:val="center"/>
          </w:tcPr>
          <w:p w14:paraId="6386F52F" w14:textId="77777777" w:rsidR="0047783A" w:rsidRPr="00421D01" w:rsidRDefault="0047783A" w:rsidP="00EE2341">
            <w:pPr>
              <w:jc w:val="center"/>
              <w:rPr>
                <w:rFonts w:ascii="Times New Roman" w:hAnsi="Times New Roman"/>
                <w:sz w:val="22"/>
              </w:rPr>
            </w:pPr>
            <w:r w:rsidRPr="00421D01">
              <w:rPr>
                <w:rFonts w:ascii="Times New Roman" w:hAnsi="Times New Roman"/>
                <w:sz w:val="22"/>
              </w:rPr>
              <w:t xml:space="preserve"> </w:t>
            </w:r>
            <w:r w:rsidR="00EE2341" w:rsidRPr="00421D01">
              <w:rPr>
                <w:rFonts w:ascii="Times New Roman" w:hAnsi="Times New Roman"/>
                <w:sz w:val="22"/>
              </w:rPr>
              <w:t>10:00</w:t>
            </w:r>
          </w:p>
        </w:tc>
      </w:tr>
      <w:tr w:rsidR="0047783A" w:rsidRPr="00E82463" w14:paraId="7AEF9FEE" w14:textId="77777777" w:rsidTr="009B6F51">
        <w:tc>
          <w:tcPr>
            <w:tcW w:w="3969" w:type="dxa"/>
            <w:shd w:val="pct10" w:color="auto" w:fill="FFFFFF"/>
            <w:vAlign w:val="center"/>
          </w:tcPr>
          <w:p w14:paraId="79D0DFE4"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5D2A1CDF" w14:textId="77777777" w:rsidR="0047783A" w:rsidRPr="00421D01" w:rsidRDefault="009D3476" w:rsidP="00BE50A6">
            <w:pPr>
              <w:jc w:val="center"/>
              <w:rPr>
                <w:rFonts w:ascii="Times New Roman" w:hAnsi="Times New Roman"/>
                <w:sz w:val="22"/>
              </w:rPr>
            </w:pPr>
            <w:r w:rsidRPr="009D3476">
              <w:rPr>
                <w:rFonts w:ascii="Times New Roman" w:hAnsi="Times New Roman"/>
                <w:sz w:val="22"/>
              </w:rPr>
              <w:t>2</w:t>
            </w:r>
            <w:r w:rsidR="00BE50A6">
              <w:rPr>
                <w:rFonts w:ascii="Times New Roman" w:hAnsi="Times New Roman"/>
                <w:sz w:val="22"/>
              </w:rPr>
              <w:t>5</w:t>
            </w:r>
            <w:r w:rsidRPr="009D3476">
              <w:rPr>
                <w:rFonts w:ascii="Times New Roman" w:hAnsi="Times New Roman"/>
                <w:sz w:val="22"/>
              </w:rPr>
              <w:t>/10</w:t>
            </w:r>
            <w:r w:rsidRPr="009D3476">
              <w:rPr>
                <w:rFonts w:ascii="Times New Roman" w:hAnsi="Times New Roman"/>
                <w:sz w:val="22"/>
                <w:lang w:val="sr-Latn-RS"/>
              </w:rPr>
              <w:t>/2021</w:t>
            </w:r>
          </w:p>
        </w:tc>
        <w:tc>
          <w:tcPr>
            <w:tcW w:w="2268" w:type="dxa"/>
            <w:vAlign w:val="center"/>
          </w:tcPr>
          <w:p w14:paraId="33A27858" w14:textId="77777777" w:rsidR="0047783A" w:rsidRPr="00421D01" w:rsidRDefault="0047783A" w:rsidP="00523ED5">
            <w:pPr>
              <w:jc w:val="center"/>
              <w:rPr>
                <w:rFonts w:ascii="Times New Roman" w:hAnsi="Times New Roman"/>
                <w:sz w:val="22"/>
              </w:rPr>
            </w:pPr>
            <w:r w:rsidRPr="00421D01">
              <w:rPr>
                <w:rFonts w:ascii="Times New Roman" w:hAnsi="Times New Roman"/>
                <w:sz w:val="22"/>
              </w:rPr>
              <w:t xml:space="preserve"> </w:t>
            </w:r>
            <w:r w:rsidR="00523ED5" w:rsidRPr="00421D01">
              <w:rPr>
                <w:rFonts w:ascii="Times New Roman" w:hAnsi="Times New Roman"/>
                <w:sz w:val="22"/>
              </w:rPr>
              <w:t>10:30</w:t>
            </w:r>
            <w:r w:rsidRPr="00421D01">
              <w:rPr>
                <w:rFonts w:ascii="Times New Roman" w:hAnsi="Times New Roman"/>
                <w:sz w:val="22"/>
              </w:rPr>
              <w:t xml:space="preserve"> </w:t>
            </w:r>
          </w:p>
        </w:tc>
      </w:tr>
      <w:tr w:rsidR="0047783A" w:rsidRPr="00E82463" w14:paraId="3A03135C" w14:textId="77777777" w:rsidTr="009B6F51">
        <w:trPr>
          <w:trHeight w:hRule="exact" w:val="680"/>
        </w:trPr>
        <w:tc>
          <w:tcPr>
            <w:tcW w:w="3969" w:type="dxa"/>
            <w:shd w:val="pct10" w:color="auto" w:fill="FFFFFF"/>
            <w:vAlign w:val="center"/>
          </w:tcPr>
          <w:p w14:paraId="55D7771A"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lastRenderedPageBreak/>
              <w:t>Notification of award to the successful tenderer</w:t>
            </w:r>
          </w:p>
        </w:tc>
        <w:tc>
          <w:tcPr>
            <w:tcW w:w="2410" w:type="dxa"/>
            <w:vAlign w:val="center"/>
          </w:tcPr>
          <w:p w14:paraId="46011436" w14:textId="77777777" w:rsidR="0047783A" w:rsidRPr="00421D01" w:rsidRDefault="009D3476" w:rsidP="00523ED5">
            <w:pPr>
              <w:tabs>
                <w:tab w:val="left" w:pos="851"/>
              </w:tabs>
              <w:jc w:val="center"/>
              <w:rPr>
                <w:rFonts w:ascii="Times New Roman" w:hAnsi="Times New Roman"/>
                <w:sz w:val="22"/>
              </w:rPr>
            </w:pPr>
            <w:r>
              <w:rPr>
                <w:rFonts w:ascii="Times New Roman" w:hAnsi="Times New Roman"/>
                <w:sz w:val="22"/>
              </w:rPr>
              <w:t>04</w:t>
            </w:r>
            <w:r w:rsidRPr="009D3476">
              <w:rPr>
                <w:rFonts w:ascii="Times New Roman" w:hAnsi="Times New Roman"/>
                <w:sz w:val="22"/>
              </w:rPr>
              <w:t>/1</w:t>
            </w:r>
            <w:r>
              <w:rPr>
                <w:rFonts w:ascii="Times New Roman" w:hAnsi="Times New Roman"/>
                <w:sz w:val="22"/>
              </w:rPr>
              <w:t>1</w:t>
            </w:r>
            <w:r w:rsidRPr="009D3476">
              <w:rPr>
                <w:rFonts w:ascii="Times New Roman" w:hAnsi="Times New Roman"/>
                <w:sz w:val="22"/>
                <w:lang w:val="sr-Latn-RS"/>
              </w:rPr>
              <w:t>/2021</w:t>
            </w:r>
          </w:p>
        </w:tc>
        <w:tc>
          <w:tcPr>
            <w:tcW w:w="2268" w:type="dxa"/>
            <w:vAlign w:val="center"/>
          </w:tcPr>
          <w:p w14:paraId="32712772" w14:textId="77777777" w:rsidR="0047783A" w:rsidRPr="00421D01" w:rsidRDefault="00B350CD" w:rsidP="00A4424B">
            <w:pPr>
              <w:tabs>
                <w:tab w:val="left" w:pos="851"/>
              </w:tabs>
              <w:jc w:val="center"/>
              <w:rPr>
                <w:rFonts w:ascii="Times New Roman" w:hAnsi="Times New Roman"/>
                <w:sz w:val="22"/>
              </w:rPr>
            </w:pPr>
            <w:r w:rsidRPr="00421D01">
              <w:rPr>
                <w:rFonts w:ascii="Times New Roman" w:hAnsi="Times New Roman"/>
                <w:sz w:val="22"/>
              </w:rPr>
              <w:t>15:30</w:t>
            </w:r>
          </w:p>
        </w:tc>
      </w:tr>
      <w:tr w:rsidR="0047783A" w:rsidRPr="00E82463" w14:paraId="5B3F7ED1" w14:textId="77777777" w:rsidTr="009B6F51">
        <w:tc>
          <w:tcPr>
            <w:tcW w:w="3969" w:type="dxa"/>
            <w:shd w:val="pct10" w:color="auto" w:fill="FFFFFF"/>
            <w:vAlign w:val="center"/>
          </w:tcPr>
          <w:p w14:paraId="230A8D2F"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66D718F7" w14:textId="77777777" w:rsidR="0047783A" w:rsidRPr="00421D01" w:rsidRDefault="009D3476" w:rsidP="00523ED5">
            <w:pPr>
              <w:tabs>
                <w:tab w:val="left" w:pos="851"/>
              </w:tabs>
              <w:jc w:val="center"/>
              <w:rPr>
                <w:rFonts w:ascii="Times New Roman" w:hAnsi="Times New Roman"/>
                <w:sz w:val="22"/>
              </w:rPr>
            </w:pPr>
            <w:r>
              <w:rPr>
                <w:rFonts w:ascii="Times New Roman" w:hAnsi="Times New Roman"/>
                <w:sz w:val="22"/>
              </w:rPr>
              <w:t>11</w:t>
            </w:r>
            <w:r w:rsidRPr="009D3476">
              <w:rPr>
                <w:rFonts w:ascii="Times New Roman" w:hAnsi="Times New Roman"/>
                <w:sz w:val="22"/>
              </w:rPr>
              <w:t>/11</w:t>
            </w:r>
            <w:r w:rsidRPr="009D3476">
              <w:rPr>
                <w:rFonts w:ascii="Times New Roman" w:hAnsi="Times New Roman"/>
                <w:sz w:val="22"/>
                <w:lang w:val="sr-Latn-RS"/>
              </w:rPr>
              <w:t>/2021</w:t>
            </w:r>
          </w:p>
        </w:tc>
        <w:tc>
          <w:tcPr>
            <w:tcW w:w="2268" w:type="dxa"/>
            <w:vAlign w:val="center"/>
          </w:tcPr>
          <w:p w14:paraId="64E5B437" w14:textId="77777777" w:rsidR="0047783A" w:rsidRPr="00421D01" w:rsidRDefault="00B350CD" w:rsidP="00B350CD">
            <w:pPr>
              <w:tabs>
                <w:tab w:val="left" w:pos="851"/>
              </w:tabs>
              <w:jc w:val="center"/>
              <w:rPr>
                <w:rFonts w:ascii="Times New Roman" w:hAnsi="Times New Roman"/>
                <w:sz w:val="22"/>
              </w:rPr>
            </w:pPr>
            <w:r w:rsidRPr="00421D01">
              <w:rPr>
                <w:rFonts w:ascii="Times New Roman" w:hAnsi="Times New Roman"/>
                <w:sz w:val="22"/>
              </w:rPr>
              <w:t>15:30</w:t>
            </w:r>
          </w:p>
        </w:tc>
      </w:tr>
    </w:tbl>
    <w:p w14:paraId="2DF0F3CA" w14:textId="77777777" w:rsidR="0047783A"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14:paraId="21293ED1" w14:textId="77777777" w:rsidR="0047783A" w:rsidRPr="00E82463" w:rsidRDefault="0047783A" w:rsidP="009B6F51">
      <w:pPr>
        <w:pStyle w:val="Heading1"/>
        <w:spacing w:before="100" w:after="100"/>
      </w:pPr>
      <w:bookmarkStart w:id="6" w:name="_Toc42488072"/>
      <w:bookmarkEnd w:id="5"/>
      <w:r w:rsidRPr="00E82463">
        <w:t>Participation</w:t>
      </w:r>
      <w:bookmarkEnd w:id="6"/>
    </w:p>
    <w:p w14:paraId="465B89E7" w14:textId="78C7E836" w:rsidR="00123EDC" w:rsidRPr="00E82463" w:rsidRDefault="0047783A" w:rsidP="009B6F51">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E82463">
        <w:rPr>
          <w:sz w:val="22"/>
          <w:szCs w:val="22"/>
          <w:lang w:val="en-GB"/>
        </w:rPr>
        <w:t xml:space="preserve"> </w:t>
      </w:r>
      <w:r w:rsidR="00123EDC" w:rsidRPr="00B350CD">
        <w:rPr>
          <w:sz w:val="22"/>
          <w:szCs w:val="22"/>
          <w:lang w:val="en-GB"/>
        </w:rPr>
        <w:t xml:space="preserve">Participation is open to all </w:t>
      </w:r>
      <w:r w:rsidR="00123EDC" w:rsidRPr="00B350CD">
        <w:rPr>
          <w:rFonts w:eastAsia="Calibri"/>
          <w:sz w:val="22"/>
          <w:szCs w:val="22"/>
          <w:lang w:val="en-GB"/>
        </w:rPr>
        <w:t xml:space="preserve">natural persons who are nationals of and </w:t>
      </w:r>
      <w:r w:rsidR="00123EDC" w:rsidRPr="00B350CD">
        <w:rPr>
          <w:sz w:val="22"/>
          <w:szCs w:val="22"/>
          <w:lang w:val="en-GB"/>
        </w:rPr>
        <w:t xml:space="preserve">legal persons </w:t>
      </w:r>
      <w:r w:rsidR="00D8732D" w:rsidRPr="00B350CD">
        <w:rPr>
          <w:sz w:val="22"/>
          <w:szCs w:val="22"/>
          <w:lang w:val="en-GB"/>
        </w:rPr>
        <w:t>(</w:t>
      </w:r>
      <w:r w:rsidR="00123EDC" w:rsidRPr="00B350CD">
        <w:rPr>
          <w:sz w:val="22"/>
          <w:szCs w:val="22"/>
          <w:lang w:val="en-GB"/>
        </w:rPr>
        <w:t xml:space="preserve">participating either individually or in a grouping </w:t>
      </w:r>
      <w:r w:rsidR="00A8413B" w:rsidRPr="00B350CD">
        <w:rPr>
          <w:sz w:val="22"/>
          <w:szCs w:val="22"/>
          <w:lang w:val="en-GB"/>
        </w:rPr>
        <w:t>–</w:t>
      </w:r>
      <w:r w:rsidR="00D8732D" w:rsidRPr="00B350CD">
        <w:rPr>
          <w:sz w:val="22"/>
          <w:szCs w:val="22"/>
          <w:lang w:val="en-GB"/>
        </w:rPr>
        <w:t xml:space="preserve"> </w:t>
      </w:r>
      <w:r w:rsidR="00123EDC" w:rsidRPr="00B350CD">
        <w:rPr>
          <w:sz w:val="22"/>
          <w:szCs w:val="22"/>
          <w:lang w:val="en-GB"/>
        </w:rPr>
        <w:t>consortium</w:t>
      </w:r>
      <w:r w:rsidR="00D8732D" w:rsidRPr="00B350CD">
        <w:rPr>
          <w:sz w:val="22"/>
          <w:szCs w:val="22"/>
          <w:lang w:val="en-GB"/>
        </w:rPr>
        <w:t xml:space="preserve"> </w:t>
      </w:r>
      <w:r w:rsidR="00A8413B" w:rsidRPr="00B350CD">
        <w:rPr>
          <w:sz w:val="22"/>
          <w:szCs w:val="22"/>
          <w:lang w:val="en-GB"/>
        </w:rPr>
        <w:t>–</w:t>
      </w:r>
      <w:r w:rsidR="00123EDC" w:rsidRPr="00B350CD">
        <w:rPr>
          <w:sz w:val="22"/>
          <w:szCs w:val="22"/>
          <w:lang w:val="en-GB"/>
        </w:rPr>
        <w:t xml:space="preserve"> of tenderers</w:t>
      </w:r>
      <w:r w:rsidR="00D8732D" w:rsidRPr="00B350CD">
        <w:rPr>
          <w:sz w:val="22"/>
          <w:szCs w:val="22"/>
          <w:lang w:val="en-GB"/>
        </w:rPr>
        <w:t>)</w:t>
      </w:r>
      <w:r w:rsidR="00123EDC" w:rsidRPr="00B350CD">
        <w:rPr>
          <w:sz w:val="22"/>
          <w:szCs w:val="22"/>
          <w:lang w:val="en-GB"/>
        </w:rPr>
        <w:t xml:space="preserve"> which a</w:t>
      </w:r>
      <w:r w:rsidR="00ED6470">
        <w:rPr>
          <w:sz w:val="22"/>
          <w:szCs w:val="22"/>
          <w:lang w:val="en-GB"/>
        </w:rPr>
        <w:t>re effectively established in a</w:t>
      </w:r>
      <w:r w:rsidR="00123EDC" w:rsidRPr="00B350CD">
        <w:rPr>
          <w:sz w:val="22"/>
          <w:szCs w:val="22"/>
          <w:lang w:val="en-GB"/>
        </w:rPr>
        <w:t xml:space="preserve"> Member State of the European Union or in a eligible country or territory  as defined under </w:t>
      </w:r>
      <w:r w:rsidR="00123EDC" w:rsidRPr="00B350CD">
        <w:rPr>
          <w:rFonts w:eastAsia="Calibri"/>
          <w:bCs/>
          <w:snapToGrid/>
          <w:sz w:val="22"/>
          <w:szCs w:val="22"/>
          <w:lang w:val="en-GB"/>
        </w:rPr>
        <w:t xml:space="preserve">the Regulation </w:t>
      </w:r>
      <w:r w:rsidR="00123EDC" w:rsidRPr="00B350CD">
        <w:rPr>
          <w:sz w:val="22"/>
          <w:szCs w:val="22"/>
          <w:lang w:val="en-GB"/>
        </w:rPr>
        <w:t xml:space="preserve">(EU) </w:t>
      </w:r>
      <w:r w:rsidR="00A8413B" w:rsidRPr="00B350CD">
        <w:rPr>
          <w:sz w:val="22"/>
          <w:szCs w:val="22"/>
          <w:lang w:val="en-GB"/>
        </w:rPr>
        <w:t>No </w:t>
      </w:r>
      <w:r w:rsidR="00123EDC" w:rsidRPr="00B350CD">
        <w:rPr>
          <w:rFonts w:eastAsia="MS Mincho"/>
          <w:noProof/>
          <w:sz w:val="22"/>
          <w:szCs w:val="22"/>
          <w:lang w:val="en-GB" w:eastAsia="ja-JP"/>
        </w:rPr>
        <w:t xml:space="preserve">236/2014 </w:t>
      </w:r>
      <w:r w:rsidR="00123EDC" w:rsidRPr="00B350CD">
        <w:rPr>
          <w:rFonts w:eastAsia="Calibri"/>
          <w:bCs/>
          <w:snapToGrid/>
          <w:sz w:val="22"/>
          <w:szCs w:val="22"/>
          <w:lang w:val="en-GB"/>
        </w:rPr>
        <w:t xml:space="preserve">establishing common rules and procedures for the implementation of the Union's instruments for external action (CIR) </w:t>
      </w:r>
      <w:r w:rsidR="00123EDC" w:rsidRPr="00B350CD">
        <w:rPr>
          <w:sz w:val="22"/>
          <w:szCs w:val="22"/>
          <w:lang w:val="en-GB"/>
        </w:rPr>
        <w:t xml:space="preserve">for the applicable </w:t>
      </w:r>
      <w:r w:rsidR="00EB295F" w:rsidRPr="00B350CD">
        <w:rPr>
          <w:sz w:val="22"/>
          <w:szCs w:val="22"/>
          <w:lang w:val="en-GB"/>
        </w:rPr>
        <w:t>i</w:t>
      </w:r>
      <w:r w:rsidR="00123EDC" w:rsidRPr="00B350CD">
        <w:rPr>
          <w:sz w:val="22"/>
          <w:szCs w:val="22"/>
          <w:lang w:val="en-GB"/>
        </w:rPr>
        <w:t xml:space="preserve">nstrument under which the contract is financed (see also heading 22 </w:t>
      </w:r>
      <w:r w:rsidR="00FD4F5A" w:rsidRPr="00B350CD">
        <w:rPr>
          <w:sz w:val="22"/>
          <w:szCs w:val="22"/>
          <w:lang w:val="en-GB"/>
        </w:rPr>
        <w:t>of the contract notice</w:t>
      </w:r>
      <w:r w:rsidR="00123EDC" w:rsidRPr="00B350CD">
        <w:rPr>
          <w:sz w:val="22"/>
          <w:szCs w:val="22"/>
          <w:lang w:val="en-GB"/>
        </w:rPr>
        <w:t xml:space="preserve">). Participation is also open to international organisations. All supplies under this contract must originate in one or more of these countries. </w:t>
      </w:r>
      <w:r w:rsidR="00123EDC" w:rsidRPr="00B350CD">
        <w:rPr>
          <w:rFonts w:eastAsia="Calibri"/>
          <w:noProof/>
          <w:sz w:val="22"/>
          <w:szCs w:val="22"/>
          <w:lang w:val="en-GB"/>
        </w:rPr>
        <w:t>However, they may originate from any country when</w:t>
      </w:r>
      <w:bookmarkStart w:id="7" w:name="_DV_C321"/>
      <w:r w:rsidR="00123EDC" w:rsidRPr="00B350CD">
        <w:rPr>
          <w:rFonts w:eastAsia="Calibri"/>
          <w:noProof/>
          <w:color w:val="000000"/>
          <w:sz w:val="22"/>
          <w:szCs w:val="22"/>
          <w:lang w:val="en-GB"/>
        </w:rPr>
        <w:t xml:space="preserve">  the amount of the supplies to be purchased</w:t>
      </w:r>
      <w:r w:rsidR="00E72143" w:rsidRPr="00B350CD">
        <w:rPr>
          <w:rFonts w:eastAsia="Calibri"/>
          <w:noProof/>
          <w:color w:val="000000"/>
          <w:sz w:val="22"/>
          <w:szCs w:val="22"/>
          <w:lang w:val="en-GB"/>
        </w:rPr>
        <w:t xml:space="preserve"> (as a whole or, if divided into lots, per lot)</w:t>
      </w:r>
      <w:r w:rsidR="00123EDC" w:rsidRPr="00B350CD">
        <w:rPr>
          <w:rFonts w:eastAsia="Calibri"/>
          <w:noProof/>
          <w:color w:val="000000"/>
          <w:sz w:val="22"/>
          <w:szCs w:val="22"/>
          <w:lang w:val="en-GB"/>
        </w:rPr>
        <w:t xml:space="preserve"> is below</w:t>
      </w:r>
      <w:bookmarkEnd w:id="7"/>
      <w:r w:rsidR="0066145D" w:rsidRPr="00B350CD">
        <w:rPr>
          <w:rFonts w:eastAsia="Calibri"/>
          <w:noProof/>
          <w:color w:val="000000"/>
          <w:sz w:val="22"/>
          <w:szCs w:val="22"/>
          <w:lang w:val="en-GB"/>
        </w:rPr>
        <w:t xml:space="preserve"> </w:t>
      </w:r>
      <w:r w:rsidR="00E72143" w:rsidRPr="00B350CD">
        <w:rPr>
          <w:rFonts w:eastAsia="Calibri"/>
          <w:noProof/>
          <w:color w:val="000000"/>
          <w:sz w:val="22"/>
          <w:szCs w:val="22"/>
          <w:lang w:val="en-GB"/>
        </w:rPr>
        <w:t xml:space="preserve">EUR </w:t>
      </w:r>
      <w:r w:rsidR="00123EDC" w:rsidRPr="00B350CD">
        <w:rPr>
          <w:rFonts w:eastAsia="Calibri"/>
          <w:noProof/>
          <w:color w:val="000000"/>
          <w:sz w:val="22"/>
          <w:szCs w:val="22"/>
          <w:lang w:val="en-GB"/>
        </w:rPr>
        <w:t>100 000</w:t>
      </w:r>
      <w:r w:rsidR="00123EDC" w:rsidRPr="00B350CD">
        <w:rPr>
          <w:rFonts w:eastAsia="Calibri"/>
          <w:noProof/>
          <w:sz w:val="22"/>
          <w:szCs w:val="22"/>
          <w:lang w:val="en-GB"/>
        </w:rPr>
        <w:t xml:space="preserve">. </w:t>
      </w:r>
    </w:p>
    <w:p w14:paraId="40C642AD"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10F8C5EF" w14:textId="24B9A6FD"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w:t>
      </w:r>
      <w:r w:rsidR="009B6F51" w:rsidRPr="00AF31AE">
        <w:rPr>
          <w:rFonts w:ascii="Times New Roman" w:hAnsi="Times New Roman"/>
          <w:sz w:val="22"/>
          <w:lang w:val="en-GB"/>
        </w:rPr>
        <w:t>sub</w:t>
      </w:r>
      <w:r w:rsidR="009B6F51">
        <w:rPr>
          <w:rFonts w:ascii="Times New Roman" w:hAnsi="Times New Roman"/>
          <w:sz w:val="22"/>
          <w:lang w:val="en-GB"/>
        </w:rPr>
        <w:t>-</w:t>
      </w:r>
      <w:r w:rsidR="009B6F51" w:rsidRPr="00AF31AE">
        <w:rPr>
          <w:rFonts w:ascii="Times New Roman" w:hAnsi="Times New Roman"/>
          <w:sz w:val="22"/>
          <w:lang w:val="en-GB"/>
        </w:rPr>
        <w:t>clauses</w:t>
      </w:r>
      <w:r w:rsidR="007A0C47" w:rsidRPr="00AF31AE">
        <w:rPr>
          <w:rFonts w:ascii="Times New Roman" w:hAnsi="Times New Roman"/>
          <w:sz w:val="22"/>
          <w:lang w:val="en-GB"/>
        </w:rPr>
        <w:t xml:space="preserve"> 3.1 and 3.2 applies to all members of a joint venture/consortium and all subcontractors, as well as to all entities upon whose capacity the tenderer relies for the selection criteria. Every tenderer, member of a joint venture/consortium, every capacity-providing entity, </w:t>
      </w:r>
      <w:r w:rsidR="009B6F51" w:rsidRPr="00AF31AE">
        <w:rPr>
          <w:rFonts w:ascii="Times New Roman" w:hAnsi="Times New Roman"/>
          <w:sz w:val="22"/>
          <w:lang w:val="en-GB"/>
        </w:rPr>
        <w:t>and every</w:t>
      </w:r>
      <w:r w:rsidR="007A0C47" w:rsidRPr="00AF31AE">
        <w:rPr>
          <w:rFonts w:ascii="Times New Roman" w:hAnsi="Times New Roman"/>
          <w:sz w:val="22"/>
          <w:lang w:val="en-GB"/>
        </w:rPr>
        <w:t xml:space="preserve">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w:t>
      </w:r>
      <w:r w:rsidR="008A5694">
        <w:rPr>
          <w:rFonts w:ascii="Times New Roman" w:hAnsi="Times New Roman"/>
          <w:sz w:val="22"/>
          <w:lang w:val="en-GB"/>
        </w:rPr>
        <w:t>following</w:t>
      </w:r>
      <w:r w:rsidR="007A0C47" w:rsidRPr="00AF31AE">
        <w:rPr>
          <w:rFonts w:ascii="Times New Roman" w:hAnsi="Times New Roman"/>
          <w:sz w:val="22"/>
          <w:lang w:val="en-GB"/>
        </w:rPr>
        <w:t xml:space="preserve">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32CE288F" w14:textId="2B0A1A30"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8A5694">
        <w:rPr>
          <w:rFonts w:ascii="Times New Roman" w:hAnsi="Times New Roman"/>
          <w:sz w:val="22"/>
          <w:szCs w:val="22"/>
          <w:lang w:val="en-GB"/>
        </w:rPr>
        <w:t>,</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w:t>
      </w:r>
      <w:r w:rsidR="008A5694">
        <w:rPr>
          <w:rFonts w:ascii="Times New Roman" w:hAnsi="Times New Roman"/>
          <w:sz w:val="22"/>
          <w:szCs w:val="22"/>
          <w:lang w:val="en-GB"/>
        </w:rPr>
        <w:t>following</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C73877">
        <w:rPr>
          <w:rFonts w:ascii="Times New Roman" w:hAnsi="Times New Roman"/>
          <w:sz w:val="22"/>
          <w:lang w:val="en-GB"/>
        </w:rPr>
        <w:t xml:space="preserve"> on hono</w:t>
      </w:r>
      <w:r w:rsidR="0002493B">
        <w:rPr>
          <w:rFonts w:ascii="Times New Roman" w:hAnsi="Times New Roman"/>
          <w:sz w:val="22"/>
          <w:lang w:val="en-GB"/>
        </w:rPr>
        <w:t>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w:t>
      </w:r>
      <w:r w:rsidR="00C73877">
        <w:rPr>
          <w:rFonts w:ascii="Times New Roman" w:hAnsi="Times New Roman"/>
          <w:sz w:val="22"/>
          <w:lang w:val="en-GB"/>
        </w:rPr>
        <w:t>following</w:t>
      </w:r>
      <w:r w:rsidRPr="00E82463">
        <w:rPr>
          <w:rFonts w:ascii="Times New Roman" w:hAnsi="Times New Roman"/>
          <w:sz w:val="22"/>
          <w:lang w:val="en-GB"/>
        </w:rPr>
        <w:t xml:space="preserve">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29F6BB69" w14:textId="3D9B8093"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w:t>
      </w:r>
      <w:r w:rsidR="00C73877">
        <w:rPr>
          <w:rFonts w:ascii="Times New Roman" w:hAnsi="Times New Roman"/>
          <w:sz w:val="22"/>
          <w:lang w:val="en-GB"/>
        </w:rPr>
        <w:t>,</w:t>
      </w:r>
      <w:r w:rsidR="00B4644C" w:rsidRPr="00B4644C">
        <w:rPr>
          <w:rFonts w:ascii="Times New Roman" w:hAnsi="Times New Roman"/>
          <w:sz w:val="22"/>
          <w:lang w:val="en-GB"/>
        </w:rPr>
        <w:t xml:space="preserve">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lastRenderedPageBreak/>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9806D3A" w14:textId="11A058C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w:t>
      </w:r>
      <w:r w:rsidR="00C73877">
        <w:rPr>
          <w:rFonts w:ascii="Times New Roman" w:hAnsi="Times New Roman"/>
          <w:sz w:val="22"/>
          <w:szCs w:val="22"/>
          <w:lang w:val="en-GB"/>
        </w:rPr>
        <w:t>,</w:t>
      </w:r>
      <w:r w:rsidRPr="00E82463">
        <w:rPr>
          <w:rFonts w:ascii="Times New Roman" w:hAnsi="Times New Roman"/>
          <w:sz w:val="22"/>
          <w:szCs w:val="22"/>
          <w:lang w:val="en-GB"/>
        </w:rPr>
        <w:t xml:space="preserve"> and have the means to carry out the contract effectively.</w:t>
      </w:r>
    </w:p>
    <w:p w14:paraId="4EEB5237" w14:textId="4F7A87CF" w:rsidR="00B350CD" w:rsidRPr="003051AA" w:rsidRDefault="0047783A" w:rsidP="00B350CD">
      <w:pPr>
        <w:pStyle w:val="Heading2"/>
        <w:tabs>
          <w:tab w:val="num" w:pos="709"/>
          <w:tab w:val="left" w:pos="792"/>
          <w:tab w:val="left" w:pos="8080"/>
        </w:tabs>
        <w:ind w:left="567" w:hanging="567"/>
        <w:jc w:val="both"/>
        <w:rPr>
          <w:rFonts w:ascii="Times New Roman" w:hAnsi="Times New Roman"/>
          <w:sz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 xml:space="preserve">Subcontracting is allowed but the contractor will retain full liability towards the contracting authority for </w:t>
      </w:r>
      <w:r w:rsidR="00C73877">
        <w:rPr>
          <w:rFonts w:ascii="Times New Roman" w:hAnsi="Times New Roman"/>
          <w:sz w:val="22"/>
          <w:szCs w:val="22"/>
          <w:lang w:val="en-GB"/>
        </w:rPr>
        <w:t xml:space="preserve">the </w:t>
      </w:r>
      <w:r w:rsidR="00EC571A" w:rsidRPr="00EC571A">
        <w:rPr>
          <w:rFonts w:ascii="Times New Roman" w:hAnsi="Times New Roman"/>
          <w:sz w:val="22"/>
          <w:szCs w:val="22"/>
          <w:lang w:val="en-GB"/>
        </w:rPr>
        <w:t>performance of the contract as a whole</w:t>
      </w:r>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p>
    <w:p w14:paraId="34BDE378" w14:textId="77777777" w:rsidR="0047783A" w:rsidRPr="00E82463" w:rsidRDefault="0047783A" w:rsidP="001B1779">
      <w:pPr>
        <w:pStyle w:val="Heading1"/>
        <w:spacing w:before="100" w:after="100"/>
      </w:pPr>
      <w:bookmarkStart w:id="8" w:name="_Toc42488073"/>
      <w:r w:rsidRPr="00E82463">
        <w:t>Origin</w:t>
      </w:r>
      <w:bookmarkEnd w:id="8"/>
    </w:p>
    <w:p w14:paraId="73CC441D" w14:textId="4726EE7D" w:rsidR="00D33BE3" w:rsidRPr="00D33BE3" w:rsidRDefault="0047783A" w:rsidP="001B1779">
      <w:pPr>
        <w:pStyle w:val="Heading2"/>
        <w:keepNext w:val="0"/>
        <w:numPr>
          <w:ilvl w:val="1"/>
          <w:numId w:val="0"/>
        </w:numPr>
        <w:spacing w:before="100" w:after="100"/>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w:t>
      </w:r>
      <w:r w:rsidR="00551EF1">
        <w:rPr>
          <w:rFonts w:ascii="Times New Roman" w:hAnsi="Times New Roman"/>
          <w:sz w:val="22"/>
          <w:szCs w:val="22"/>
          <w:lang w:val="en-GB"/>
        </w:rPr>
        <w:t xml:space="preserve">the </w:t>
      </w:r>
      <w:r w:rsidR="00264ACD" w:rsidRPr="00E82463">
        <w:rPr>
          <w:rFonts w:ascii="Times New Roman" w:hAnsi="Times New Roman"/>
          <w:sz w:val="22"/>
          <w:szCs w:val="22"/>
          <w:lang w:val="en-GB"/>
        </w:rPr>
        <w:t xml:space="preserve">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w:t>
      </w:r>
      <w:r w:rsidR="00551EF1">
        <w:rPr>
          <w:rFonts w:ascii="Times New Roman" w:hAnsi="Times New Roman"/>
          <w:sz w:val="22"/>
          <w:szCs w:val="22"/>
          <w:lang w:val="en-GB"/>
        </w:rPr>
        <w:t>,</w:t>
      </w:r>
      <w:r w:rsidRPr="00E82463">
        <w:rPr>
          <w:rFonts w:ascii="Times New Roman" w:hAnsi="Times New Roman"/>
          <w:sz w:val="22"/>
          <w:szCs w:val="22"/>
          <w:lang w:val="en-GB"/>
        </w:rPr>
        <w:t xml:space="preserve">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14:paraId="7E5DFE59" w14:textId="5150BACD"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 xml:space="preserve">The tenderer is obliged to verify that the provided information is correct. Otherwise, the tenderer risks </w:t>
      </w:r>
      <w:r w:rsidR="00551EF1">
        <w:rPr>
          <w:rFonts w:ascii="Times New Roman" w:hAnsi="Times New Roman"/>
          <w:sz w:val="22"/>
          <w:szCs w:val="22"/>
          <w:lang w:val="en-GB"/>
        </w:rPr>
        <w:t>being</w:t>
      </w:r>
      <w:r w:rsidR="00696FDD" w:rsidRPr="00696FDD">
        <w:rPr>
          <w:rFonts w:ascii="Times New Roman" w:hAnsi="Times New Roman"/>
          <w:sz w:val="22"/>
          <w:szCs w:val="22"/>
          <w:lang w:val="en-GB"/>
        </w:rPr>
        <w:t xml:space="preserv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76F3993C" w14:textId="211B3E17" w:rsidR="0047783A" w:rsidRPr="00E82463" w:rsidRDefault="0047783A" w:rsidP="001B1779">
      <w:pPr>
        <w:pStyle w:val="Heading2"/>
        <w:keepNext w:val="0"/>
        <w:spacing w:before="100" w:after="10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w:t>
      </w:r>
      <w:r w:rsidR="00551EF1">
        <w:rPr>
          <w:rFonts w:ascii="Times New Roman" w:hAnsi="Times New Roman"/>
          <w:sz w:val="22"/>
          <w:lang w:val="en-GB"/>
        </w:rPr>
        <w:t xml:space="preserve">the </w:t>
      </w:r>
      <w:r w:rsidRPr="00E82463">
        <w:rPr>
          <w:rFonts w:ascii="Times New Roman" w:hAnsi="Times New Roman"/>
          <w:sz w:val="22"/>
          <w:lang w:val="en-GB"/>
        </w:rPr>
        <w:t xml:space="preserve">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7A4A8B34" w14:textId="77777777" w:rsidR="0047783A" w:rsidRPr="00E82463" w:rsidRDefault="0047783A" w:rsidP="001B1779">
      <w:pPr>
        <w:pStyle w:val="Heading1"/>
        <w:spacing w:before="100" w:after="100"/>
      </w:pPr>
      <w:bookmarkStart w:id="9" w:name="_Toc42488074"/>
      <w:r w:rsidRPr="00E82463">
        <w:t>Type of contract</w:t>
      </w:r>
      <w:bookmarkEnd w:id="9"/>
    </w:p>
    <w:p w14:paraId="18CB4633" w14:textId="77777777" w:rsidR="0047783A" w:rsidRPr="00E82463" w:rsidRDefault="00BE50A6" w:rsidP="001B1779">
      <w:pPr>
        <w:pStyle w:val="Heading2"/>
        <w:keepNext w:val="0"/>
        <w:spacing w:before="100" w:after="100"/>
        <w:ind w:left="567"/>
        <w:jc w:val="both"/>
        <w:rPr>
          <w:rFonts w:ascii="Times New Roman" w:hAnsi="Times New Roman"/>
          <w:sz w:val="22"/>
          <w:lang w:val="en-GB"/>
        </w:rPr>
      </w:pPr>
      <w:r>
        <w:rPr>
          <w:rFonts w:ascii="Times New Roman" w:hAnsi="Times New Roman"/>
          <w:sz w:val="22"/>
          <w:lang w:val="en-GB"/>
        </w:rPr>
        <w:t>U</w:t>
      </w:r>
      <w:r w:rsidR="0047783A" w:rsidRPr="00C76DD4">
        <w:rPr>
          <w:rFonts w:ascii="Times New Roman" w:hAnsi="Times New Roman"/>
          <w:sz w:val="22"/>
          <w:lang w:val="en-GB"/>
        </w:rPr>
        <w:t>nit-price</w:t>
      </w:r>
      <w:r w:rsidR="00D8732D">
        <w:rPr>
          <w:rFonts w:ascii="Times New Roman" w:hAnsi="Times New Roman"/>
          <w:sz w:val="22"/>
          <w:lang w:val="en-GB"/>
        </w:rPr>
        <w:t xml:space="preserve"> </w:t>
      </w:r>
    </w:p>
    <w:p w14:paraId="4950D331" w14:textId="77777777" w:rsidR="0047783A" w:rsidRPr="00E82463" w:rsidRDefault="0047783A" w:rsidP="001B1779">
      <w:pPr>
        <w:pStyle w:val="Heading1"/>
        <w:spacing w:before="100" w:after="100"/>
      </w:pPr>
      <w:bookmarkStart w:id="10" w:name="_Toc42488075"/>
      <w:r w:rsidRPr="00E82463">
        <w:t>Currency</w:t>
      </w:r>
      <w:bookmarkEnd w:id="10"/>
    </w:p>
    <w:p w14:paraId="3CC2CF46" w14:textId="6C69FAF0" w:rsidR="0047783A" w:rsidRPr="00E82463" w:rsidRDefault="0047783A" w:rsidP="001B1779">
      <w:pPr>
        <w:pStyle w:val="Heading2"/>
        <w:keepNext w:val="0"/>
        <w:spacing w:before="100" w:after="10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C76DD4">
        <w:rPr>
          <w:rFonts w:ascii="Times New Roman" w:hAnsi="Times New Roman"/>
          <w:bCs/>
          <w:sz w:val="22"/>
          <w:szCs w:val="22"/>
          <w:lang w:val="en-GB"/>
        </w:rPr>
        <w:t>E</w:t>
      </w:r>
      <w:r w:rsidRPr="00C76DD4">
        <w:rPr>
          <w:rFonts w:ascii="Times New Roman" w:hAnsi="Times New Roman"/>
          <w:bCs/>
          <w:sz w:val="22"/>
          <w:szCs w:val="22"/>
          <w:lang w:val="en-GB"/>
        </w:rPr>
        <w:t>uro</w:t>
      </w:r>
      <w:r w:rsidRPr="00E82463">
        <w:rPr>
          <w:rStyle w:val="FootnoteReference"/>
          <w:rFonts w:ascii="Times New Roman" w:hAnsi="Times New Roman"/>
          <w:sz w:val="22"/>
          <w:lang w:val="en-GB"/>
        </w:rPr>
        <w:footnoteReference w:id="3"/>
      </w:r>
    </w:p>
    <w:p w14:paraId="18968D6B" w14:textId="77777777" w:rsidR="0047783A" w:rsidRPr="00E82463" w:rsidRDefault="0047783A" w:rsidP="001B1779">
      <w:pPr>
        <w:pStyle w:val="Heading1"/>
        <w:spacing w:before="100" w:after="100"/>
      </w:pPr>
      <w:bookmarkStart w:id="11" w:name="_Toc42488076"/>
      <w:r w:rsidRPr="00E82463">
        <w:t>Lots</w:t>
      </w:r>
      <w:bookmarkEnd w:id="11"/>
    </w:p>
    <w:p w14:paraId="62BC054E" w14:textId="561E8891" w:rsidR="009D3476" w:rsidRPr="00B2165B" w:rsidRDefault="0047783A" w:rsidP="001B1779">
      <w:pPr>
        <w:spacing w:before="100" w:after="100"/>
        <w:ind w:left="709"/>
        <w:outlineLvl w:val="0"/>
        <w:rPr>
          <w:rFonts w:ascii="Times New Roman" w:hAnsi="Times New Roman"/>
          <w:color w:val="FF0000"/>
          <w:sz w:val="22"/>
          <w:lang w:val="en-US"/>
        </w:rPr>
      </w:pPr>
      <w:r w:rsidRPr="00C76DD4">
        <w:rPr>
          <w:rFonts w:ascii="Times New Roman" w:hAnsi="Times New Roman"/>
          <w:sz w:val="22"/>
        </w:rPr>
        <w:t>This tender proc</w:t>
      </w:r>
      <w:r w:rsidR="00C76DD4">
        <w:rPr>
          <w:rFonts w:ascii="Times New Roman" w:hAnsi="Times New Roman"/>
          <w:sz w:val="22"/>
        </w:rPr>
        <w:t xml:space="preserve">edure is </w:t>
      </w:r>
      <w:r w:rsidR="007C2C7D">
        <w:rPr>
          <w:rFonts w:ascii="Times New Roman" w:hAnsi="Times New Roman"/>
          <w:sz w:val="22"/>
        </w:rPr>
        <w:t xml:space="preserve">not </w:t>
      </w:r>
      <w:r w:rsidR="00C76DD4">
        <w:rPr>
          <w:rFonts w:ascii="Times New Roman" w:hAnsi="Times New Roman"/>
          <w:sz w:val="22"/>
        </w:rPr>
        <w:t>divided into lots</w:t>
      </w:r>
    </w:p>
    <w:p w14:paraId="0EF19CF5" w14:textId="77777777" w:rsidR="0047783A" w:rsidRPr="00E82463" w:rsidRDefault="0047783A" w:rsidP="001B1779">
      <w:pPr>
        <w:pStyle w:val="Heading1"/>
        <w:spacing w:before="100" w:after="100"/>
      </w:pPr>
      <w:bookmarkStart w:id="12" w:name="_Toc42488077"/>
      <w:r w:rsidRPr="00B2165B">
        <w:rPr>
          <w:lang w:val="en-GB"/>
        </w:rPr>
        <w:t>Period</w:t>
      </w:r>
      <w:r w:rsidRPr="00E82463">
        <w:t xml:space="preserve"> of validity</w:t>
      </w:r>
      <w:bookmarkEnd w:id="12"/>
    </w:p>
    <w:p w14:paraId="661F1F78" w14:textId="77777777" w:rsidR="0047783A" w:rsidRPr="00E82463" w:rsidRDefault="0047783A" w:rsidP="001B1779">
      <w:pPr>
        <w:pStyle w:val="Heading2"/>
        <w:keepNext w:val="0"/>
        <w:tabs>
          <w:tab w:val="num" w:pos="567"/>
        </w:tabs>
        <w:spacing w:before="100" w:after="100"/>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53072ED6" w14:textId="77777777" w:rsidR="0047783A" w:rsidRPr="00E66FD7" w:rsidRDefault="0047783A" w:rsidP="001B1779">
      <w:pPr>
        <w:pStyle w:val="Heading2"/>
        <w:keepNext w:val="0"/>
        <w:tabs>
          <w:tab w:val="num" w:pos="567"/>
        </w:tabs>
        <w:spacing w:before="100" w:after="100"/>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not be permitted to modify their tenders and they are bound to extend the validity of </w:t>
      </w:r>
      <w:r w:rsidRPr="00E82463">
        <w:rPr>
          <w:rFonts w:ascii="Times New Roman" w:hAnsi="Times New Roman"/>
          <w:sz w:val="22"/>
          <w:lang w:val="en-GB"/>
        </w:rPr>
        <w:lastRenderedPageBreak/>
        <w:t>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559CA554"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757F5C55" w14:textId="77777777" w:rsidR="0047783A" w:rsidRPr="00E82463" w:rsidRDefault="0047783A" w:rsidP="00A4424B">
      <w:pPr>
        <w:pStyle w:val="Heading1"/>
      </w:pPr>
      <w:bookmarkStart w:id="13" w:name="_Toc42488078"/>
      <w:bookmarkStart w:id="14" w:name="_Ref500330462"/>
      <w:r w:rsidRPr="00E82463">
        <w:t xml:space="preserve">Language of </w:t>
      </w:r>
      <w:bookmarkEnd w:id="13"/>
      <w:r w:rsidR="009A3A53" w:rsidRPr="00E82463">
        <w:t>tenders</w:t>
      </w:r>
    </w:p>
    <w:bookmarkEnd w:id="14"/>
    <w:p w14:paraId="32061A6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2F2F75BA" w14:textId="36EBED39"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xml:space="preserve">, to facilitate </w:t>
      </w:r>
      <w:r w:rsidR="00B2165B">
        <w:rPr>
          <w:rFonts w:ascii="Times New Roman" w:hAnsi="Times New Roman"/>
          <w:sz w:val="22"/>
          <w:lang w:val="en-GB"/>
        </w:rPr>
        <w:t xml:space="preserve">the </w:t>
      </w:r>
      <w:r w:rsidRPr="00E82463">
        <w:rPr>
          <w:rFonts w:ascii="Times New Roman" w:hAnsi="Times New Roman"/>
          <w:sz w:val="22"/>
          <w:lang w:val="en-GB"/>
        </w:rPr>
        <w:t>evaluation of the documents.</w:t>
      </w:r>
    </w:p>
    <w:p w14:paraId="4AC41CAA" w14:textId="77777777" w:rsidR="0047783A" w:rsidRPr="00E82463" w:rsidRDefault="0047783A" w:rsidP="00A4424B">
      <w:pPr>
        <w:pStyle w:val="Heading1"/>
      </w:pPr>
      <w:bookmarkStart w:id="15" w:name="_Toc42488079"/>
      <w:r w:rsidRPr="00E82463">
        <w:t>Submission of tenders</w:t>
      </w:r>
      <w:bookmarkEnd w:id="15"/>
    </w:p>
    <w:p w14:paraId="608C7328" w14:textId="77777777"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072AB7BA" w14:textId="171E4A30" w:rsidR="0047783A" w:rsidRPr="00E82463" w:rsidRDefault="00C76DD4" w:rsidP="00E82463">
      <w:pPr>
        <w:spacing w:before="0"/>
        <w:ind w:left="567"/>
        <w:jc w:val="both"/>
        <w:rPr>
          <w:rFonts w:ascii="Times New Roman" w:hAnsi="Times New Roman"/>
          <w:sz w:val="22"/>
        </w:rPr>
      </w:pPr>
      <w:r>
        <w:rPr>
          <w:rFonts w:ascii="Times New Roman" w:hAnsi="Times New Roman"/>
          <w:sz w:val="22"/>
        </w:rPr>
        <w:t>Milana Rakića 5</w:t>
      </w:r>
      <w:r w:rsidR="00C5576C">
        <w:rPr>
          <w:rFonts w:ascii="Times New Roman" w:hAnsi="Times New Roman"/>
          <w:sz w:val="22"/>
        </w:rPr>
        <w:t xml:space="preserve"> Street</w:t>
      </w:r>
      <w:r>
        <w:rPr>
          <w:rFonts w:ascii="Times New Roman" w:hAnsi="Times New Roman"/>
          <w:sz w:val="22"/>
        </w:rPr>
        <w:t xml:space="preserve">, 11 000 Beograd </w:t>
      </w:r>
    </w:p>
    <w:p w14:paraId="0CD70728"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303A3FEE" w14:textId="0010E244" w:rsidR="0047783A" w:rsidRPr="00E82463" w:rsidRDefault="00C76DD4" w:rsidP="00E82463">
      <w:pPr>
        <w:spacing w:before="0"/>
        <w:ind w:left="567"/>
        <w:jc w:val="both"/>
        <w:rPr>
          <w:rFonts w:ascii="Times New Roman" w:hAnsi="Times New Roman"/>
          <w:sz w:val="22"/>
        </w:rPr>
      </w:pPr>
      <w:r w:rsidRPr="00C76DD4">
        <w:rPr>
          <w:rFonts w:ascii="Times New Roman" w:hAnsi="Times New Roman"/>
          <w:sz w:val="22"/>
        </w:rPr>
        <w:t>Milana Rakića 5</w:t>
      </w:r>
      <w:r w:rsidR="00C5576C">
        <w:rPr>
          <w:rFonts w:ascii="Times New Roman" w:hAnsi="Times New Roman"/>
          <w:sz w:val="22"/>
        </w:rPr>
        <w:t xml:space="preserve"> Street</w:t>
      </w:r>
      <w:r w:rsidRPr="00C76DD4">
        <w:rPr>
          <w:rFonts w:ascii="Times New Roman" w:hAnsi="Times New Roman"/>
          <w:sz w:val="22"/>
        </w:rPr>
        <w:t xml:space="preserve">, 11 000 Beograd </w:t>
      </w:r>
    </w:p>
    <w:p w14:paraId="45B3625B"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0DD10F2F" w14:textId="3F11F43D" w:rsidR="00FB0099" w:rsidRPr="00421D01" w:rsidRDefault="0047783A" w:rsidP="0047783A">
      <w:pPr>
        <w:pStyle w:val="Heading2"/>
        <w:ind w:left="567" w:hanging="567"/>
        <w:jc w:val="both"/>
        <w:rPr>
          <w:rFonts w:ascii="Times New Roman" w:hAnsi="Times New Roman"/>
          <w:sz w:val="22"/>
          <w:lang w:val="en-GB"/>
        </w:rPr>
      </w:pPr>
      <w:bookmarkStart w:id="17" w:name="_Ref500330141"/>
      <w:r w:rsidRPr="00E82463">
        <w:rPr>
          <w:rFonts w:ascii="Times New Roman" w:hAnsi="Times New Roman"/>
          <w:sz w:val="22"/>
          <w:lang w:val="en-GB"/>
        </w:rPr>
        <w:t>10.2</w:t>
      </w:r>
      <w:r w:rsidRPr="00E82463">
        <w:rPr>
          <w:rFonts w:ascii="Times New Roman" w:hAnsi="Times New Roman"/>
          <w:sz w:val="22"/>
          <w:lang w:val="en-GB"/>
        </w:rPr>
        <w:tab/>
      </w:r>
      <w:r w:rsidRPr="00421D01">
        <w:rPr>
          <w:rFonts w:ascii="Times New Roman" w:hAnsi="Times New Roman"/>
          <w:sz w:val="22"/>
          <w:lang w:val="en-GB"/>
        </w:rPr>
        <w:t xml:space="preserve">All tenders must be submitted in one original, marked </w:t>
      </w:r>
      <w:r w:rsidR="006A5F84" w:rsidRPr="00421D01">
        <w:rPr>
          <w:rFonts w:ascii="Times New Roman" w:hAnsi="Times New Roman"/>
          <w:sz w:val="22"/>
          <w:lang w:val="en-GB"/>
        </w:rPr>
        <w:t>‘</w:t>
      </w:r>
      <w:r w:rsidRPr="00421D01">
        <w:rPr>
          <w:rFonts w:ascii="Times New Roman" w:hAnsi="Times New Roman"/>
          <w:sz w:val="22"/>
          <w:lang w:val="en-GB"/>
        </w:rPr>
        <w:t>original</w:t>
      </w:r>
      <w:r w:rsidR="006A5F84" w:rsidRPr="00421D01">
        <w:rPr>
          <w:rFonts w:ascii="Times New Roman" w:hAnsi="Times New Roman"/>
          <w:sz w:val="22"/>
          <w:lang w:val="en-GB"/>
        </w:rPr>
        <w:t>’</w:t>
      </w:r>
      <w:r w:rsidRPr="00421D01">
        <w:rPr>
          <w:rFonts w:ascii="Times New Roman" w:hAnsi="Times New Roman"/>
          <w:sz w:val="22"/>
          <w:lang w:val="en-GB"/>
        </w:rPr>
        <w:t xml:space="preserve">, and </w:t>
      </w:r>
      <w:r w:rsidR="001942AB" w:rsidRPr="00421D01">
        <w:rPr>
          <w:rFonts w:ascii="Times New Roman" w:hAnsi="Times New Roman"/>
          <w:sz w:val="22"/>
          <w:lang w:val="en-GB"/>
        </w:rPr>
        <w:t>1</w:t>
      </w:r>
      <w:r w:rsidR="00B2165B">
        <w:rPr>
          <w:rFonts w:ascii="Times New Roman" w:hAnsi="Times New Roman"/>
          <w:sz w:val="22"/>
          <w:lang w:val="en-GB"/>
        </w:rPr>
        <w:t xml:space="preserve"> copy</w:t>
      </w:r>
      <w:r w:rsidRPr="00421D01">
        <w:rPr>
          <w:rFonts w:ascii="Times New Roman" w:hAnsi="Times New Roman"/>
          <w:sz w:val="22"/>
          <w:lang w:val="en-GB"/>
        </w:rPr>
        <w:t xml:space="preserve"> signed in the same way as the original and marked </w:t>
      </w:r>
      <w:r w:rsidR="006A5F84" w:rsidRPr="00421D01">
        <w:rPr>
          <w:rFonts w:ascii="Times New Roman" w:hAnsi="Times New Roman"/>
          <w:sz w:val="22"/>
          <w:lang w:val="en-GB"/>
        </w:rPr>
        <w:t>‘</w:t>
      </w:r>
      <w:r w:rsidRPr="00421D01">
        <w:rPr>
          <w:rFonts w:ascii="Times New Roman" w:hAnsi="Times New Roman"/>
          <w:sz w:val="22"/>
          <w:lang w:val="en-GB"/>
        </w:rPr>
        <w:t>copy</w:t>
      </w:r>
      <w:r w:rsidR="006A5F84" w:rsidRPr="00421D01">
        <w:rPr>
          <w:rFonts w:ascii="Times New Roman" w:hAnsi="Times New Roman"/>
          <w:sz w:val="22"/>
          <w:lang w:val="en-GB"/>
        </w:rPr>
        <w:t>’</w:t>
      </w:r>
      <w:r w:rsidRPr="00421D01">
        <w:rPr>
          <w:rFonts w:ascii="Times New Roman" w:hAnsi="Times New Roman"/>
          <w:sz w:val="22"/>
          <w:lang w:val="en-GB"/>
        </w:rPr>
        <w:t xml:space="preserve">. </w:t>
      </w:r>
      <w:bookmarkEnd w:id="17"/>
    </w:p>
    <w:p w14:paraId="2840348D" w14:textId="77777777" w:rsidR="0086759F" w:rsidRPr="00421D01" w:rsidRDefault="0047783A" w:rsidP="0047783A">
      <w:pPr>
        <w:pStyle w:val="Heading2"/>
        <w:ind w:left="567" w:hanging="567"/>
        <w:jc w:val="both"/>
        <w:rPr>
          <w:rFonts w:ascii="Times New Roman" w:hAnsi="Times New Roman"/>
          <w:sz w:val="22"/>
          <w:lang w:val="en-GB"/>
        </w:rPr>
      </w:pPr>
      <w:r w:rsidRPr="00421D01">
        <w:rPr>
          <w:rFonts w:ascii="Times New Roman" w:hAnsi="Times New Roman"/>
          <w:sz w:val="22"/>
          <w:lang w:val="en-GB"/>
        </w:rPr>
        <w:t>10.3</w:t>
      </w:r>
      <w:r w:rsidRPr="00421D01">
        <w:rPr>
          <w:rFonts w:ascii="Times New Roman" w:hAnsi="Times New Roman"/>
          <w:sz w:val="22"/>
          <w:lang w:val="en-GB"/>
        </w:rPr>
        <w:tab/>
        <w:t xml:space="preserve">All tenders must be </w:t>
      </w:r>
      <w:r w:rsidR="00740F25" w:rsidRPr="00421D01">
        <w:rPr>
          <w:rFonts w:ascii="Times New Roman" w:hAnsi="Times New Roman"/>
          <w:sz w:val="22"/>
          <w:lang w:val="en-GB"/>
        </w:rPr>
        <w:t>submitted to</w:t>
      </w:r>
      <w:r w:rsidRPr="00421D01">
        <w:rPr>
          <w:rFonts w:ascii="Times New Roman" w:hAnsi="Times New Roman"/>
          <w:sz w:val="22"/>
          <w:lang w:val="en-GB"/>
        </w:rPr>
        <w:t xml:space="preserve"> </w:t>
      </w:r>
      <w:r w:rsidR="00FB0099" w:rsidRPr="00421D01">
        <w:rPr>
          <w:rFonts w:ascii="Times New Roman" w:hAnsi="Times New Roman"/>
          <w:sz w:val="22"/>
          <w:lang w:val="en-GB"/>
        </w:rPr>
        <w:t xml:space="preserve">Milana Rakića 5, 11 000 Beograd </w:t>
      </w:r>
      <w:r w:rsidRPr="00421D01">
        <w:rPr>
          <w:rFonts w:ascii="Times New Roman" w:hAnsi="Times New Roman"/>
          <w:sz w:val="22"/>
          <w:lang w:val="en-GB"/>
        </w:rPr>
        <w:t xml:space="preserve">before the deadline </w:t>
      </w:r>
      <w:r w:rsidR="00BE50A6">
        <w:rPr>
          <w:rFonts w:ascii="Times New Roman" w:hAnsi="Times New Roman"/>
          <w:sz w:val="22"/>
          <w:lang w:val="en-GB"/>
        </w:rPr>
        <w:t>25</w:t>
      </w:r>
      <w:r w:rsidR="009B6E26">
        <w:rPr>
          <w:rFonts w:ascii="Times New Roman" w:hAnsi="Times New Roman"/>
          <w:sz w:val="22"/>
          <w:lang w:val="en-GB"/>
        </w:rPr>
        <w:t>/10</w:t>
      </w:r>
      <w:r w:rsidR="007D7671" w:rsidRPr="00421D01">
        <w:rPr>
          <w:rFonts w:ascii="Times New Roman" w:hAnsi="Times New Roman"/>
          <w:sz w:val="22"/>
          <w:lang w:val="sr-Latn-RS"/>
        </w:rPr>
        <w:t>/202</w:t>
      </w:r>
      <w:r w:rsidR="009B6E26">
        <w:rPr>
          <w:rFonts w:ascii="Times New Roman" w:hAnsi="Times New Roman"/>
          <w:sz w:val="22"/>
          <w:lang w:val="sr-Latn-RS"/>
        </w:rPr>
        <w:t>1</w:t>
      </w:r>
      <w:r w:rsidR="007D7671" w:rsidRPr="00421D01">
        <w:rPr>
          <w:rFonts w:ascii="Times New Roman" w:hAnsi="Times New Roman"/>
          <w:sz w:val="22"/>
          <w:lang w:val="sr-Latn-RS"/>
        </w:rPr>
        <w:t xml:space="preserve"> </w:t>
      </w:r>
      <w:r w:rsidR="00FB0099" w:rsidRPr="00421D01">
        <w:rPr>
          <w:rFonts w:ascii="Times New Roman" w:hAnsi="Times New Roman"/>
          <w:sz w:val="22"/>
          <w:lang w:val="en-GB"/>
        </w:rPr>
        <w:t>till 10:00</w:t>
      </w:r>
      <w:r w:rsidRPr="00421D01">
        <w:rPr>
          <w:rFonts w:ascii="Times New Roman" w:hAnsi="Times New Roman"/>
          <w:sz w:val="22"/>
          <w:lang w:val="en-GB"/>
        </w:rPr>
        <w:t>,</w:t>
      </w:r>
    </w:p>
    <w:p w14:paraId="422CBAB9"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4"/>
      </w:r>
    </w:p>
    <w:p w14:paraId="49041935" w14:textId="3FF268EB"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w:t>
      </w:r>
      <w:r w:rsidR="00134E8B">
        <w:rPr>
          <w:rFonts w:ascii="Times New Roman" w:hAnsi="Times New Roman"/>
          <w:sz w:val="22"/>
          <w:lang w:val="en-GB"/>
        </w:rPr>
        <w:t>personally</w:t>
      </w:r>
      <w:r>
        <w:rPr>
          <w:rFonts w:ascii="Times New Roman" w:hAnsi="Times New Roman"/>
          <w:sz w:val="22"/>
          <w:lang w:val="en-GB"/>
        </w:rPr>
        <w:t xml:space="preserve">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14:paraId="3D47E377" w14:textId="65384517" w:rsidR="008B2A9C" w:rsidRPr="00C348C0" w:rsidRDefault="008B2A9C" w:rsidP="00C348C0">
      <w:r w:rsidRPr="00C348C0">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the evaluation </w:t>
      </w:r>
      <w:r w:rsidRPr="00C348C0">
        <w:rPr>
          <w:rFonts w:ascii="Times New Roman" w:hAnsi="Times New Roman"/>
          <w:sz w:val="22"/>
          <w:szCs w:val="22"/>
        </w:rPr>
        <w:lastRenderedPageBreak/>
        <w:t>report, if accepting applications or tenders that were submitted on time but arrived late would considerably delay the evaluation procedure</w:t>
      </w:r>
      <w:r w:rsidR="00B60082">
        <w:rPr>
          <w:rFonts w:ascii="Times New Roman" w:hAnsi="Times New Roman"/>
          <w:sz w:val="22"/>
          <w:szCs w:val="22"/>
        </w:rPr>
        <w:t xml:space="preserve"> </w:t>
      </w:r>
      <w:r w:rsidR="00527545">
        <w:rPr>
          <w:rFonts w:ascii="Times New Roman" w:hAnsi="Times New Roman"/>
          <w:sz w:val="22"/>
          <w:szCs w:val="22"/>
        </w:rPr>
        <w:t>or jeopardiz</w:t>
      </w:r>
      <w:r w:rsidRPr="00C348C0">
        <w:rPr>
          <w:rFonts w:ascii="Times New Roman" w:hAnsi="Times New Roman"/>
          <w:sz w:val="22"/>
          <w:szCs w:val="22"/>
        </w:rPr>
        <w:t>e decisions already taken and notified</w:t>
      </w:r>
      <w:r w:rsidRPr="008B2A9C">
        <w:t>.</w:t>
      </w:r>
    </w:p>
    <w:p w14:paraId="09EE2493" w14:textId="77777777"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14:paraId="0FFDD4CD"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17D9753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w:t>
      </w:r>
      <w:r w:rsidR="00FB0099">
        <w:rPr>
          <w:rFonts w:ascii="Times New Roman" w:hAnsi="Times New Roman"/>
          <w:sz w:val="22"/>
        </w:rPr>
        <w:t xml:space="preserve">er procedure, (i.e. </w:t>
      </w:r>
      <w:r w:rsidRPr="00FB0099">
        <w:rPr>
          <w:rFonts w:ascii="Times New Roman" w:hAnsi="Times New Roman"/>
          <w:sz w:val="22"/>
        </w:rPr>
        <w:t>publication reference</w:t>
      </w:r>
      <w:r w:rsidR="009B6E26">
        <w:rPr>
          <w:rFonts w:ascii="Times New Roman" w:hAnsi="Times New Roman"/>
          <w:sz w:val="22"/>
        </w:rPr>
        <w:t>: 016/2021</w:t>
      </w:r>
      <w:r w:rsidRPr="00E82463">
        <w:rPr>
          <w:rFonts w:ascii="Times New Roman" w:hAnsi="Times New Roman"/>
          <w:sz w:val="22"/>
        </w:rPr>
        <w:t>);</w:t>
      </w:r>
    </w:p>
    <w:p w14:paraId="0C71C5E6"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03C1CE04" w14:textId="3652AF94"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&lt;</w:t>
      </w:r>
      <w:r w:rsidR="00EB21F7" w:rsidRPr="00DF013D">
        <w:rPr>
          <w:rFonts w:ascii="Times New Roman" w:hAnsi="Times New Roman"/>
          <w:sz w:val="22"/>
        </w:rPr>
        <w:t xml:space="preserve">Ne otvarati pre zakazanog otvaranja ponuda </w:t>
      </w:r>
      <w:r w:rsidR="00134E8B" w:rsidRPr="00DF013D">
        <w:rPr>
          <w:rFonts w:ascii="Times New Roman" w:hAnsi="Times New Roman"/>
          <w:sz w:val="22"/>
        </w:rPr>
        <w:t xml:space="preserve"> </w:t>
      </w:r>
      <w:r w:rsidR="0000500A">
        <w:rPr>
          <w:rFonts w:ascii="Times New Roman" w:hAnsi="Times New Roman"/>
          <w:sz w:val="22"/>
        </w:rPr>
        <w:t>&gt;.</w:t>
      </w:r>
    </w:p>
    <w:p w14:paraId="3D09318A"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24BE5CEB" w14:textId="35582318" w:rsidR="0047783A" w:rsidRPr="00E82463" w:rsidRDefault="0047783A" w:rsidP="0000500A">
      <w:pPr>
        <w:spacing w:before="100" w:after="100"/>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w:t>
      </w:r>
      <w:r w:rsidR="00527545">
        <w:rPr>
          <w:rFonts w:ascii="Times New Roman" w:hAnsi="Times New Roman"/>
          <w:sz w:val="22"/>
        </w:rPr>
        <w:t xml:space="preserve"> single sealed envelope/package</w:t>
      </w:r>
      <w:r w:rsidRPr="00E82463">
        <w:rPr>
          <w:rFonts w:ascii="Times New Roman" w:hAnsi="Times New Roman"/>
          <w:sz w:val="22"/>
        </w:rPr>
        <w:t xml:space="preserve"> unless their volume requires a separate submission for each lot.</w:t>
      </w:r>
    </w:p>
    <w:p w14:paraId="35FF586C" w14:textId="77777777" w:rsidR="0047783A" w:rsidRPr="00BA4102" w:rsidRDefault="0047783A" w:rsidP="0000500A">
      <w:pPr>
        <w:pStyle w:val="Heading1"/>
        <w:spacing w:before="100" w:after="100"/>
        <w:rPr>
          <w:lang w:val="en-GB"/>
        </w:rPr>
      </w:pPr>
      <w:bookmarkStart w:id="18" w:name="_Toc42488080"/>
      <w:r w:rsidRPr="00BA4102">
        <w:rPr>
          <w:lang w:val="en-GB"/>
        </w:rPr>
        <w:t>Content of tenders</w:t>
      </w:r>
      <w:bookmarkEnd w:id="18"/>
    </w:p>
    <w:p w14:paraId="1FEFF1CA" w14:textId="7BEEB94D" w:rsidR="0047783A" w:rsidRPr="00BA4102" w:rsidRDefault="006D4CEC" w:rsidP="0000500A">
      <w:pPr>
        <w:spacing w:before="100" w:after="100"/>
        <w:ind w:left="567"/>
        <w:jc w:val="both"/>
        <w:outlineLvl w:val="0"/>
        <w:rPr>
          <w:rFonts w:ascii="Times New Roman" w:hAnsi="Times New Roman"/>
          <w:sz w:val="22"/>
          <w:szCs w:val="22"/>
        </w:rPr>
      </w:pPr>
      <w:r w:rsidRPr="00BA4102">
        <w:rPr>
          <w:rFonts w:ascii="Times New Roman" w:hAnsi="Times New Roman"/>
          <w:sz w:val="22"/>
          <w:szCs w:val="22"/>
        </w:rPr>
        <w:t xml:space="preserve">Failure to fulfil the below requirements will constitute an irregularity and may result in </w:t>
      </w:r>
      <w:r w:rsidR="00BA4102">
        <w:rPr>
          <w:rFonts w:ascii="Times New Roman" w:hAnsi="Times New Roman"/>
          <w:sz w:val="22"/>
          <w:szCs w:val="22"/>
        </w:rPr>
        <w:t xml:space="preserve">the </w:t>
      </w:r>
      <w:r w:rsidRPr="00BA4102">
        <w:rPr>
          <w:rFonts w:ascii="Times New Roman" w:hAnsi="Times New Roman"/>
          <w:sz w:val="22"/>
          <w:szCs w:val="22"/>
        </w:rPr>
        <w:t xml:space="preserve">rejection of the tender. </w:t>
      </w:r>
      <w:r w:rsidR="0047783A" w:rsidRPr="00BA4102">
        <w:rPr>
          <w:rFonts w:ascii="Times New Roman" w:hAnsi="Times New Roman"/>
          <w:sz w:val="22"/>
          <w:szCs w:val="22"/>
        </w:rPr>
        <w:t>All tenders submitted must comply with the requirements in the tender dossier and comprise:</w:t>
      </w:r>
    </w:p>
    <w:p w14:paraId="531BA1F5" w14:textId="77777777" w:rsidR="0047783A" w:rsidRPr="00BA4102" w:rsidRDefault="0047783A" w:rsidP="0000500A">
      <w:pPr>
        <w:keepNext/>
        <w:keepLines/>
        <w:spacing w:before="100" w:after="100"/>
        <w:ind w:left="567"/>
        <w:jc w:val="both"/>
        <w:outlineLvl w:val="0"/>
        <w:rPr>
          <w:rFonts w:ascii="Times New Roman" w:hAnsi="Times New Roman"/>
          <w:b/>
          <w:sz w:val="22"/>
          <w:szCs w:val="22"/>
        </w:rPr>
      </w:pPr>
      <w:r w:rsidRPr="00BA4102">
        <w:rPr>
          <w:rFonts w:ascii="Times New Roman" w:hAnsi="Times New Roman"/>
          <w:b/>
          <w:sz w:val="22"/>
          <w:szCs w:val="22"/>
        </w:rPr>
        <w:t>Part 1: Technical offer:</w:t>
      </w:r>
    </w:p>
    <w:p w14:paraId="66210A18" w14:textId="214BCC81" w:rsidR="0047783A" w:rsidRPr="00BA4102" w:rsidRDefault="0000500A" w:rsidP="0000500A">
      <w:pPr>
        <w:pStyle w:val="Heading2"/>
        <w:keepLines/>
        <w:numPr>
          <w:ilvl w:val="0"/>
          <w:numId w:val="6"/>
        </w:numPr>
        <w:tabs>
          <w:tab w:val="clear" w:pos="1211"/>
          <w:tab w:val="num" w:pos="1134"/>
        </w:tabs>
        <w:spacing w:before="100" w:after="100"/>
        <w:ind w:left="1135" w:hanging="568"/>
        <w:rPr>
          <w:rFonts w:ascii="Times New Roman" w:hAnsi="Times New Roman"/>
          <w:sz w:val="22"/>
          <w:szCs w:val="22"/>
          <w:lang w:val="en-GB"/>
        </w:rPr>
      </w:pPr>
      <w:r w:rsidRPr="00BA4102">
        <w:rPr>
          <w:rFonts w:ascii="Times New Roman" w:hAnsi="Times New Roman"/>
          <w:sz w:val="22"/>
          <w:szCs w:val="22"/>
          <w:lang w:val="en-GB"/>
        </w:rPr>
        <w:t>A</w:t>
      </w:r>
      <w:r w:rsidR="0047783A" w:rsidRPr="00BA4102">
        <w:rPr>
          <w:rFonts w:ascii="Times New Roman" w:hAnsi="Times New Roman"/>
          <w:sz w:val="22"/>
          <w:szCs w:val="22"/>
          <w:lang w:val="en-GB"/>
        </w:rPr>
        <w:t xml:space="preserve"> detailed description of the supplies tendered in conformity wi</w:t>
      </w:r>
      <w:r w:rsidR="00850F03" w:rsidRPr="00BA4102">
        <w:rPr>
          <w:rFonts w:ascii="Times New Roman" w:hAnsi="Times New Roman"/>
          <w:sz w:val="22"/>
          <w:szCs w:val="22"/>
          <w:lang w:val="en-GB"/>
        </w:rPr>
        <w:t>th the technical specifications.</w:t>
      </w:r>
    </w:p>
    <w:p w14:paraId="6F6834EF" w14:textId="77777777" w:rsidR="0047783A" w:rsidRPr="00BA4102" w:rsidRDefault="0047783A" w:rsidP="0000500A">
      <w:pPr>
        <w:spacing w:before="100" w:after="100"/>
        <w:ind w:left="567"/>
        <w:rPr>
          <w:rFonts w:ascii="Times New Roman" w:hAnsi="Times New Roman"/>
          <w:sz w:val="22"/>
          <w:szCs w:val="22"/>
        </w:rPr>
      </w:pPr>
      <w:r w:rsidRPr="00BA4102">
        <w:rPr>
          <w:rFonts w:ascii="Times New Roman" w:hAnsi="Times New Roman"/>
          <w:sz w:val="22"/>
          <w:szCs w:val="22"/>
        </w:rPr>
        <w:t>The technical offer should be presented as per template (</w:t>
      </w:r>
      <w:r w:rsidR="000665DF" w:rsidRPr="00BA4102">
        <w:rPr>
          <w:rFonts w:ascii="Times New Roman" w:hAnsi="Times New Roman"/>
          <w:sz w:val="22"/>
          <w:szCs w:val="22"/>
        </w:rPr>
        <w:t>A</w:t>
      </w:r>
      <w:r w:rsidRPr="00BA4102">
        <w:rPr>
          <w:rFonts w:ascii="Times New Roman" w:hAnsi="Times New Roman"/>
          <w:sz w:val="22"/>
          <w:szCs w:val="22"/>
        </w:rPr>
        <w:t xml:space="preserve">nnex II+III*, </w:t>
      </w:r>
      <w:r w:rsidR="000665DF" w:rsidRPr="00BA4102">
        <w:rPr>
          <w:rFonts w:ascii="Times New Roman" w:hAnsi="Times New Roman"/>
          <w:sz w:val="22"/>
          <w:szCs w:val="22"/>
        </w:rPr>
        <w:t>C</w:t>
      </w:r>
      <w:r w:rsidRPr="00BA4102">
        <w:rPr>
          <w:rFonts w:ascii="Times New Roman" w:hAnsi="Times New Roman"/>
          <w:sz w:val="22"/>
          <w:szCs w:val="22"/>
        </w:rPr>
        <w:t xml:space="preserve">ontractor’s technical offer) </w:t>
      </w:r>
      <w:r w:rsidR="000665DF" w:rsidRPr="00BA4102">
        <w:rPr>
          <w:rFonts w:ascii="Times New Roman" w:hAnsi="Times New Roman"/>
          <w:sz w:val="22"/>
          <w:szCs w:val="22"/>
        </w:rPr>
        <w:t>adding</w:t>
      </w:r>
      <w:r w:rsidRPr="00BA4102">
        <w:rPr>
          <w:rFonts w:ascii="Times New Roman" w:hAnsi="Times New Roman"/>
          <w:sz w:val="22"/>
          <w:szCs w:val="22"/>
        </w:rPr>
        <w:t xml:space="preserve"> separate sheets for details</w:t>
      </w:r>
      <w:r w:rsidR="000665DF" w:rsidRPr="00BA4102">
        <w:rPr>
          <w:rFonts w:ascii="Times New Roman" w:hAnsi="Times New Roman"/>
          <w:sz w:val="22"/>
          <w:szCs w:val="22"/>
        </w:rPr>
        <w:t xml:space="preserve"> if necessary</w:t>
      </w:r>
      <w:r w:rsidRPr="00BA4102">
        <w:rPr>
          <w:rFonts w:ascii="Times New Roman" w:hAnsi="Times New Roman"/>
          <w:sz w:val="22"/>
          <w:szCs w:val="22"/>
        </w:rPr>
        <w:t>.</w:t>
      </w:r>
    </w:p>
    <w:p w14:paraId="0BC396AF" w14:textId="77777777" w:rsidR="0047783A" w:rsidRPr="00BA4102" w:rsidRDefault="0047783A" w:rsidP="0000500A">
      <w:pPr>
        <w:spacing w:before="100" w:after="100"/>
        <w:ind w:left="567"/>
        <w:jc w:val="both"/>
        <w:outlineLvl w:val="0"/>
        <w:rPr>
          <w:rFonts w:ascii="Times New Roman" w:hAnsi="Times New Roman"/>
          <w:b/>
          <w:sz w:val="22"/>
          <w:szCs w:val="22"/>
        </w:rPr>
      </w:pPr>
      <w:r w:rsidRPr="00BA4102">
        <w:rPr>
          <w:rFonts w:ascii="Times New Roman" w:hAnsi="Times New Roman"/>
          <w:b/>
          <w:sz w:val="22"/>
          <w:szCs w:val="22"/>
        </w:rPr>
        <w:t>Part 2: Financial offer:</w:t>
      </w:r>
    </w:p>
    <w:p w14:paraId="697873BD" w14:textId="0C65FF97" w:rsidR="0047783A" w:rsidRPr="00BA4102" w:rsidRDefault="0047783A" w:rsidP="0000500A">
      <w:pPr>
        <w:pStyle w:val="Heading2"/>
        <w:keepNext w:val="0"/>
        <w:numPr>
          <w:ilvl w:val="0"/>
          <w:numId w:val="6"/>
        </w:numPr>
        <w:tabs>
          <w:tab w:val="clear" w:pos="1211"/>
          <w:tab w:val="num" w:pos="1134"/>
        </w:tabs>
        <w:spacing w:before="100" w:after="100"/>
        <w:ind w:left="1135" w:hanging="568"/>
        <w:rPr>
          <w:rFonts w:ascii="Times New Roman" w:hAnsi="Times New Roman"/>
          <w:sz w:val="22"/>
          <w:szCs w:val="22"/>
          <w:lang w:val="en-GB"/>
        </w:rPr>
      </w:pPr>
      <w:r w:rsidRPr="00BA4102">
        <w:rPr>
          <w:rFonts w:ascii="Times New Roman" w:hAnsi="Times New Roman"/>
          <w:sz w:val="22"/>
          <w:szCs w:val="22"/>
          <w:lang w:val="en-GB"/>
        </w:rPr>
        <w:t xml:space="preserve">A financial offer calculated on a </w:t>
      </w:r>
      <w:r w:rsidR="00463F73" w:rsidRPr="00BA4102">
        <w:rPr>
          <w:rFonts w:ascii="Times New Roman" w:hAnsi="Times New Roman"/>
          <w:sz w:val="22"/>
          <w:szCs w:val="22"/>
          <w:lang w:val="en-GB"/>
        </w:rPr>
        <w:t>[</w:t>
      </w:r>
      <w:r w:rsidR="004365AD" w:rsidRPr="00BA4102">
        <w:rPr>
          <w:rFonts w:ascii="Times New Roman" w:hAnsi="Times New Roman"/>
          <w:sz w:val="22"/>
          <w:szCs w:val="22"/>
          <w:lang w:val="en-GB"/>
        </w:rPr>
        <w:t>DAP</w:t>
      </w:r>
      <w:r w:rsidR="00463F73" w:rsidRPr="00BA4102">
        <w:rPr>
          <w:rFonts w:ascii="Times New Roman" w:hAnsi="Times New Roman"/>
          <w:sz w:val="22"/>
          <w:szCs w:val="22"/>
          <w:lang w:val="en-GB"/>
        </w:rPr>
        <w:t>]</w:t>
      </w:r>
      <w:r w:rsidRPr="00BA4102">
        <w:rPr>
          <w:rStyle w:val="FootnoteReference"/>
          <w:rFonts w:ascii="Times New Roman" w:hAnsi="Times New Roman"/>
          <w:lang w:val="en-GB"/>
        </w:rPr>
        <w:footnoteReference w:id="5"/>
      </w:r>
      <w:r w:rsidRPr="00BA4102">
        <w:rPr>
          <w:rFonts w:ascii="Times New Roman" w:hAnsi="Times New Roman"/>
          <w:sz w:val="22"/>
          <w:szCs w:val="22"/>
          <w:lang w:val="en-GB"/>
        </w:rPr>
        <w:t xml:space="preserve"> </w:t>
      </w:r>
      <w:r w:rsidR="000665DF" w:rsidRPr="00BA4102">
        <w:rPr>
          <w:rFonts w:ascii="Times New Roman" w:hAnsi="Times New Roman"/>
          <w:sz w:val="22"/>
          <w:szCs w:val="22"/>
          <w:lang w:val="en-GB"/>
        </w:rPr>
        <w:t xml:space="preserve">basis </w:t>
      </w:r>
      <w:r w:rsidR="00BA4102" w:rsidRPr="00BA4102">
        <w:rPr>
          <w:rFonts w:ascii="Times New Roman" w:hAnsi="Times New Roman"/>
          <w:sz w:val="22"/>
          <w:szCs w:val="22"/>
          <w:lang w:val="en-GB"/>
        </w:rPr>
        <w:t>for the supplies tendered.</w:t>
      </w:r>
      <w:r w:rsidRPr="00BA4102">
        <w:rPr>
          <w:rFonts w:ascii="Times New Roman" w:hAnsi="Times New Roman"/>
          <w:sz w:val="22"/>
          <w:szCs w:val="22"/>
          <w:lang w:val="en-GB"/>
        </w:rPr>
        <w:t xml:space="preserve"> This financial offer should be presented as per template (</w:t>
      </w:r>
      <w:r w:rsidR="000665DF" w:rsidRPr="00BA4102">
        <w:rPr>
          <w:rFonts w:ascii="Times New Roman" w:hAnsi="Times New Roman"/>
          <w:sz w:val="22"/>
          <w:szCs w:val="22"/>
          <w:lang w:val="en-GB"/>
        </w:rPr>
        <w:t>A</w:t>
      </w:r>
      <w:r w:rsidRPr="00BA4102">
        <w:rPr>
          <w:rFonts w:ascii="Times New Roman" w:hAnsi="Times New Roman"/>
          <w:sz w:val="22"/>
          <w:szCs w:val="22"/>
          <w:lang w:val="en-GB"/>
        </w:rPr>
        <w:t xml:space="preserve">nnex IV*, </w:t>
      </w:r>
      <w:r w:rsidR="000665DF" w:rsidRPr="00BA4102">
        <w:rPr>
          <w:rFonts w:ascii="Times New Roman" w:hAnsi="Times New Roman"/>
          <w:sz w:val="22"/>
          <w:szCs w:val="22"/>
          <w:lang w:val="en-GB"/>
        </w:rPr>
        <w:t>B</w:t>
      </w:r>
      <w:r w:rsidRPr="00BA4102">
        <w:rPr>
          <w:rFonts w:ascii="Times New Roman" w:hAnsi="Times New Roman"/>
          <w:sz w:val="22"/>
          <w:szCs w:val="22"/>
          <w:lang w:val="en-GB"/>
        </w:rPr>
        <w:t>udget breakdown),</w:t>
      </w:r>
      <w:r w:rsidR="000665DF" w:rsidRPr="00BA4102">
        <w:rPr>
          <w:rFonts w:ascii="Times New Roman" w:hAnsi="Times New Roman"/>
          <w:sz w:val="22"/>
          <w:szCs w:val="22"/>
          <w:lang w:val="en-GB"/>
        </w:rPr>
        <w:t xml:space="preserve"> adding </w:t>
      </w:r>
      <w:r w:rsidRPr="00BA4102">
        <w:rPr>
          <w:rFonts w:ascii="Times New Roman" w:hAnsi="Times New Roman"/>
          <w:sz w:val="22"/>
          <w:szCs w:val="22"/>
          <w:lang w:val="en-GB"/>
        </w:rPr>
        <w:t>separate sheets for details</w:t>
      </w:r>
      <w:r w:rsidR="000665DF" w:rsidRPr="00BA4102">
        <w:rPr>
          <w:rFonts w:ascii="Times New Roman" w:hAnsi="Times New Roman"/>
          <w:sz w:val="22"/>
          <w:szCs w:val="22"/>
          <w:lang w:val="en-GB"/>
        </w:rPr>
        <w:t xml:space="preserve"> if necessary</w:t>
      </w:r>
      <w:r w:rsidRPr="00BA4102">
        <w:rPr>
          <w:rFonts w:ascii="Times New Roman" w:hAnsi="Times New Roman"/>
          <w:sz w:val="22"/>
          <w:szCs w:val="22"/>
          <w:lang w:val="en-GB"/>
        </w:rPr>
        <w:t>.</w:t>
      </w:r>
    </w:p>
    <w:p w14:paraId="4CFD1464" w14:textId="77777777" w:rsidR="0047783A" w:rsidRPr="00BA4102" w:rsidRDefault="0047783A" w:rsidP="0000500A">
      <w:pPr>
        <w:keepNext/>
        <w:keepLines/>
        <w:spacing w:before="100" w:after="100"/>
        <w:ind w:left="567"/>
        <w:rPr>
          <w:rFonts w:ascii="Times New Roman" w:hAnsi="Times New Roman"/>
          <w:b/>
          <w:sz w:val="22"/>
          <w:szCs w:val="22"/>
        </w:rPr>
      </w:pPr>
      <w:r w:rsidRPr="00BA4102">
        <w:rPr>
          <w:rFonts w:ascii="Times New Roman" w:hAnsi="Times New Roman"/>
          <w:b/>
          <w:sz w:val="22"/>
          <w:szCs w:val="22"/>
        </w:rPr>
        <w:t>Part 3: Documentation:</w:t>
      </w:r>
    </w:p>
    <w:p w14:paraId="24042E66" w14:textId="77777777" w:rsidR="0047783A" w:rsidRPr="00BA4102" w:rsidRDefault="0047783A" w:rsidP="0000500A">
      <w:pPr>
        <w:keepNext/>
        <w:keepLines/>
        <w:tabs>
          <w:tab w:val="left" w:pos="993"/>
        </w:tabs>
        <w:spacing w:before="100" w:after="100"/>
        <w:ind w:left="567"/>
        <w:rPr>
          <w:rFonts w:ascii="Times New Roman" w:hAnsi="Times New Roman"/>
          <w:sz w:val="22"/>
          <w:szCs w:val="22"/>
        </w:rPr>
      </w:pPr>
      <w:r w:rsidRPr="00BA4102">
        <w:rPr>
          <w:rFonts w:ascii="Times New Roman" w:hAnsi="Times New Roman"/>
          <w:sz w:val="22"/>
          <w:szCs w:val="22"/>
        </w:rPr>
        <w:t xml:space="preserve">To be supplied </w:t>
      </w:r>
      <w:r w:rsidR="002D0CE1" w:rsidRPr="00BA4102">
        <w:rPr>
          <w:rFonts w:ascii="Times New Roman" w:hAnsi="Times New Roman"/>
          <w:sz w:val="22"/>
          <w:szCs w:val="22"/>
        </w:rPr>
        <w:t xml:space="preserve">using the </w:t>
      </w:r>
      <w:r w:rsidRPr="00BA4102">
        <w:rPr>
          <w:rFonts w:ascii="Times New Roman" w:hAnsi="Times New Roman"/>
          <w:sz w:val="22"/>
          <w:szCs w:val="22"/>
        </w:rPr>
        <w:t xml:space="preserve">templates </w:t>
      </w:r>
      <w:r w:rsidR="002D0CE1" w:rsidRPr="00BA4102">
        <w:rPr>
          <w:rFonts w:ascii="Times New Roman" w:hAnsi="Times New Roman"/>
          <w:sz w:val="22"/>
          <w:szCs w:val="22"/>
        </w:rPr>
        <w:t>attached</w:t>
      </w:r>
      <w:r w:rsidRPr="00BA4102">
        <w:rPr>
          <w:rFonts w:ascii="Times New Roman" w:hAnsi="Times New Roman"/>
          <w:sz w:val="22"/>
          <w:szCs w:val="22"/>
        </w:rPr>
        <w:t>*:</w:t>
      </w:r>
    </w:p>
    <w:p w14:paraId="4FB7861D" w14:textId="2844F823" w:rsidR="0047783A" w:rsidRPr="00BA4102" w:rsidRDefault="0047783A" w:rsidP="0000500A">
      <w:pPr>
        <w:numPr>
          <w:ilvl w:val="0"/>
          <w:numId w:val="6"/>
        </w:numPr>
        <w:tabs>
          <w:tab w:val="clear" w:pos="1211"/>
          <w:tab w:val="num" w:pos="1134"/>
        </w:tabs>
        <w:spacing w:before="100" w:after="100"/>
        <w:ind w:left="1134" w:hanging="567"/>
        <w:jc w:val="both"/>
        <w:rPr>
          <w:rFonts w:ascii="Times New Roman" w:hAnsi="Times New Roman"/>
          <w:sz w:val="22"/>
          <w:szCs w:val="22"/>
        </w:rPr>
      </w:pPr>
      <w:r w:rsidRPr="00BA4102">
        <w:rPr>
          <w:rFonts w:ascii="Times New Roman" w:hAnsi="Times New Roman"/>
          <w:sz w:val="22"/>
          <w:szCs w:val="22"/>
        </w:rPr>
        <w:t xml:space="preserve">The </w:t>
      </w:r>
      <w:r w:rsidR="0002493B" w:rsidRPr="00BA4102">
        <w:rPr>
          <w:rFonts w:ascii="Times New Roman" w:hAnsi="Times New Roman"/>
          <w:sz w:val="22"/>
          <w:szCs w:val="22"/>
        </w:rPr>
        <w:t>"</w:t>
      </w:r>
      <w:r w:rsidRPr="00BA4102">
        <w:rPr>
          <w:rFonts w:ascii="Times New Roman" w:hAnsi="Times New Roman"/>
          <w:sz w:val="22"/>
          <w:szCs w:val="22"/>
        </w:rPr>
        <w:t xml:space="preserve">Tender </w:t>
      </w:r>
      <w:r w:rsidR="005C1201" w:rsidRPr="00BA4102">
        <w:rPr>
          <w:rFonts w:ascii="Times New Roman" w:hAnsi="Times New Roman"/>
          <w:sz w:val="22"/>
          <w:szCs w:val="22"/>
        </w:rPr>
        <w:t>f</w:t>
      </w:r>
      <w:r w:rsidRPr="00BA4102">
        <w:rPr>
          <w:rFonts w:ascii="Times New Roman" w:hAnsi="Times New Roman"/>
          <w:sz w:val="22"/>
          <w:szCs w:val="22"/>
        </w:rPr>
        <w:t xml:space="preserve">orm for a </w:t>
      </w:r>
      <w:r w:rsidR="005C1201" w:rsidRPr="00BA4102">
        <w:rPr>
          <w:rFonts w:ascii="Times New Roman" w:hAnsi="Times New Roman"/>
          <w:sz w:val="22"/>
          <w:szCs w:val="22"/>
        </w:rPr>
        <w:t>s</w:t>
      </w:r>
      <w:r w:rsidRPr="00BA4102">
        <w:rPr>
          <w:rFonts w:ascii="Times New Roman" w:hAnsi="Times New Roman"/>
          <w:sz w:val="22"/>
          <w:szCs w:val="22"/>
        </w:rPr>
        <w:t xml:space="preserve">upply </w:t>
      </w:r>
      <w:r w:rsidR="005C1201" w:rsidRPr="00BA4102">
        <w:rPr>
          <w:rFonts w:ascii="Times New Roman" w:hAnsi="Times New Roman"/>
          <w:sz w:val="22"/>
          <w:szCs w:val="22"/>
        </w:rPr>
        <w:t>c</w:t>
      </w:r>
      <w:r w:rsidRPr="00BA4102">
        <w:rPr>
          <w:rFonts w:ascii="Times New Roman" w:hAnsi="Times New Roman"/>
          <w:sz w:val="22"/>
          <w:szCs w:val="22"/>
        </w:rPr>
        <w:t>ontract</w:t>
      </w:r>
      <w:r w:rsidR="0002493B" w:rsidRPr="00BA4102">
        <w:rPr>
          <w:rFonts w:ascii="Times New Roman" w:hAnsi="Times New Roman"/>
          <w:sz w:val="22"/>
          <w:szCs w:val="22"/>
        </w:rPr>
        <w:t>"</w:t>
      </w:r>
      <w:r w:rsidRPr="00BA4102">
        <w:rPr>
          <w:rFonts w:ascii="Times New Roman" w:hAnsi="Times New Roman"/>
          <w:sz w:val="22"/>
          <w:szCs w:val="22"/>
        </w:rPr>
        <w:t xml:space="preserve">, </w:t>
      </w:r>
      <w:r w:rsidR="007A0C47" w:rsidRPr="00BA4102">
        <w:rPr>
          <w:rFonts w:ascii="Times New Roman" w:hAnsi="Times New Roman"/>
          <w:sz w:val="22"/>
          <w:szCs w:val="22"/>
        </w:rPr>
        <w:t xml:space="preserve">together with its Annex 1 </w:t>
      </w:r>
      <w:r w:rsidR="0002493B" w:rsidRPr="00BA4102">
        <w:rPr>
          <w:rFonts w:ascii="Times New Roman" w:hAnsi="Times New Roman"/>
          <w:sz w:val="22"/>
          <w:szCs w:val="22"/>
        </w:rPr>
        <w:t>"</w:t>
      </w:r>
      <w:r w:rsidR="007A0C47" w:rsidRPr="00BA4102">
        <w:rPr>
          <w:rFonts w:ascii="Times New Roman" w:hAnsi="Times New Roman"/>
          <w:sz w:val="22"/>
          <w:szCs w:val="22"/>
        </w:rPr>
        <w:t>Declaration o</w:t>
      </w:r>
      <w:r w:rsidR="0002493B" w:rsidRPr="00BA4102">
        <w:rPr>
          <w:rFonts w:ascii="Times New Roman" w:hAnsi="Times New Roman"/>
          <w:sz w:val="22"/>
          <w:szCs w:val="22"/>
        </w:rPr>
        <w:t>n</w:t>
      </w:r>
      <w:r w:rsidR="00BA4102">
        <w:rPr>
          <w:rFonts w:ascii="Times New Roman" w:hAnsi="Times New Roman"/>
          <w:sz w:val="22"/>
          <w:szCs w:val="22"/>
        </w:rPr>
        <w:t xml:space="preserve"> hono</w:t>
      </w:r>
      <w:r w:rsidR="007A0C47" w:rsidRPr="00BA4102">
        <w:rPr>
          <w:rFonts w:ascii="Times New Roman" w:hAnsi="Times New Roman"/>
          <w:sz w:val="22"/>
          <w:szCs w:val="22"/>
        </w:rPr>
        <w:t>r on exclusion criteria and selection criteria</w:t>
      </w:r>
      <w:r w:rsidR="0002493B" w:rsidRPr="00BA4102">
        <w:rPr>
          <w:rFonts w:ascii="Times New Roman" w:hAnsi="Times New Roman"/>
          <w:sz w:val="22"/>
          <w:szCs w:val="22"/>
        </w:rPr>
        <w:t>"</w:t>
      </w:r>
      <w:r w:rsidR="007A0C47" w:rsidRPr="00BA4102">
        <w:rPr>
          <w:rFonts w:ascii="Times New Roman" w:hAnsi="Times New Roman"/>
          <w:sz w:val="22"/>
          <w:szCs w:val="22"/>
        </w:rPr>
        <w:t xml:space="preserve">, both </w:t>
      </w:r>
      <w:r w:rsidRPr="00BA4102">
        <w:rPr>
          <w:rFonts w:ascii="Times New Roman" w:hAnsi="Times New Roman"/>
          <w:sz w:val="22"/>
          <w:szCs w:val="22"/>
        </w:rPr>
        <w:t>duly completed, which includes the</w:t>
      </w:r>
      <w:r w:rsidRPr="00BA4102">
        <w:rPr>
          <w:rFonts w:ascii="Times New Roman" w:hAnsi="Times New Roman"/>
          <w:sz w:val="22"/>
          <w:szCs w:val="22"/>
          <w:u w:val="single"/>
        </w:rPr>
        <w:t xml:space="preserve"> </w:t>
      </w:r>
      <w:r w:rsidRPr="00BA4102">
        <w:rPr>
          <w:rFonts w:ascii="Times New Roman" w:hAnsi="Times New Roman"/>
          <w:sz w:val="22"/>
          <w:szCs w:val="22"/>
        </w:rPr>
        <w:t>tenderer’s declaration, point 7, (from each member if a consortium):</w:t>
      </w:r>
    </w:p>
    <w:p w14:paraId="4EA0ED30" w14:textId="30783549" w:rsidR="0047783A" w:rsidRPr="00BA4102" w:rsidRDefault="0047783A" w:rsidP="00BA4102">
      <w:pPr>
        <w:numPr>
          <w:ilvl w:val="0"/>
          <w:numId w:val="6"/>
        </w:numPr>
        <w:tabs>
          <w:tab w:val="clear" w:pos="1211"/>
        </w:tabs>
        <w:spacing w:before="100" w:after="100"/>
        <w:ind w:left="1134" w:hanging="567"/>
        <w:jc w:val="both"/>
        <w:rPr>
          <w:rFonts w:ascii="Times New Roman" w:hAnsi="Times New Roman"/>
          <w:sz w:val="22"/>
          <w:szCs w:val="22"/>
        </w:rPr>
      </w:pPr>
      <w:r w:rsidRPr="00BA4102">
        <w:rPr>
          <w:rFonts w:ascii="Times New Roman" w:hAnsi="Times New Roman"/>
          <w:sz w:val="22"/>
          <w:szCs w:val="22"/>
        </w:rPr>
        <w:t>The details of the bank account into which payments should be made (financial identification form</w:t>
      </w:r>
      <w:r w:rsidR="007C6835" w:rsidRPr="00BA4102">
        <w:rPr>
          <w:rFonts w:ascii="Times New Roman" w:hAnsi="Times New Roman"/>
          <w:sz w:val="22"/>
          <w:szCs w:val="22"/>
        </w:rPr>
        <w:t xml:space="preserve"> – document c4o1_fif_en</w:t>
      </w:r>
      <w:r w:rsidRPr="00BA4102">
        <w:rPr>
          <w:rFonts w:ascii="Times New Roman" w:hAnsi="Times New Roman"/>
          <w:sz w:val="22"/>
          <w:szCs w:val="22"/>
        </w:rPr>
        <w:t>)</w:t>
      </w:r>
      <w:r w:rsidRPr="00BA4102">
        <w:rPr>
          <w:rFonts w:ascii="Times New Roman" w:hAnsi="Times New Roman"/>
        </w:rPr>
        <w:t xml:space="preserve"> (</w:t>
      </w:r>
      <w:r w:rsidR="005C1201" w:rsidRPr="00BA4102">
        <w:rPr>
          <w:rFonts w:ascii="Times New Roman" w:hAnsi="Times New Roman"/>
          <w:sz w:val="22"/>
          <w:szCs w:val="22"/>
        </w:rPr>
        <w:t>t</w:t>
      </w:r>
      <w:r w:rsidRPr="00BA4102">
        <w:rPr>
          <w:rFonts w:ascii="Times New Roman" w:hAnsi="Times New Roman"/>
          <w:sz w:val="22"/>
          <w:szCs w:val="22"/>
        </w:rPr>
        <w:t>enderer</w:t>
      </w:r>
      <w:r w:rsidR="002D0CE1" w:rsidRPr="00BA4102">
        <w:rPr>
          <w:rFonts w:ascii="Times New Roman" w:hAnsi="Times New Roman"/>
          <w:sz w:val="22"/>
          <w:szCs w:val="22"/>
        </w:rPr>
        <w:t>s that have</w:t>
      </w:r>
      <w:r w:rsidRPr="00BA4102">
        <w:rPr>
          <w:rFonts w:ascii="Times New Roman" w:hAnsi="Times New Roman"/>
          <w:sz w:val="22"/>
          <w:szCs w:val="22"/>
        </w:rPr>
        <w:t xml:space="preserve"> already signed another contract with the European Commission, may provide </w:t>
      </w:r>
      <w:r w:rsidR="002D0CE1" w:rsidRPr="00BA4102">
        <w:rPr>
          <w:rFonts w:ascii="Times New Roman" w:hAnsi="Times New Roman"/>
          <w:sz w:val="22"/>
          <w:szCs w:val="22"/>
        </w:rPr>
        <w:t xml:space="preserve">their financial identification form number </w:t>
      </w:r>
      <w:r w:rsidRPr="00BA4102">
        <w:rPr>
          <w:rFonts w:ascii="Times New Roman" w:hAnsi="Times New Roman"/>
          <w:sz w:val="22"/>
          <w:szCs w:val="22"/>
        </w:rPr>
        <w:t>instead of the financial identification form</w:t>
      </w:r>
      <w:r w:rsidR="002D0CE1" w:rsidRPr="00BA4102">
        <w:rPr>
          <w:rFonts w:ascii="Times New Roman" w:hAnsi="Times New Roman"/>
          <w:sz w:val="22"/>
          <w:szCs w:val="22"/>
        </w:rPr>
        <w:t>,</w:t>
      </w:r>
      <w:r w:rsidRPr="00BA4102">
        <w:rPr>
          <w:rFonts w:ascii="Times New Roman" w:hAnsi="Times New Roman"/>
          <w:sz w:val="22"/>
          <w:szCs w:val="22"/>
        </w:rPr>
        <w:t xml:space="preserve"> or a copy of the </w:t>
      </w:r>
      <w:r w:rsidRPr="00BA4102">
        <w:rPr>
          <w:rFonts w:ascii="Times New Roman" w:hAnsi="Times New Roman"/>
          <w:sz w:val="22"/>
          <w:szCs w:val="22"/>
        </w:rPr>
        <w:lastRenderedPageBreak/>
        <w:t>financial identification</w:t>
      </w:r>
      <w:r w:rsidR="00BA4102">
        <w:rPr>
          <w:rFonts w:ascii="Times New Roman" w:hAnsi="Times New Roman"/>
          <w:sz w:val="22"/>
          <w:szCs w:val="22"/>
        </w:rPr>
        <w:t xml:space="preserve"> form provided on that occasion</w:t>
      </w:r>
      <w:r w:rsidRPr="00BA4102">
        <w:rPr>
          <w:rFonts w:ascii="Times New Roman" w:hAnsi="Times New Roman"/>
          <w:sz w:val="22"/>
          <w:szCs w:val="22"/>
        </w:rPr>
        <w:t xml:space="preserve"> </w:t>
      </w:r>
      <w:r w:rsidR="002D0CE1" w:rsidRPr="00BA4102">
        <w:rPr>
          <w:rFonts w:ascii="Times New Roman" w:hAnsi="Times New Roman"/>
          <w:sz w:val="22"/>
          <w:szCs w:val="22"/>
        </w:rPr>
        <w:t>if no</w:t>
      </w:r>
      <w:r w:rsidRPr="00BA4102">
        <w:rPr>
          <w:rFonts w:ascii="Times New Roman" w:hAnsi="Times New Roman"/>
          <w:sz w:val="22"/>
          <w:szCs w:val="22"/>
        </w:rPr>
        <w:t xml:space="preserve"> change </w:t>
      </w:r>
      <w:r w:rsidR="00C86724" w:rsidRPr="00BA4102">
        <w:rPr>
          <w:rFonts w:ascii="Times New Roman" w:hAnsi="Times New Roman"/>
          <w:sz w:val="22"/>
          <w:szCs w:val="22"/>
        </w:rPr>
        <w:t xml:space="preserve">has </w:t>
      </w:r>
      <w:r w:rsidRPr="00BA4102">
        <w:rPr>
          <w:rFonts w:ascii="Times New Roman" w:hAnsi="Times New Roman"/>
          <w:sz w:val="22"/>
          <w:szCs w:val="22"/>
        </w:rPr>
        <w:t>occurred in the meantime.)</w:t>
      </w:r>
    </w:p>
    <w:p w14:paraId="0EB81E6F" w14:textId="5320DB63" w:rsidR="0047783A" w:rsidRPr="00BA4102" w:rsidRDefault="0047783A" w:rsidP="00BA4102">
      <w:pPr>
        <w:numPr>
          <w:ilvl w:val="0"/>
          <w:numId w:val="6"/>
        </w:numPr>
        <w:tabs>
          <w:tab w:val="clear" w:pos="1211"/>
        </w:tabs>
        <w:spacing w:before="100" w:after="100"/>
        <w:ind w:left="1134" w:hanging="567"/>
        <w:jc w:val="both"/>
        <w:rPr>
          <w:rFonts w:ascii="Times New Roman" w:hAnsi="Times New Roman"/>
          <w:sz w:val="22"/>
          <w:szCs w:val="22"/>
        </w:rPr>
      </w:pPr>
      <w:r w:rsidRPr="00BA4102">
        <w:rPr>
          <w:rFonts w:ascii="Times New Roman" w:hAnsi="Times New Roman"/>
          <w:sz w:val="22"/>
          <w:szCs w:val="22"/>
        </w:rPr>
        <w:t xml:space="preserve">The legal entity file </w:t>
      </w:r>
      <w:r w:rsidR="007C6835" w:rsidRPr="00BA4102">
        <w:rPr>
          <w:rFonts w:ascii="Times New Roman" w:hAnsi="Times New Roman"/>
          <w:sz w:val="22"/>
          <w:szCs w:val="22"/>
        </w:rPr>
        <w:t xml:space="preserve">(document c4o2_lefind_en) </w:t>
      </w:r>
      <w:r w:rsidRPr="00BA4102">
        <w:rPr>
          <w:rFonts w:ascii="Times New Roman" w:hAnsi="Times New Roman"/>
          <w:sz w:val="22"/>
          <w:szCs w:val="22"/>
        </w:rPr>
        <w:t>and the supporting documents (</w:t>
      </w:r>
      <w:r w:rsidR="005C1201" w:rsidRPr="00BA4102">
        <w:rPr>
          <w:rFonts w:ascii="Times New Roman" w:hAnsi="Times New Roman"/>
          <w:sz w:val="22"/>
          <w:szCs w:val="22"/>
        </w:rPr>
        <w:t>t</w:t>
      </w:r>
      <w:r w:rsidRPr="00BA4102">
        <w:rPr>
          <w:rFonts w:ascii="Times New Roman" w:hAnsi="Times New Roman"/>
          <w:sz w:val="22"/>
          <w:szCs w:val="22"/>
        </w:rPr>
        <w:t>enderer</w:t>
      </w:r>
      <w:r w:rsidR="002D0CE1" w:rsidRPr="00BA4102">
        <w:rPr>
          <w:rFonts w:ascii="Times New Roman" w:hAnsi="Times New Roman"/>
          <w:sz w:val="22"/>
          <w:szCs w:val="22"/>
        </w:rPr>
        <w:t>s that</w:t>
      </w:r>
      <w:r w:rsidRPr="00BA4102">
        <w:rPr>
          <w:rFonts w:ascii="Times New Roman" w:hAnsi="Times New Roman"/>
          <w:sz w:val="22"/>
          <w:szCs w:val="22"/>
        </w:rPr>
        <w:t xml:space="preserve"> ha</w:t>
      </w:r>
      <w:r w:rsidR="002D0CE1" w:rsidRPr="00BA4102">
        <w:rPr>
          <w:rFonts w:ascii="Times New Roman" w:hAnsi="Times New Roman"/>
          <w:sz w:val="22"/>
          <w:szCs w:val="22"/>
        </w:rPr>
        <w:t>ve</w:t>
      </w:r>
      <w:r w:rsidRPr="00BA4102">
        <w:rPr>
          <w:rFonts w:ascii="Times New Roman" w:hAnsi="Times New Roman"/>
          <w:sz w:val="22"/>
          <w:szCs w:val="22"/>
        </w:rPr>
        <w:t xml:space="preserve"> already signed another contract with the European Commission, may provide </w:t>
      </w:r>
      <w:r w:rsidR="002D0CE1" w:rsidRPr="00BA4102">
        <w:rPr>
          <w:rFonts w:ascii="Times New Roman" w:hAnsi="Times New Roman"/>
          <w:sz w:val="22"/>
          <w:szCs w:val="22"/>
        </w:rPr>
        <w:t xml:space="preserve">their legal entity number </w:t>
      </w:r>
      <w:r w:rsidRPr="00BA4102">
        <w:rPr>
          <w:rFonts w:ascii="Times New Roman" w:hAnsi="Times New Roman"/>
          <w:sz w:val="22"/>
          <w:szCs w:val="22"/>
        </w:rPr>
        <w:t>instead of the legal entity sheet and supporting documents</w:t>
      </w:r>
      <w:r w:rsidR="002D0CE1" w:rsidRPr="00BA4102">
        <w:rPr>
          <w:rFonts w:ascii="Times New Roman" w:hAnsi="Times New Roman"/>
          <w:sz w:val="22"/>
          <w:szCs w:val="22"/>
        </w:rPr>
        <w:t>,</w:t>
      </w:r>
      <w:r w:rsidRPr="00BA4102">
        <w:rPr>
          <w:rFonts w:ascii="Times New Roman" w:hAnsi="Times New Roman"/>
          <w:sz w:val="22"/>
          <w:szCs w:val="22"/>
        </w:rPr>
        <w:t xml:space="preserve"> or a copy of the legal entity sheet provided on that o</w:t>
      </w:r>
      <w:r w:rsidR="00BA4102">
        <w:rPr>
          <w:rFonts w:ascii="Times New Roman" w:hAnsi="Times New Roman"/>
          <w:sz w:val="22"/>
          <w:szCs w:val="22"/>
        </w:rPr>
        <w:t>ccasion</w:t>
      </w:r>
      <w:r w:rsidRPr="00BA4102">
        <w:rPr>
          <w:rFonts w:ascii="Times New Roman" w:hAnsi="Times New Roman"/>
          <w:sz w:val="22"/>
          <w:szCs w:val="22"/>
        </w:rPr>
        <w:t xml:space="preserve"> </w:t>
      </w:r>
      <w:r w:rsidR="002D0CE1" w:rsidRPr="00BA4102">
        <w:rPr>
          <w:rFonts w:ascii="Times New Roman" w:hAnsi="Times New Roman"/>
          <w:sz w:val="22"/>
          <w:szCs w:val="22"/>
        </w:rPr>
        <w:t>if no</w:t>
      </w:r>
      <w:r w:rsidRPr="00BA4102">
        <w:rPr>
          <w:rFonts w:ascii="Times New Roman" w:hAnsi="Times New Roman"/>
          <w:sz w:val="22"/>
          <w:szCs w:val="22"/>
        </w:rPr>
        <w:t xml:space="preserve"> change in legal status</w:t>
      </w:r>
      <w:r w:rsidR="002D0CE1" w:rsidRPr="00BA4102">
        <w:rPr>
          <w:rFonts w:ascii="Times New Roman" w:hAnsi="Times New Roman"/>
          <w:sz w:val="22"/>
          <w:szCs w:val="22"/>
        </w:rPr>
        <w:t xml:space="preserve"> has</w:t>
      </w:r>
      <w:r w:rsidRPr="00BA4102">
        <w:rPr>
          <w:rFonts w:ascii="Times New Roman" w:hAnsi="Times New Roman"/>
          <w:sz w:val="22"/>
          <w:szCs w:val="22"/>
        </w:rPr>
        <w:t xml:space="preserve"> occurred in the meantime)</w:t>
      </w:r>
      <w:r w:rsidR="00E82463" w:rsidRPr="00BA4102">
        <w:rPr>
          <w:rFonts w:ascii="Times New Roman" w:hAnsi="Times New Roman"/>
          <w:sz w:val="22"/>
          <w:szCs w:val="22"/>
        </w:rPr>
        <w:t>.</w:t>
      </w:r>
    </w:p>
    <w:p w14:paraId="4874538D" w14:textId="77777777" w:rsidR="0047783A" w:rsidRPr="00BA4102" w:rsidRDefault="0047783A" w:rsidP="0000500A">
      <w:pPr>
        <w:tabs>
          <w:tab w:val="left" w:pos="993"/>
        </w:tabs>
        <w:spacing w:before="100" w:after="100"/>
        <w:ind w:left="567"/>
        <w:rPr>
          <w:rFonts w:ascii="Times New Roman" w:hAnsi="Times New Roman"/>
          <w:sz w:val="22"/>
          <w:szCs w:val="22"/>
        </w:rPr>
      </w:pPr>
      <w:r w:rsidRPr="00BA4102">
        <w:rPr>
          <w:rFonts w:ascii="Times New Roman" w:hAnsi="Times New Roman"/>
          <w:sz w:val="22"/>
          <w:szCs w:val="22"/>
        </w:rPr>
        <w:t xml:space="preserve">To be supplied </w:t>
      </w:r>
      <w:r w:rsidR="002D0CE1" w:rsidRPr="00BA4102">
        <w:rPr>
          <w:rFonts w:ascii="Times New Roman" w:hAnsi="Times New Roman"/>
          <w:sz w:val="22"/>
          <w:szCs w:val="22"/>
        </w:rPr>
        <w:t>i</w:t>
      </w:r>
      <w:r w:rsidRPr="00BA4102">
        <w:rPr>
          <w:rFonts w:ascii="Times New Roman" w:hAnsi="Times New Roman"/>
          <w:sz w:val="22"/>
          <w:szCs w:val="22"/>
        </w:rPr>
        <w:t>n free</w:t>
      </w:r>
      <w:r w:rsidR="002D0CE1" w:rsidRPr="00BA4102">
        <w:rPr>
          <w:rFonts w:ascii="Times New Roman" w:hAnsi="Times New Roman"/>
          <w:sz w:val="22"/>
          <w:szCs w:val="22"/>
        </w:rPr>
        <w:t>-text</w:t>
      </w:r>
      <w:r w:rsidRPr="00BA4102">
        <w:rPr>
          <w:rFonts w:ascii="Times New Roman" w:hAnsi="Times New Roman"/>
          <w:sz w:val="22"/>
          <w:szCs w:val="22"/>
        </w:rPr>
        <w:t xml:space="preserve"> format:</w:t>
      </w:r>
    </w:p>
    <w:p w14:paraId="31B63026" w14:textId="750FE58A" w:rsidR="0047783A" w:rsidRPr="00BA4102" w:rsidRDefault="0047783A" w:rsidP="0000500A">
      <w:pPr>
        <w:numPr>
          <w:ilvl w:val="0"/>
          <w:numId w:val="6"/>
        </w:numPr>
        <w:tabs>
          <w:tab w:val="clear" w:pos="1211"/>
          <w:tab w:val="num" w:pos="1134"/>
        </w:tabs>
        <w:spacing w:before="100" w:after="100"/>
        <w:ind w:left="1135" w:hanging="568"/>
        <w:jc w:val="both"/>
        <w:rPr>
          <w:rFonts w:ascii="Times New Roman" w:hAnsi="Times New Roman"/>
          <w:sz w:val="22"/>
          <w:szCs w:val="22"/>
        </w:rPr>
      </w:pPr>
      <w:r w:rsidRPr="00BA4102">
        <w:rPr>
          <w:rFonts w:ascii="Times New Roman" w:hAnsi="Times New Roman"/>
          <w:sz w:val="22"/>
          <w:szCs w:val="22"/>
        </w:rPr>
        <w:t xml:space="preserve">A description of the warranty conditions, which must be in accordance with the conditions laid down in Article 32 of the </w:t>
      </w:r>
      <w:r w:rsidR="005C1201" w:rsidRPr="00BA4102">
        <w:rPr>
          <w:rFonts w:ascii="Times New Roman" w:hAnsi="Times New Roman"/>
          <w:sz w:val="22"/>
          <w:szCs w:val="22"/>
        </w:rPr>
        <w:t>g</w:t>
      </w:r>
      <w:r w:rsidRPr="00BA4102">
        <w:rPr>
          <w:rFonts w:ascii="Times New Roman" w:hAnsi="Times New Roman"/>
          <w:sz w:val="22"/>
          <w:szCs w:val="22"/>
        </w:rPr>
        <w:t xml:space="preserve">eneral </w:t>
      </w:r>
      <w:r w:rsidR="005C1201" w:rsidRPr="00BA4102">
        <w:rPr>
          <w:rFonts w:ascii="Times New Roman" w:hAnsi="Times New Roman"/>
          <w:sz w:val="22"/>
          <w:szCs w:val="22"/>
        </w:rPr>
        <w:t>c</w:t>
      </w:r>
      <w:r w:rsidRPr="00BA4102">
        <w:rPr>
          <w:rFonts w:ascii="Times New Roman" w:hAnsi="Times New Roman"/>
          <w:sz w:val="22"/>
          <w:szCs w:val="22"/>
        </w:rPr>
        <w:t>onditions</w:t>
      </w:r>
      <w:r w:rsidR="004B2A43" w:rsidRPr="00BA4102">
        <w:rPr>
          <w:rFonts w:ascii="Times New Roman" w:hAnsi="Times New Roman"/>
          <w:sz w:val="22"/>
          <w:szCs w:val="22"/>
          <w:u w:val="single"/>
        </w:rPr>
        <w:t>.</w:t>
      </w:r>
    </w:p>
    <w:p w14:paraId="3561F92C" w14:textId="298FDF83" w:rsidR="0047783A" w:rsidRPr="00BA4102" w:rsidRDefault="003B55C5" w:rsidP="0000500A">
      <w:pPr>
        <w:numPr>
          <w:ilvl w:val="0"/>
          <w:numId w:val="6"/>
        </w:numPr>
        <w:spacing w:before="100" w:after="100"/>
        <w:jc w:val="both"/>
        <w:rPr>
          <w:rFonts w:ascii="Times New Roman" w:hAnsi="Times New Roman"/>
          <w:sz w:val="22"/>
          <w:szCs w:val="22"/>
        </w:rPr>
      </w:pPr>
      <w:r w:rsidRPr="00BA4102">
        <w:rPr>
          <w:rFonts w:ascii="Times New Roman" w:hAnsi="Times New Roman"/>
          <w:sz w:val="22"/>
          <w:szCs w:val="22"/>
        </w:rPr>
        <w:t xml:space="preserve">All offered </w:t>
      </w:r>
      <w:r w:rsidR="0084134A" w:rsidRPr="00BA4102">
        <w:rPr>
          <w:rFonts w:ascii="Times New Roman" w:hAnsi="Times New Roman"/>
          <w:sz w:val="22"/>
          <w:szCs w:val="22"/>
        </w:rPr>
        <w:t>equipment (</w:t>
      </w:r>
      <w:r w:rsidR="009B6E26" w:rsidRPr="00BA4102">
        <w:rPr>
          <w:rFonts w:ascii="Times New Roman" w:hAnsi="Times New Roman"/>
          <w:sz w:val="22"/>
          <w:szCs w:val="22"/>
        </w:rPr>
        <w:t>vehicles</w:t>
      </w:r>
      <w:r w:rsidR="0084134A" w:rsidRPr="00BA4102">
        <w:rPr>
          <w:rFonts w:ascii="Times New Roman" w:hAnsi="Times New Roman"/>
          <w:sz w:val="22"/>
          <w:szCs w:val="22"/>
        </w:rPr>
        <w:t>) must be from the same ma</w:t>
      </w:r>
      <w:r w:rsidR="009B6E26" w:rsidRPr="00BA4102">
        <w:rPr>
          <w:rFonts w:ascii="Times New Roman" w:hAnsi="Times New Roman"/>
          <w:sz w:val="22"/>
          <w:szCs w:val="22"/>
        </w:rPr>
        <w:t>n</w:t>
      </w:r>
      <w:r w:rsidR="0014716C" w:rsidRPr="00BA4102">
        <w:rPr>
          <w:rFonts w:ascii="Times New Roman" w:hAnsi="Times New Roman"/>
          <w:sz w:val="22"/>
          <w:szCs w:val="22"/>
        </w:rPr>
        <w:t xml:space="preserve">ufacturer and with a minimum </w:t>
      </w:r>
      <w:r w:rsidR="004B2A43" w:rsidRPr="00BA4102">
        <w:rPr>
          <w:rFonts w:ascii="Times New Roman" w:hAnsi="Times New Roman"/>
          <w:sz w:val="22"/>
          <w:szCs w:val="22"/>
        </w:rPr>
        <w:t xml:space="preserve">of </w:t>
      </w:r>
      <w:r w:rsidR="0014716C" w:rsidRPr="00BA4102">
        <w:rPr>
          <w:rFonts w:ascii="Times New Roman" w:hAnsi="Times New Roman"/>
          <w:sz w:val="22"/>
          <w:szCs w:val="22"/>
        </w:rPr>
        <w:t>48</w:t>
      </w:r>
      <w:r w:rsidR="0084134A" w:rsidRPr="00BA4102">
        <w:rPr>
          <w:rFonts w:ascii="Times New Roman" w:hAnsi="Times New Roman"/>
          <w:sz w:val="22"/>
          <w:szCs w:val="22"/>
        </w:rPr>
        <w:t xml:space="preserve"> month</w:t>
      </w:r>
      <w:r w:rsidR="004B2A43" w:rsidRPr="00BA4102">
        <w:rPr>
          <w:rFonts w:ascii="Times New Roman" w:hAnsi="Times New Roman"/>
          <w:sz w:val="22"/>
          <w:szCs w:val="22"/>
        </w:rPr>
        <w:t>s</w:t>
      </w:r>
      <w:r w:rsidR="0084134A" w:rsidRPr="00BA4102">
        <w:rPr>
          <w:rFonts w:ascii="Times New Roman" w:hAnsi="Times New Roman"/>
          <w:sz w:val="22"/>
          <w:szCs w:val="22"/>
        </w:rPr>
        <w:t xml:space="preserve"> manufacturer's warranty inclu</w:t>
      </w:r>
      <w:r w:rsidR="004B2A43" w:rsidRPr="00BA4102">
        <w:rPr>
          <w:rFonts w:ascii="Times New Roman" w:hAnsi="Times New Roman"/>
          <w:sz w:val="22"/>
          <w:szCs w:val="22"/>
        </w:rPr>
        <w:t>ding</w:t>
      </w:r>
      <w:r w:rsidR="0014716C" w:rsidRPr="00BA4102">
        <w:rPr>
          <w:rFonts w:ascii="Times New Roman" w:hAnsi="Times New Roman"/>
          <w:sz w:val="22"/>
          <w:szCs w:val="22"/>
        </w:rPr>
        <w:t xml:space="preserve"> </w:t>
      </w:r>
      <w:r w:rsidR="004B2A43" w:rsidRPr="00BA4102">
        <w:rPr>
          <w:rFonts w:ascii="Times New Roman" w:hAnsi="Times New Roman"/>
          <w:sz w:val="22"/>
          <w:szCs w:val="22"/>
        </w:rPr>
        <w:t>a w</w:t>
      </w:r>
      <w:r w:rsidR="0014716C" w:rsidRPr="00BA4102">
        <w:rPr>
          <w:rFonts w:ascii="Times New Roman" w:hAnsi="Times New Roman"/>
          <w:sz w:val="22"/>
          <w:szCs w:val="22"/>
        </w:rPr>
        <w:t xml:space="preserve">arranty period </w:t>
      </w:r>
      <w:r w:rsidR="004B2A43" w:rsidRPr="00BA4102">
        <w:rPr>
          <w:rFonts w:ascii="Times New Roman" w:hAnsi="Times New Roman"/>
          <w:sz w:val="22"/>
          <w:szCs w:val="22"/>
        </w:rPr>
        <w:t xml:space="preserve">that </w:t>
      </w:r>
      <w:r w:rsidR="00BA4102">
        <w:rPr>
          <w:rFonts w:ascii="Times New Roman" w:hAnsi="Times New Roman"/>
          <w:sz w:val="22"/>
          <w:szCs w:val="22"/>
        </w:rPr>
        <w:t xml:space="preserve">is from </w:t>
      </w:r>
      <w:r w:rsidR="0014716C" w:rsidRPr="00BA4102">
        <w:rPr>
          <w:rFonts w:ascii="Times New Roman" w:hAnsi="Times New Roman"/>
          <w:sz w:val="22"/>
          <w:szCs w:val="22"/>
        </w:rPr>
        <w:t>date of</w:t>
      </w:r>
      <w:r w:rsidR="00936EB7" w:rsidRPr="00BA4102">
        <w:rPr>
          <w:rFonts w:ascii="Times New Roman" w:hAnsi="Times New Roman"/>
          <w:sz w:val="22"/>
          <w:szCs w:val="22"/>
        </w:rPr>
        <w:t xml:space="preserve"> </w:t>
      </w:r>
      <w:r w:rsidR="000F4E8A" w:rsidRPr="00BA4102">
        <w:rPr>
          <w:rFonts w:ascii="Times New Roman" w:hAnsi="Times New Roman"/>
          <w:sz w:val="22"/>
          <w:szCs w:val="22"/>
        </w:rPr>
        <w:t>provisional acceptance</w:t>
      </w:r>
      <w:r w:rsidR="0014716C" w:rsidRPr="00BA4102">
        <w:rPr>
          <w:rFonts w:ascii="Times New Roman" w:hAnsi="Times New Roman"/>
          <w:sz w:val="22"/>
          <w:szCs w:val="22"/>
        </w:rPr>
        <w:t>: min. 48 months or min. 120.000 km, minimum 12 years against corrosion</w:t>
      </w:r>
      <w:r w:rsidR="00936EB7" w:rsidRPr="00BA4102">
        <w:rPr>
          <w:rFonts w:ascii="Times New Roman" w:hAnsi="Times New Roman"/>
          <w:sz w:val="22"/>
          <w:szCs w:val="22"/>
        </w:rPr>
        <w:t xml:space="preserve"> and</w:t>
      </w:r>
      <w:r w:rsidR="0014716C" w:rsidRPr="00BA4102">
        <w:rPr>
          <w:rFonts w:ascii="Times New Roman" w:hAnsi="Times New Roman"/>
          <w:sz w:val="22"/>
          <w:szCs w:val="22"/>
        </w:rPr>
        <w:t xml:space="preserve"> 3 years for </w:t>
      </w:r>
      <w:r w:rsidR="004B2A43" w:rsidRPr="00BA4102">
        <w:rPr>
          <w:rFonts w:ascii="Times New Roman" w:hAnsi="Times New Roman"/>
          <w:sz w:val="22"/>
          <w:szCs w:val="22"/>
        </w:rPr>
        <w:t xml:space="preserve">a </w:t>
      </w:r>
      <w:r w:rsidR="0014716C" w:rsidRPr="00BA4102">
        <w:rPr>
          <w:rFonts w:ascii="Times New Roman" w:hAnsi="Times New Roman"/>
          <w:sz w:val="22"/>
          <w:szCs w:val="22"/>
        </w:rPr>
        <w:t>colo</w:t>
      </w:r>
      <w:r w:rsidR="00BA4102">
        <w:rPr>
          <w:rFonts w:ascii="Times New Roman" w:hAnsi="Times New Roman"/>
          <w:sz w:val="22"/>
          <w:szCs w:val="22"/>
        </w:rPr>
        <w:t>u</w:t>
      </w:r>
      <w:r w:rsidR="0014716C" w:rsidRPr="00BA4102">
        <w:rPr>
          <w:rFonts w:ascii="Times New Roman" w:hAnsi="Times New Roman"/>
          <w:sz w:val="22"/>
          <w:szCs w:val="22"/>
        </w:rPr>
        <w:t>r</w:t>
      </w:r>
      <w:r w:rsidR="00936EB7" w:rsidRPr="00BA4102">
        <w:rPr>
          <w:rFonts w:ascii="Times New Roman" w:hAnsi="Times New Roman"/>
          <w:sz w:val="22"/>
          <w:szCs w:val="22"/>
        </w:rPr>
        <w:t>. War</w:t>
      </w:r>
      <w:r w:rsidR="004B2A43" w:rsidRPr="00BA4102">
        <w:rPr>
          <w:rFonts w:ascii="Times New Roman" w:hAnsi="Times New Roman"/>
          <w:sz w:val="22"/>
          <w:szCs w:val="22"/>
        </w:rPr>
        <w:t>r</w:t>
      </w:r>
      <w:r w:rsidR="00936EB7" w:rsidRPr="00BA4102">
        <w:rPr>
          <w:rFonts w:ascii="Times New Roman" w:hAnsi="Times New Roman"/>
          <w:sz w:val="22"/>
          <w:szCs w:val="22"/>
        </w:rPr>
        <w:t>anty</w:t>
      </w:r>
      <w:r w:rsidR="0084134A" w:rsidRPr="00BA4102">
        <w:rPr>
          <w:rFonts w:ascii="Times New Roman" w:hAnsi="Times New Roman"/>
          <w:sz w:val="22"/>
          <w:szCs w:val="22"/>
        </w:rPr>
        <w:t xml:space="preserve"> evidence</w:t>
      </w:r>
      <w:r w:rsidR="00936EB7" w:rsidRPr="00BA4102">
        <w:rPr>
          <w:rFonts w:ascii="Times New Roman" w:hAnsi="Times New Roman"/>
          <w:sz w:val="22"/>
          <w:szCs w:val="22"/>
        </w:rPr>
        <w:t xml:space="preserve"> must be issued </w:t>
      </w:r>
      <w:r w:rsidR="002E7802" w:rsidRPr="00BA4102">
        <w:rPr>
          <w:rFonts w:ascii="Times New Roman" w:hAnsi="Times New Roman"/>
          <w:sz w:val="22"/>
          <w:szCs w:val="22"/>
        </w:rPr>
        <w:t xml:space="preserve">like </w:t>
      </w:r>
      <w:r w:rsidR="0084134A" w:rsidRPr="00BA4102">
        <w:rPr>
          <w:rFonts w:ascii="Times New Roman" w:hAnsi="Times New Roman"/>
          <w:sz w:val="22"/>
          <w:szCs w:val="22"/>
        </w:rPr>
        <w:t xml:space="preserve">a certificate from the manufacturer or the local </w:t>
      </w:r>
      <w:r w:rsidR="004B2A43" w:rsidRPr="00BA4102">
        <w:rPr>
          <w:rFonts w:ascii="Times New Roman" w:hAnsi="Times New Roman"/>
          <w:sz w:val="22"/>
          <w:szCs w:val="22"/>
        </w:rPr>
        <w:t xml:space="preserve">vehicle manufacturer </w:t>
      </w:r>
      <w:r w:rsidR="0084134A" w:rsidRPr="00BA4102">
        <w:rPr>
          <w:rFonts w:ascii="Times New Roman" w:hAnsi="Times New Roman"/>
          <w:sz w:val="22"/>
          <w:szCs w:val="22"/>
        </w:rPr>
        <w:t xml:space="preserve">representative office, that all </w:t>
      </w:r>
      <w:r w:rsidRPr="00BA4102">
        <w:rPr>
          <w:rFonts w:ascii="Times New Roman" w:hAnsi="Times New Roman"/>
          <w:sz w:val="22"/>
          <w:szCs w:val="22"/>
        </w:rPr>
        <w:t xml:space="preserve">vehicles </w:t>
      </w:r>
      <w:r w:rsidR="00BA4102">
        <w:rPr>
          <w:rFonts w:ascii="Times New Roman" w:hAnsi="Times New Roman"/>
          <w:sz w:val="22"/>
          <w:szCs w:val="22"/>
        </w:rPr>
        <w:t>offered have</w:t>
      </w:r>
      <w:r w:rsidR="009B6E26" w:rsidRPr="00BA4102">
        <w:rPr>
          <w:rFonts w:ascii="Times New Roman" w:hAnsi="Times New Roman"/>
          <w:sz w:val="22"/>
          <w:szCs w:val="22"/>
        </w:rPr>
        <w:t xml:space="preserve"> a minimum </w:t>
      </w:r>
      <w:r w:rsidR="004B2A43" w:rsidRPr="00BA4102">
        <w:rPr>
          <w:rFonts w:ascii="Times New Roman" w:hAnsi="Times New Roman"/>
          <w:sz w:val="22"/>
          <w:szCs w:val="22"/>
        </w:rPr>
        <w:t xml:space="preserve">of </w:t>
      </w:r>
      <w:r w:rsidR="009B6E26" w:rsidRPr="00BA4102">
        <w:rPr>
          <w:rFonts w:ascii="Times New Roman" w:hAnsi="Times New Roman"/>
          <w:sz w:val="22"/>
          <w:szCs w:val="22"/>
        </w:rPr>
        <w:t>48</w:t>
      </w:r>
      <w:r w:rsidR="0084134A" w:rsidRPr="00BA4102">
        <w:rPr>
          <w:rFonts w:ascii="Times New Roman" w:hAnsi="Times New Roman"/>
          <w:sz w:val="22"/>
          <w:szCs w:val="22"/>
        </w:rPr>
        <w:t xml:space="preserve"> month</w:t>
      </w:r>
      <w:r w:rsidR="004B2A43" w:rsidRPr="00BA4102">
        <w:rPr>
          <w:rFonts w:ascii="Times New Roman" w:hAnsi="Times New Roman"/>
          <w:sz w:val="22"/>
          <w:szCs w:val="22"/>
        </w:rPr>
        <w:t>s</w:t>
      </w:r>
      <w:r w:rsidRPr="00BA4102">
        <w:rPr>
          <w:rFonts w:ascii="Times New Roman" w:hAnsi="Times New Roman"/>
          <w:sz w:val="22"/>
          <w:szCs w:val="22"/>
        </w:rPr>
        <w:t xml:space="preserve"> manufacturer's warranty </w:t>
      </w:r>
      <w:r w:rsidR="0084134A" w:rsidRPr="00BA4102">
        <w:rPr>
          <w:rFonts w:ascii="Times New Roman" w:hAnsi="Times New Roman"/>
          <w:sz w:val="22"/>
          <w:szCs w:val="22"/>
        </w:rPr>
        <w:t xml:space="preserve">Certificate referencing on </w:t>
      </w:r>
      <w:r w:rsidR="004B2A43" w:rsidRPr="00BA4102">
        <w:rPr>
          <w:rFonts w:ascii="Times New Roman" w:hAnsi="Times New Roman"/>
          <w:sz w:val="22"/>
          <w:szCs w:val="22"/>
        </w:rPr>
        <w:t xml:space="preserve">a </w:t>
      </w:r>
      <w:r w:rsidR="0084134A" w:rsidRPr="00BA4102">
        <w:rPr>
          <w:rFonts w:ascii="Times New Roman" w:hAnsi="Times New Roman"/>
          <w:sz w:val="22"/>
          <w:szCs w:val="22"/>
        </w:rPr>
        <w:t xml:space="preserve">subject and number of this procurement, must be issued on the manufacturer's memo, </w:t>
      </w:r>
      <w:r w:rsidR="004B2A43" w:rsidRPr="00BA4102">
        <w:rPr>
          <w:rFonts w:ascii="Times New Roman" w:hAnsi="Times New Roman"/>
          <w:sz w:val="22"/>
          <w:szCs w:val="22"/>
        </w:rPr>
        <w:t>stamped,</w:t>
      </w:r>
      <w:r w:rsidR="0084134A" w:rsidRPr="00BA4102">
        <w:rPr>
          <w:rFonts w:ascii="Times New Roman" w:hAnsi="Times New Roman"/>
          <w:sz w:val="22"/>
          <w:szCs w:val="22"/>
        </w:rPr>
        <w:t xml:space="preserve"> and signed by </w:t>
      </w:r>
      <w:r w:rsidR="004B2A43" w:rsidRPr="00BA4102">
        <w:rPr>
          <w:rFonts w:ascii="Times New Roman" w:hAnsi="Times New Roman"/>
          <w:sz w:val="22"/>
          <w:szCs w:val="22"/>
        </w:rPr>
        <w:t xml:space="preserve">the manufacturer </w:t>
      </w:r>
      <w:r w:rsidR="0084134A" w:rsidRPr="00BA4102">
        <w:rPr>
          <w:rFonts w:ascii="Times New Roman" w:hAnsi="Times New Roman"/>
          <w:sz w:val="22"/>
          <w:szCs w:val="22"/>
        </w:rPr>
        <w:t>author</w:t>
      </w:r>
      <w:r w:rsidR="002E7802" w:rsidRPr="00BA4102">
        <w:rPr>
          <w:rFonts w:ascii="Times New Roman" w:hAnsi="Times New Roman"/>
          <w:sz w:val="22"/>
          <w:szCs w:val="22"/>
        </w:rPr>
        <w:t xml:space="preserve">ized person or the local </w:t>
      </w:r>
      <w:r w:rsidR="004B2A43" w:rsidRPr="00BA4102">
        <w:rPr>
          <w:rFonts w:ascii="Times New Roman" w:hAnsi="Times New Roman"/>
          <w:sz w:val="22"/>
          <w:szCs w:val="22"/>
        </w:rPr>
        <w:t xml:space="preserve">vehicle manufacturer </w:t>
      </w:r>
      <w:r w:rsidR="002E7802" w:rsidRPr="00BA4102">
        <w:rPr>
          <w:rFonts w:ascii="Times New Roman" w:hAnsi="Times New Roman"/>
          <w:sz w:val="22"/>
          <w:szCs w:val="22"/>
        </w:rPr>
        <w:t>representative office</w:t>
      </w:r>
      <w:r w:rsidR="004B2A43" w:rsidRPr="00BA4102">
        <w:rPr>
          <w:rFonts w:ascii="Times New Roman" w:hAnsi="Times New Roman"/>
          <w:sz w:val="22"/>
          <w:szCs w:val="22"/>
        </w:rPr>
        <w:t>.</w:t>
      </w:r>
    </w:p>
    <w:p w14:paraId="0AA0DEE2" w14:textId="0F7E5B37" w:rsidR="0047783A" w:rsidRPr="00BA4102" w:rsidRDefault="0047783A" w:rsidP="0000500A">
      <w:pPr>
        <w:numPr>
          <w:ilvl w:val="0"/>
          <w:numId w:val="6"/>
        </w:numPr>
        <w:tabs>
          <w:tab w:val="clear" w:pos="1211"/>
          <w:tab w:val="num" w:pos="1134"/>
        </w:tabs>
        <w:spacing w:before="100" w:after="100"/>
        <w:ind w:left="1135" w:hanging="568"/>
        <w:jc w:val="both"/>
        <w:rPr>
          <w:rFonts w:ascii="Times New Roman" w:hAnsi="Times New Roman"/>
          <w:sz w:val="22"/>
          <w:szCs w:val="22"/>
        </w:rPr>
      </w:pPr>
      <w:r w:rsidRPr="00BA4102">
        <w:rPr>
          <w:rFonts w:ascii="Times New Roman" w:hAnsi="Times New Roman"/>
          <w:sz w:val="22"/>
          <w:szCs w:val="22"/>
        </w:rPr>
        <w:t xml:space="preserve">A </w:t>
      </w:r>
      <w:r w:rsidR="004B2A43" w:rsidRPr="00BA4102">
        <w:rPr>
          <w:rFonts w:ascii="Times New Roman" w:hAnsi="Times New Roman"/>
          <w:sz w:val="22"/>
          <w:szCs w:val="22"/>
        </w:rPr>
        <w:t xml:space="preserve">tenderer </w:t>
      </w:r>
      <w:r w:rsidRPr="00BA4102">
        <w:rPr>
          <w:rFonts w:ascii="Times New Roman" w:hAnsi="Times New Roman"/>
          <w:sz w:val="22"/>
          <w:szCs w:val="22"/>
        </w:rPr>
        <w:t xml:space="preserve">statement attesting </w:t>
      </w:r>
      <w:r w:rsidR="00BA4102">
        <w:rPr>
          <w:rFonts w:ascii="Times New Roman" w:hAnsi="Times New Roman"/>
          <w:sz w:val="22"/>
          <w:szCs w:val="22"/>
        </w:rPr>
        <w:t xml:space="preserve">to </w:t>
      </w:r>
      <w:r w:rsidRPr="00BA4102">
        <w:rPr>
          <w:rFonts w:ascii="Times New Roman" w:hAnsi="Times New Roman"/>
          <w:sz w:val="22"/>
          <w:szCs w:val="22"/>
        </w:rPr>
        <w:t xml:space="preserve">the origin of the </w:t>
      </w:r>
      <w:r w:rsidR="004B2A43" w:rsidRPr="00BA4102">
        <w:rPr>
          <w:rFonts w:ascii="Times New Roman" w:hAnsi="Times New Roman"/>
          <w:sz w:val="22"/>
          <w:szCs w:val="22"/>
        </w:rPr>
        <w:t xml:space="preserve">tendered </w:t>
      </w:r>
      <w:r w:rsidRPr="00BA4102">
        <w:rPr>
          <w:rFonts w:ascii="Times New Roman" w:hAnsi="Times New Roman"/>
          <w:sz w:val="22"/>
          <w:szCs w:val="22"/>
        </w:rPr>
        <w:t xml:space="preserve">supplies (or other proofs of </w:t>
      </w:r>
      <w:r w:rsidR="004B2A43" w:rsidRPr="00BA4102">
        <w:rPr>
          <w:rFonts w:ascii="Times New Roman" w:hAnsi="Times New Roman"/>
          <w:sz w:val="22"/>
          <w:szCs w:val="22"/>
        </w:rPr>
        <w:t xml:space="preserve">the </w:t>
      </w:r>
      <w:r w:rsidRPr="00BA4102">
        <w:rPr>
          <w:rFonts w:ascii="Times New Roman" w:hAnsi="Times New Roman"/>
          <w:sz w:val="22"/>
          <w:szCs w:val="22"/>
        </w:rPr>
        <w:t>origin).</w:t>
      </w:r>
    </w:p>
    <w:p w14:paraId="58934C08" w14:textId="5469C99A" w:rsidR="0047783A" w:rsidRPr="00BA4102" w:rsidRDefault="0047783A" w:rsidP="0000500A">
      <w:pPr>
        <w:numPr>
          <w:ilvl w:val="0"/>
          <w:numId w:val="6"/>
        </w:numPr>
        <w:tabs>
          <w:tab w:val="clear" w:pos="1211"/>
          <w:tab w:val="num" w:pos="1134"/>
        </w:tabs>
        <w:spacing w:before="100" w:after="100"/>
        <w:ind w:left="1135" w:hanging="568"/>
        <w:jc w:val="both"/>
        <w:rPr>
          <w:rFonts w:ascii="Times New Roman" w:hAnsi="Times New Roman"/>
          <w:sz w:val="22"/>
          <w:szCs w:val="22"/>
        </w:rPr>
      </w:pPr>
      <w:r w:rsidRPr="00BA4102">
        <w:rPr>
          <w:rFonts w:ascii="Times New Roman" w:hAnsi="Times New Roman"/>
          <w:sz w:val="22"/>
          <w:szCs w:val="22"/>
        </w:rPr>
        <w:t xml:space="preserve">Duly authorised signature: an official document (statutes, power of attorney, notary statement, etc.) proving that the person who </w:t>
      </w:r>
      <w:r w:rsidR="004B2A43" w:rsidRPr="00BA4102">
        <w:rPr>
          <w:rFonts w:ascii="Times New Roman" w:hAnsi="Times New Roman"/>
          <w:sz w:val="22"/>
          <w:szCs w:val="22"/>
        </w:rPr>
        <w:t xml:space="preserve">on behalf of the company </w:t>
      </w:r>
      <w:r w:rsidRPr="00BA4102">
        <w:rPr>
          <w:rFonts w:ascii="Times New Roman" w:hAnsi="Times New Roman"/>
          <w:sz w:val="22"/>
          <w:szCs w:val="22"/>
        </w:rPr>
        <w:t>signs</w:t>
      </w:r>
      <w:r w:rsidR="000D66C0" w:rsidRPr="00BA4102">
        <w:rPr>
          <w:rFonts w:ascii="Times New Roman" w:hAnsi="Times New Roman"/>
          <w:sz w:val="22"/>
          <w:szCs w:val="22"/>
        </w:rPr>
        <w:t xml:space="preserve"> </w:t>
      </w:r>
      <w:r w:rsidRPr="00BA4102">
        <w:rPr>
          <w:rFonts w:ascii="Times New Roman" w:hAnsi="Times New Roman"/>
          <w:sz w:val="22"/>
          <w:szCs w:val="22"/>
        </w:rPr>
        <w:t>joint venture</w:t>
      </w:r>
      <w:r w:rsidR="000D66C0" w:rsidRPr="00BA4102">
        <w:rPr>
          <w:rFonts w:ascii="Times New Roman" w:hAnsi="Times New Roman"/>
          <w:sz w:val="22"/>
          <w:szCs w:val="22"/>
        </w:rPr>
        <w:t xml:space="preserve"> or </w:t>
      </w:r>
      <w:r w:rsidRPr="00BA4102">
        <w:rPr>
          <w:rFonts w:ascii="Times New Roman" w:hAnsi="Times New Roman"/>
          <w:sz w:val="22"/>
          <w:szCs w:val="22"/>
        </w:rPr>
        <w:t>consortium is duly authorised to do so.</w:t>
      </w:r>
    </w:p>
    <w:p w14:paraId="05F6603B" w14:textId="77777777" w:rsidR="0047783A" w:rsidRPr="00BA4102" w:rsidRDefault="0047783A" w:rsidP="0000500A">
      <w:pPr>
        <w:spacing w:before="100" w:after="100"/>
        <w:ind w:left="567"/>
        <w:jc w:val="both"/>
        <w:outlineLvl w:val="0"/>
        <w:rPr>
          <w:rFonts w:ascii="Times New Roman" w:hAnsi="Times New Roman"/>
          <w:sz w:val="22"/>
          <w:szCs w:val="22"/>
        </w:rPr>
      </w:pPr>
      <w:r w:rsidRPr="00BA4102">
        <w:rPr>
          <w:rFonts w:ascii="Times New Roman" w:hAnsi="Times New Roman"/>
          <w:sz w:val="22"/>
          <w:szCs w:val="22"/>
        </w:rPr>
        <w:t>Remarks:</w:t>
      </w:r>
    </w:p>
    <w:p w14:paraId="57D678D8" w14:textId="77777777" w:rsidR="0047783A" w:rsidRPr="00BA4102" w:rsidRDefault="0047783A" w:rsidP="0000500A">
      <w:pPr>
        <w:spacing w:before="100" w:after="100"/>
        <w:ind w:left="567"/>
        <w:rPr>
          <w:rFonts w:ascii="Times New Roman" w:hAnsi="Times New Roman"/>
          <w:sz w:val="22"/>
          <w:szCs w:val="22"/>
        </w:rPr>
      </w:pPr>
      <w:r w:rsidRPr="00BA4102">
        <w:rPr>
          <w:rFonts w:ascii="Times New Roman" w:hAnsi="Times New Roman"/>
          <w:sz w:val="22"/>
          <w:szCs w:val="22"/>
        </w:rPr>
        <w:t>Tenderers are requested to follow this order of presentation.</w:t>
      </w:r>
    </w:p>
    <w:p w14:paraId="59E6E643" w14:textId="44FA6486" w:rsidR="0047783A" w:rsidRPr="00E82463" w:rsidRDefault="00BA4102" w:rsidP="0000500A">
      <w:pPr>
        <w:spacing w:before="100" w:after="100"/>
        <w:ind w:left="567"/>
        <w:rPr>
          <w:rFonts w:ascii="Times New Roman" w:hAnsi="Times New Roman"/>
          <w:snapToGrid/>
          <w:sz w:val="22"/>
          <w:szCs w:val="22"/>
          <w:lang w:eastAsia="en-GB"/>
        </w:rPr>
      </w:pPr>
      <w:r>
        <w:rPr>
          <w:rFonts w:ascii="Times New Roman" w:hAnsi="Times New Roman"/>
          <w:sz w:val="22"/>
          <w:szCs w:val="22"/>
        </w:rPr>
        <w:t>Annex* refers</w:t>
      </w:r>
      <w:r w:rsidR="0047783A" w:rsidRPr="00BA4102">
        <w:rPr>
          <w:rFonts w:ascii="Times New Roman" w:hAnsi="Times New Roman"/>
          <w:sz w:val="22"/>
          <w:szCs w:val="22"/>
        </w:rPr>
        <w:t xml:space="preserve"> to templates attached to the tender dossier. These templates</w:t>
      </w:r>
      <w:r w:rsidR="0047783A" w:rsidRPr="00E82463">
        <w:rPr>
          <w:rFonts w:ascii="Times New Roman" w:hAnsi="Times New Roman"/>
          <w:sz w:val="22"/>
          <w:szCs w:val="22"/>
        </w:rPr>
        <w:t xml:space="preserve"> are also available on: </w:t>
      </w:r>
      <w:hyperlink r:id="rId10"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0A1C727B" w14:textId="77777777" w:rsidR="0047783A" w:rsidRPr="00BA4102" w:rsidRDefault="0047783A" w:rsidP="00BA4102">
      <w:pPr>
        <w:pStyle w:val="Heading1"/>
        <w:spacing w:before="100" w:after="100"/>
        <w:rPr>
          <w:lang w:val="en-GB"/>
        </w:rPr>
      </w:pPr>
      <w:bookmarkStart w:id="19" w:name="_Toc42488081"/>
      <w:r w:rsidRPr="00BA4102">
        <w:rPr>
          <w:lang w:val="en-GB"/>
        </w:rPr>
        <w:t>Taxes and other charges</w:t>
      </w:r>
      <w:bookmarkEnd w:id="19"/>
    </w:p>
    <w:p w14:paraId="00609FDF" w14:textId="77777777" w:rsidR="0047783A" w:rsidRPr="00BA4102" w:rsidRDefault="0047783A" w:rsidP="00BA4102">
      <w:pPr>
        <w:pStyle w:val="Heading2"/>
        <w:spacing w:before="100" w:after="100"/>
        <w:ind w:left="567"/>
        <w:jc w:val="both"/>
        <w:rPr>
          <w:rFonts w:ascii="Times New Roman" w:hAnsi="Times New Roman"/>
          <w:sz w:val="22"/>
          <w:lang w:val="en-GB"/>
        </w:rPr>
      </w:pPr>
      <w:r w:rsidRPr="00BA4102">
        <w:rPr>
          <w:rFonts w:ascii="Times New Roman" w:hAnsi="Times New Roman"/>
          <w:sz w:val="22"/>
          <w:lang w:val="en-GB"/>
        </w:rPr>
        <w:t>The applicable tax and customs arrangements are the following:</w:t>
      </w:r>
    </w:p>
    <w:p w14:paraId="15E1D08E" w14:textId="6A0751FD" w:rsidR="006D72E7" w:rsidRPr="00BA4102" w:rsidRDefault="006D72E7" w:rsidP="00BA4102">
      <w:pPr>
        <w:spacing w:before="100" w:after="100"/>
        <w:ind w:left="567"/>
        <w:jc w:val="both"/>
        <w:rPr>
          <w:rFonts w:ascii="Times New Roman" w:hAnsi="Times New Roman"/>
          <w:sz w:val="22"/>
          <w:szCs w:val="22"/>
        </w:rPr>
      </w:pPr>
      <w:r w:rsidRPr="00BA4102">
        <w:rPr>
          <w:rFonts w:ascii="Times New Roman" w:hAnsi="Times New Roman"/>
          <w:sz w:val="22"/>
          <w:szCs w:val="22"/>
        </w:rPr>
        <w:t xml:space="preserve"> The European Commission and </w:t>
      </w:r>
      <w:r w:rsidR="00BA4102">
        <w:rPr>
          <w:rFonts w:ascii="Times New Roman" w:hAnsi="Times New Roman"/>
          <w:sz w:val="22"/>
          <w:szCs w:val="22"/>
        </w:rPr>
        <w:t xml:space="preserve">the </w:t>
      </w:r>
      <w:r w:rsidRPr="00BA4102">
        <w:rPr>
          <w:rFonts w:ascii="Times New Roman" w:hAnsi="Times New Roman"/>
          <w:sz w:val="22"/>
          <w:szCs w:val="22"/>
        </w:rPr>
        <w:t xml:space="preserve">Republic of </w:t>
      </w:r>
      <w:r w:rsidR="00D34F0E" w:rsidRPr="00BA4102">
        <w:rPr>
          <w:rFonts w:ascii="Times New Roman" w:hAnsi="Times New Roman"/>
          <w:sz w:val="22"/>
          <w:szCs w:val="22"/>
        </w:rPr>
        <w:t>Serbia</w:t>
      </w:r>
      <w:r w:rsidR="00BA4102">
        <w:rPr>
          <w:rFonts w:ascii="Times New Roman" w:hAnsi="Times New Roman"/>
          <w:sz w:val="22"/>
          <w:szCs w:val="22"/>
        </w:rPr>
        <w:t xml:space="preserve"> have agreed in the Fra</w:t>
      </w:r>
      <w:r w:rsidRPr="00BA4102">
        <w:rPr>
          <w:rFonts w:ascii="Times New Roman" w:hAnsi="Times New Roman"/>
          <w:sz w:val="22"/>
          <w:szCs w:val="22"/>
        </w:rPr>
        <w:t>me</w:t>
      </w:r>
      <w:r w:rsidR="000932E5">
        <w:rPr>
          <w:rFonts w:ascii="Times New Roman" w:hAnsi="Times New Roman"/>
          <w:sz w:val="22"/>
          <w:szCs w:val="22"/>
        </w:rPr>
        <w:t>work A</w:t>
      </w:r>
      <w:r w:rsidRPr="00BA4102">
        <w:rPr>
          <w:rFonts w:ascii="Times New Roman" w:hAnsi="Times New Roman"/>
          <w:sz w:val="22"/>
          <w:szCs w:val="22"/>
        </w:rPr>
        <w:t xml:space="preserve">greement between the Republic of Serbia and the European </w:t>
      </w:r>
      <w:r w:rsidR="00BA4102" w:rsidRPr="00BA4102">
        <w:rPr>
          <w:rFonts w:ascii="Times New Roman" w:hAnsi="Times New Roman"/>
          <w:sz w:val="22"/>
          <w:szCs w:val="22"/>
        </w:rPr>
        <w:t>Commission</w:t>
      </w:r>
      <w:r w:rsidR="000932E5">
        <w:rPr>
          <w:rFonts w:ascii="Times New Roman" w:hAnsi="Times New Roman"/>
          <w:sz w:val="22"/>
          <w:szCs w:val="22"/>
        </w:rPr>
        <w:t xml:space="preserve"> on the arrangements for the </w:t>
      </w:r>
      <w:r w:rsidRPr="00BA4102">
        <w:rPr>
          <w:rFonts w:ascii="Times New Roman" w:hAnsi="Times New Roman"/>
          <w:sz w:val="22"/>
          <w:szCs w:val="22"/>
        </w:rPr>
        <w:t>implementation of union financial assistance to the Republic of Serbia under the instrument for pre-acces</w:t>
      </w:r>
      <w:r w:rsidR="000932E5">
        <w:rPr>
          <w:rFonts w:ascii="Times New Roman" w:hAnsi="Times New Roman"/>
          <w:sz w:val="22"/>
          <w:szCs w:val="22"/>
        </w:rPr>
        <w:t>s</w:t>
      </w:r>
      <w:r w:rsidRPr="00BA4102">
        <w:rPr>
          <w:rFonts w:ascii="Times New Roman" w:hAnsi="Times New Roman"/>
          <w:sz w:val="22"/>
          <w:szCs w:val="22"/>
        </w:rPr>
        <w:t xml:space="preserve">ion assistance (IPA II), Signed </w:t>
      </w:r>
      <w:r w:rsidR="00D34F0E" w:rsidRPr="00BA4102">
        <w:rPr>
          <w:rFonts w:ascii="Times New Roman" w:hAnsi="Times New Roman"/>
          <w:sz w:val="22"/>
          <w:szCs w:val="22"/>
        </w:rPr>
        <w:t>23/12/2014, ratified 29/12/2014</w:t>
      </w:r>
      <w:r w:rsidRPr="00BA4102">
        <w:rPr>
          <w:rFonts w:ascii="Times New Roman" w:hAnsi="Times New Roman"/>
          <w:sz w:val="22"/>
          <w:szCs w:val="22"/>
        </w:rPr>
        <w:t xml:space="preserve"> to allow full exemption from the following taxes: VAT, </w:t>
      </w:r>
      <w:r w:rsidRPr="00C5576C">
        <w:rPr>
          <w:rFonts w:ascii="Times New Roman" w:hAnsi="Times New Roman"/>
          <w:sz w:val="22"/>
          <w:szCs w:val="22"/>
        </w:rPr>
        <w:t>Custom tax</w:t>
      </w:r>
      <w:r w:rsidRPr="00BA4102">
        <w:rPr>
          <w:rFonts w:ascii="Times New Roman" w:hAnsi="Times New Roman"/>
          <w:sz w:val="22"/>
          <w:szCs w:val="22"/>
        </w:rPr>
        <w:t>.</w:t>
      </w:r>
    </w:p>
    <w:p w14:paraId="1AC17419" w14:textId="7441F850" w:rsidR="0047783A" w:rsidRPr="00BA4102" w:rsidRDefault="0047783A" w:rsidP="00BA4102">
      <w:pPr>
        <w:pStyle w:val="Heading1"/>
        <w:spacing w:before="100" w:after="100"/>
        <w:rPr>
          <w:lang w:val="en-GB"/>
        </w:rPr>
      </w:pPr>
      <w:bookmarkStart w:id="20" w:name="_Toc42488082"/>
      <w:r w:rsidRPr="00BA4102">
        <w:rPr>
          <w:lang w:val="en-GB"/>
        </w:rPr>
        <w:t>Additional information before the deadline for submission of tenders</w:t>
      </w:r>
      <w:bookmarkEnd w:id="20"/>
    </w:p>
    <w:p w14:paraId="0A8FAC6C" w14:textId="35E134DF" w:rsidR="0047783A" w:rsidRPr="00BA4102" w:rsidRDefault="0047783A" w:rsidP="00BA4102">
      <w:pPr>
        <w:spacing w:before="100" w:after="100"/>
        <w:ind w:left="567"/>
        <w:jc w:val="both"/>
        <w:rPr>
          <w:rFonts w:ascii="Times New Roman" w:hAnsi="Times New Roman"/>
        </w:rPr>
      </w:pPr>
      <w:r w:rsidRPr="00BA4102">
        <w:rPr>
          <w:rFonts w:ascii="Times New Roman" w:hAnsi="Times New Roman"/>
          <w:sz w:val="22"/>
        </w:rPr>
        <w:t xml:space="preserve">The tender dossier should be </w:t>
      </w:r>
      <w:r w:rsidR="00385FFC" w:rsidRPr="00BA4102">
        <w:rPr>
          <w:rFonts w:ascii="Times New Roman" w:hAnsi="Times New Roman"/>
          <w:sz w:val="22"/>
        </w:rPr>
        <w:t xml:space="preserve">so </w:t>
      </w:r>
      <w:r w:rsidRPr="00BA4102">
        <w:rPr>
          <w:rFonts w:ascii="Times New Roman" w:hAnsi="Times New Roman"/>
          <w:sz w:val="22"/>
        </w:rPr>
        <w:t xml:space="preserve">clear </w:t>
      </w:r>
      <w:r w:rsidR="00385FFC" w:rsidRPr="00BA4102">
        <w:rPr>
          <w:rFonts w:ascii="Times New Roman" w:hAnsi="Times New Roman"/>
          <w:sz w:val="22"/>
        </w:rPr>
        <w:t>that</w:t>
      </w:r>
      <w:r w:rsidRPr="00BA4102">
        <w:rPr>
          <w:rFonts w:ascii="Times New Roman" w:hAnsi="Times New Roman"/>
          <w:sz w:val="22"/>
        </w:rPr>
        <w:t xml:space="preserve"> tenderers </w:t>
      </w:r>
      <w:r w:rsidR="00385FFC" w:rsidRPr="00BA4102">
        <w:rPr>
          <w:rFonts w:ascii="Times New Roman" w:hAnsi="Times New Roman"/>
          <w:sz w:val="22"/>
        </w:rPr>
        <w:t xml:space="preserve">do not need </w:t>
      </w:r>
      <w:r w:rsidRPr="00BA4102">
        <w:rPr>
          <w:rFonts w:ascii="Times New Roman" w:hAnsi="Times New Roman"/>
          <w:sz w:val="22"/>
        </w:rPr>
        <w:t xml:space="preserve">to request additional information during the procedure. If the </w:t>
      </w:r>
      <w:r w:rsidR="002F48D0" w:rsidRPr="00BA4102">
        <w:rPr>
          <w:rFonts w:ascii="Times New Roman" w:hAnsi="Times New Roman"/>
          <w:sz w:val="22"/>
        </w:rPr>
        <w:t>c</w:t>
      </w:r>
      <w:r w:rsidRPr="00BA4102">
        <w:rPr>
          <w:rFonts w:ascii="Times New Roman" w:hAnsi="Times New Roman"/>
          <w:sz w:val="22"/>
        </w:rPr>
        <w:t xml:space="preserve">ontracting </w:t>
      </w:r>
      <w:r w:rsidR="002F48D0" w:rsidRPr="00BA4102">
        <w:rPr>
          <w:rFonts w:ascii="Times New Roman" w:hAnsi="Times New Roman"/>
          <w:sz w:val="22"/>
        </w:rPr>
        <w:t>a</w:t>
      </w:r>
      <w:r w:rsidRPr="00BA4102">
        <w:rPr>
          <w:rFonts w:ascii="Times New Roman" w:hAnsi="Times New Roman"/>
          <w:sz w:val="22"/>
        </w:rPr>
        <w:t>uthority, on its initiative or in response to a request from a prospective tenderer, provides additional information on the tender dossier, it must send such information in writing to all other prospective tenderers at the same time.</w:t>
      </w:r>
    </w:p>
    <w:p w14:paraId="44D65FE9" w14:textId="77777777" w:rsidR="0047783A" w:rsidRPr="00BA4102" w:rsidRDefault="0047783A" w:rsidP="00BA4102">
      <w:pPr>
        <w:spacing w:before="100" w:after="100"/>
        <w:ind w:left="567"/>
        <w:jc w:val="both"/>
        <w:rPr>
          <w:rFonts w:ascii="Times New Roman" w:hAnsi="Times New Roman"/>
          <w:sz w:val="22"/>
        </w:rPr>
      </w:pPr>
      <w:r w:rsidRPr="00BA4102">
        <w:rPr>
          <w:rFonts w:ascii="Times New Roman" w:hAnsi="Times New Roman"/>
          <w:sz w:val="22"/>
        </w:rPr>
        <w:lastRenderedPageBreak/>
        <w:t xml:space="preserve">Tenderers may submit questions in writing to the following address up to 21 days before the deadline for submission of tenders, specifying the </w:t>
      </w:r>
      <w:r w:rsidRPr="00BA4102">
        <w:rPr>
          <w:rFonts w:ascii="Times New Roman" w:hAnsi="Times New Roman"/>
          <w:b/>
          <w:sz w:val="22"/>
        </w:rPr>
        <w:t>publication reference and the contract title</w:t>
      </w:r>
      <w:r w:rsidRPr="00BA4102">
        <w:rPr>
          <w:rFonts w:ascii="Times New Roman" w:hAnsi="Times New Roman"/>
          <w:sz w:val="22"/>
        </w:rPr>
        <w:t>:</w:t>
      </w:r>
    </w:p>
    <w:p w14:paraId="6F2A3BB8" w14:textId="2C9C81A9" w:rsidR="0047783A" w:rsidRDefault="00252081" w:rsidP="00BA4102">
      <w:pPr>
        <w:pStyle w:val="BodyText"/>
        <w:spacing w:before="100" w:after="100"/>
        <w:ind w:left="567"/>
        <w:rPr>
          <w:rFonts w:ascii="Times New Roman" w:hAnsi="Times New Roman"/>
          <w:sz w:val="22"/>
        </w:rPr>
      </w:pPr>
      <w:r w:rsidRPr="00BA4102">
        <w:rPr>
          <w:rFonts w:ascii="Times New Roman" w:hAnsi="Times New Roman"/>
          <w:sz w:val="22"/>
        </w:rPr>
        <w:t>Mladen Veličković</w:t>
      </w:r>
      <w:r w:rsidR="0047783A" w:rsidRPr="00BA4102">
        <w:rPr>
          <w:rFonts w:ascii="Times New Roman" w:hAnsi="Times New Roman"/>
          <w:sz w:val="22"/>
        </w:rPr>
        <w:br/>
      </w:r>
      <w:r w:rsidRPr="00BA4102">
        <w:rPr>
          <w:rFonts w:ascii="Times New Roman" w:hAnsi="Times New Roman"/>
          <w:sz w:val="22"/>
        </w:rPr>
        <w:t>Milana Rakića 5, Beograd</w:t>
      </w:r>
      <w:r w:rsidR="0047783A" w:rsidRPr="00BA4102">
        <w:rPr>
          <w:rFonts w:ascii="Times New Roman" w:hAnsi="Times New Roman"/>
          <w:sz w:val="22"/>
        </w:rPr>
        <w:br/>
        <w:t>Fax</w:t>
      </w:r>
      <w:r w:rsidRPr="00BA4102">
        <w:rPr>
          <w:rFonts w:ascii="Times New Roman" w:hAnsi="Times New Roman"/>
          <w:sz w:val="22"/>
        </w:rPr>
        <w:t>.011/2412-922/380</w:t>
      </w:r>
      <w:r w:rsidR="0047783A" w:rsidRPr="00BA4102">
        <w:rPr>
          <w:rFonts w:ascii="Times New Roman" w:hAnsi="Times New Roman"/>
          <w:sz w:val="22"/>
        </w:rPr>
        <w:br/>
        <w:t>E-mail</w:t>
      </w:r>
      <w:r w:rsidRPr="00BA4102">
        <w:rPr>
          <w:rFonts w:ascii="Times New Roman" w:hAnsi="Times New Roman"/>
          <w:sz w:val="22"/>
        </w:rPr>
        <w:t>:</w:t>
      </w:r>
      <w:r w:rsidR="00C5576C">
        <w:rPr>
          <w:rFonts w:ascii="Times New Roman" w:hAnsi="Times New Roman"/>
          <w:sz w:val="22"/>
        </w:rPr>
        <w:t xml:space="preserve"> </w:t>
      </w:r>
      <w:hyperlink r:id="rId11" w:history="1">
        <w:r w:rsidR="00C5576C" w:rsidRPr="00933A05">
          <w:rPr>
            <w:rStyle w:val="Hyperlink"/>
            <w:rFonts w:ascii="Times New Roman" w:hAnsi="Times New Roman"/>
            <w:sz w:val="22"/>
          </w:rPr>
          <w:t>mladen.velickovic@stat.gov.rs</w:t>
        </w:r>
      </w:hyperlink>
    </w:p>
    <w:p w14:paraId="4241E606" w14:textId="77777777" w:rsidR="0047783A" w:rsidRPr="00BA4102" w:rsidRDefault="0047783A" w:rsidP="00BA4102">
      <w:pPr>
        <w:pStyle w:val="BodyText"/>
        <w:spacing w:before="100" w:after="100"/>
        <w:ind w:left="567"/>
        <w:jc w:val="both"/>
        <w:rPr>
          <w:rFonts w:ascii="Times New Roman" w:hAnsi="Times New Roman"/>
          <w:sz w:val="22"/>
          <w:szCs w:val="22"/>
        </w:rPr>
      </w:pPr>
      <w:r w:rsidRPr="00BA4102">
        <w:rPr>
          <w:rFonts w:ascii="Times New Roman" w:hAnsi="Times New Roman"/>
          <w:sz w:val="22"/>
        </w:rPr>
        <w:t xml:space="preserve">The </w:t>
      </w:r>
      <w:r w:rsidR="002F48D0" w:rsidRPr="00BA4102">
        <w:rPr>
          <w:rFonts w:ascii="Times New Roman" w:hAnsi="Times New Roman"/>
          <w:sz w:val="22"/>
        </w:rPr>
        <w:t>c</w:t>
      </w:r>
      <w:r w:rsidRPr="00BA4102">
        <w:rPr>
          <w:rFonts w:ascii="Times New Roman" w:hAnsi="Times New Roman"/>
          <w:sz w:val="22"/>
        </w:rPr>
        <w:t xml:space="preserve">ontracting </w:t>
      </w:r>
      <w:r w:rsidR="002F48D0" w:rsidRPr="00BA4102">
        <w:rPr>
          <w:rFonts w:ascii="Times New Roman" w:hAnsi="Times New Roman"/>
          <w:sz w:val="22"/>
        </w:rPr>
        <w:t>a</w:t>
      </w:r>
      <w:r w:rsidRPr="00BA4102">
        <w:rPr>
          <w:rFonts w:ascii="Times New Roman" w:hAnsi="Times New Roman"/>
          <w:sz w:val="22"/>
        </w:rPr>
        <w:t>uthority has no obligation to provide clarifications after this date.</w:t>
      </w:r>
    </w:p>
    <w:p w14:paraId="75224879" w14:textId="77777777" w:rsidR="0047783A" w:rsidRPr="00BA4102" w:rsidRDefault="0047783A" w:rsidP="00BA4102">
      <w:pPr>
        <w:pStyle w:val="BodyText"/>
        <w:spacing w:before="100" w:after="100"/>
        <w:ind w:left="567"/>
        <w:jc w:val="both"/>
        <w:rPr>
          <w:rFonts w:ascii="Times New Roman" w:hAnsi="Times New Roman"/>
          <w:sz w:val="22"/>
        </w:rPr>
      </w:pPr>
      <w:r w:rsidRPr="00BA4102">
        <w:rPr>
          <w:rFonts w:ascii="Times New Roman" w:hAnsi="Times New Roman"/>
          <w:sz w:val="22"/>
          <w:szCs w:val="22"/>
        </w:rPr>
        <w:t>Any clarification of the tender dossier will be published on the website</w:t>
      </w:r>
      <w:r w:rsidR="000C1D59" w:rsidRPr="00BA4102">
        <w:rPr>
          <w:rFonts w:ascii="Times New Roman" w:hAnsi="Times New Roman"/>
          <w:sz w:val="22"/>
          <w:szCs w:val="22"/>
        </w:rPr>
        <w:t xml:space="preserve"> </w:t>
      </w:r>
      <w:hyperlink r:id="rId12" w:history="1">
        <w:r w:rsidR="00252081" w:rsidRPr="00BA4102">
          <w:rPr>
            <w:rStyle w:val="Hyperlink"/>
            <w:rFonts w:ascii="Times New Roman" w:hAnsi="Times New Roman"/>
            <w:sz w:val="22"/>
            <w:szCs w:val="22"/>
          </w:rPr>
          <w:t>www.stat.gov.rs</w:t>
        </w:r>
      </w:hyperlink>
      <w:r w:rsidR="00252081" w:rsidRPr="00BA4102">
        <w:rPr>
          <w:rFonts w:ascii="Times New Roman" w:hAnsi="Times New Roman"/>
          <w:sz w:val="22"/>
          <w:szCs w:val="22"/>
        </w:rPr>
        <w:t xml:space="preserve"> </w:t>
      </w:r>
      <w:r w:rsidRPr="00BA4102">
        <w:rPr>
          <w:rFonts w:ascii="Times New Roman" w:hAnsi="Times New Roman"/>
          <w:sz w:val="22"/>
        </w:rPr>
        <w:t xml:space="preserve"> at the latest 11 days before the deadline for submission of tenders.</w:t>
      </w:r>
    </w:p>
    <w:p w14:paraId="3F43310F" w14:textId="77777777" w:rsidR="0047783A" w:rsidRPr="00BA4102" w:rsidRDefault="0047783A" w:rsidP="00BA4102">
      <w:pPr>
        <w:pStyle w:val="BodyText"/>
        <w:spacing w:before="100" w:after="100"/>
        <w:ind w:left="567"/>
        <w:jc w:val="both"/>
        <w:rPr>
          <w:rFonts w:ascii="Times New Roman" w:hAnsi="Times New Roman"/>
          <w:sz w:val="22"/>
        </w:rPr>
      </w:pPr>
      <w:r w:rsidRPr="00BA4102">
        <w:rPr>
          <w:rFonts w:ascii="Times New Roman" w:hAnsi="Times New Roman"/>
          <w:sz w:val="22"/>
        </w:rPr>
        <w:t xml:space="preserve">Any prospective tenderers seeking to arrange individual meetings with either the </w:t>
      </w:r>
      <w:r w:rsidR="002F48D0" w:rsidRPr="00BA4102">
        <w:rPr>
          <w:rFonts w:ascii="Times New Roman" w:hAnsi="Times New Roman"/>
          <w:sz w:val="22"/>
        </w:rPr>
        <w:t>c</w:t>
      </w:r>
      <w:r w:rsidRPr="00BA4102">
        <w:rPr>
          <w:rFonts w:ascii="Times New Roman" w:hAnsi="Times New Roman"/>
          <w:sz w:val="22"/>
        </w:rPr>
        <w:t xml:space="preserve">ontracting </w:t>
      </w:r>
      <w:r w:rsidR="002F48D0" w:rsidRPr="00BA4102">
        <w:rPr>
          <w:rFonts w:ascii="Times New Roman" w:hAnsi="Times New Roman"/>
          <w:sz w:val="22"/>
        </w:rPr>
        <w:t>a</w:t>
      </w:r>
      <w:r w:rsidRPr="00BA4102">
        <w:rPr>
          <w:rFonts w:ascii="Times New Roman" w:hAnsi="Times New Roman"/>
          <w:sz w:val="22"/>
        </w:rPr>
        <w:t>uthority and/or the European Commission during the tender period may be excluded from the tender procedure.</w:t>
      </w:r>
    </w:p>
    <w:p w14:paraId="0FBDE3E5" w14:textId="77777777" w:rsidR="0047783A" w:rsidRPr="00BA4102" w:rsidRDefault="0047783A" w:rsidP="00BA4102">
      <w:pPr>
        <w:pStyle w:val="Heading1"/>
        <w:spacing w:before="100" w:after="100"/>
        <w:rPr>
          <w:lang w:val="en-GB"/>
        </w:rPr>
      </w:pPr>
      <w:bookmarkStart w:id="21" w:name="_Toc42488083"/>
      <w:r w:rsidRPr="00BA4102">
        <w:rPr>
          <w:lang w:val="en-GB"/>
        </w:rPr>
        <w:t>Clarification meeting / site visit</w:t>
      </w:r>
      <w:bookmarkEnd w:id="21"/>
    </w:p>
    <w:p w14:paraId="02DC7AB2" w14:textId="1C58A0BF" w:rsidR="0047783A" w:rsidRPr="00BA4102" w:rsidRDefault="0047783A" w:rsidP="00BA4102">
      <w:pPr>
        <w:pStyle w:val="BodyText"/>
        <w:spacing w:before="100" w:after="100"/>
        <w:ind w:left="567" w:hanging="567"/>
        <w:rPr>
          <w:rFonts w:ascii="Times New Roman" w:hAnsi="Times New Roman"/>
          <w:sz w:val="22"/>
          <w:szCs w:val="22"/>
        </w:rPr>
      </w:pPr>
      <w:r w:rsidRPr="00BA4102">
        <w:rPr>
          <w:rFonts w:ascii="Times New Roman" w:hAnsi="Times New Roman"/>
          <w:sz w:val="22"/>
          <w:szCs w:val="22"/>
        </w:rPr>
        <w:t>14.1</w:t>
      </w:r>
      <w:r w:rsidRPr="00BA4102">
        <w:rPr>
          <w:rFonts w:ascii="Times New Roman" w:hAnsi="Times New Roman"/>
          <w:sz w:val="22"/>
          <w:szCs w:val="22"/>
        </w:rPr>
        <w:tab/>
        <w:t>No clarification meeting/site visit planned. Visits by individual prospective tenderers during the tend</w:t>
      </w:r>
      <w:r w:rsidR="000932E5">
        <w:rPr>
          <w:rFonts w:ascii="Times New Roman" w:hAnsi="Times New Roman"/>
          <w:sz w:val="22"/>
          <w:szCs w:val="22"/>
        </w:rPr>
        <w:t xml:space="preserve">er period cannot be organised. </w:t>
      </w:r>
    </w:p>
    <w:p w14:paraId="5F5BC279" w14:textId="77777777" w:rsidR="0047783A" w:rsidRPr="00BA4102" w:rsidRDefault="0047783A" w:rsidP="00BA4102">
      <w:pPr>
        <w:pStyle w:val="Heading1"/>
        <w:spacing w:before="100" w:after="100"/>
        <w:rPr>
          <w:lang w:val="en-GB"/>
        </w:rPr>
      </w:pPr>
      <w:bookmarkStart w:id="22" w:name="_Toc42488084"/>
      <w:r w:rsidRPr="00BA4102">
        <w:rPr>
          <w:lang w:val="en-GB"/>
        </w:rPr>
        <w:t>Alteration or withdrawal of tenders</w:t>
      </w:r>
      <w:bookmarkEnd w:id="22"/>
    </w:p>
    <w:p w14:paraId="5E40848F" w14:textId="77777777" w:rsidR="0047783A" w:rsidRPr="00BA4102" w:rsidRDefault="0047783A" w:rsidP="00BA4102">
      <w:pPr>
        <w:pStyle w:val="Heading2"/>
        <w:keepLines/>
        <w:spacing w:before="100" w:after="100"/>
        <w:ind w:left="567" w:hanging="567"/>
        <w:jc w:val="both"/>
        <w:rPr>
          <w:rFonts w:ascii="Times New Roman" w:hAnsi="Times New Roman"/>
          <w:lang w:val="en-GB"/>
        </w:rPr>
      </w:pPr>
      <w:r w:rsidRPr="00BA4102">
        <w:rPr>
          <w:rFonts w:ascii="Times New Roman" w:hAnsi="Times New Roman"/>
          <w:sz w:val="22"/>
          <w:lang w:val="en-GB"/>
        </w:rPr>
        <w:t>15.1</w:t>
      </w:r>
      <w:r w:rsidRPr="00BA4102">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6C2A424E" w14:textId="77777777" w:rsidR="0047783A" w:rsidRPr="00BA4102" w:rsidRDefault="0047783A" w:rsidP="00BA4102">
      <w:pPr>
        <w:pStyle w:val="Heading2"/>
        <w:keepNext w:val="0"/>
        <w:spacing w:before="100" w:after="100"/>
        <w:ind w:left="567" w:hanging="567"/>
        <w:jc w:val="both"/>
        <w:rPr>
          <w:rFonts w:ascii="Times New Roman" w:hAnsi="Times New Roman"/>
          <w:lang w:val="en-GB"/>
        </w:rPr>
      </w:pPr>
      <w:r w:rsidRPr="00BA4102">
        <w:rPr>
          <w:rFonts w:ascii="Times New Roman" w:hAnsi="Times New Roman"/>
          <w:sz w:val="22"/>
          <w:lang w:val="en-GB"/>
        </w:rPr>
        <w:t>15.2</w:t>
      </w:r>
      <w:r w:rsidRPr="00BA4102">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BA4102">
        <w:rPr>
          <w:rFonts w:ascii="Times New Roman" w:hAnsi="Times New Roman"/>
          <w:sz w:val="22"/>
          <w:lang w:val="en-GB"/>
        </w:rPr>
        <w:t>‘</w:t>
      </w:r>
      <w:r w:rsidRPr="00BA4102">
        <w:rPr>
          <w:rFonts w:ascii="Times New Roman" w:hAnsi="Times New Roman"/>
          <w:sz w:val="22"/>
          <w:lang w:val="en-GB"/>
        </w:rPr>
        <w:t>Alteration</w:t>
      </w:r>
      <w:r w:rsidR="006A5F84" w:rsidRPr="00BA4102">
        <w:rPr>
          <w:rFonts w:ascii="Times New Roman" w:hAnsi="Times New Roman"/>
          <w:sz w:val="22"/>
          <w:lang w:val="en-GB"/>
        </w:rPr>
        <w:t>’</w:t>
      </w:r>
      <w:r w:rsidRPr="00BA4102">
        <w:rPr>
          <w:rFonts w:ascii="Times New Roman" w:hAnsi="Times New Roman"/>
          <w:sz w:val="22"/>
          <w:lang w:val="en-GB"/>
        </w:rPr>
        <w:t xml:space="preserve"> or </w:t>
      </w:r>
      <w:r w:rsidR="006A5F84" w:rsidRPr="00BA4102">
        <w:rPr>
          <w:rFonts w:ascii="Times New Roman" w:hAnsi="Times New Roman"/>
          <w:sz w:val="22"/>
          <w:lang w:val="en-GB"/>
        </w:rPr>
        <w:t>‘</w:t>
      </w:r>
      <w:r w:rsidRPr="00BA4102">
        <w:rPr>
          <w:rFonts w:ascii="Times New Roman" w:hAnsi="Times New Roman"/>
          <w:sz w:val="22"/>
          <w:lang w:val="en-GB"/>
        </w:rPr>
        <w:t>Withdrawal</w:t>
      </w:r>
      <w:r w:rsidR="006A5F84" w:rsidRPr="00BA4102">
        <w:rPr>
          <w:rFonts w:ascii="Times New Roman" w:hAnsi="Times New Roman"/>
          <w:sz w:val="22"/>
          <w:lang w:val="en-GB"/>
        </w:rPr>
        <w:t>’</w:t>
      </w:r>
      <w:r w:rsidRPr="00BA4102">
        <w:rPr>
          <w:rFonts w:ascii="Times New Roman" w:hAnsi="Times New Roman"/>
          <w:sz w:val="22"/>
          <w:lang w:val="en-GB"/>
        </w:rPr>
        <w:t xml:space="preserve"> as appropriate.</w:t>
      </w:r>
    </w:p>
    <w:p w14:paraId="2C3E9ACE" w14:textId="77777777" w:rsidR="0047783A" w:rsidRPr="00BA4102" w:rsidRDefault="0047783A" w:rsidP="00BA4102">
      <w:pPr>
        <w:pStyle w:val="Heading2"/>
        <w:keepNext w:val="0"/>
        <w:spacing w:before="100" w:after="100"/>
        <w:ind w:left="567" w:hanging="567"/>
        <w:jc w:val="both"/>
        <w:rPr>
          <w:rFonts w:ascii="Times New Roman" w:hAnsi="Times New Roman"/>
          <w:lang w:val="en-GB"/>
        </w:rPr>
      </w:pPr>
      <w:r w:rsidRPr="00BA4102">
        <w:rPr>
          <w:rFonts w:ascii="Times New Roman" w:hAnsi="Times New Roman"/>
          <w:sz w:val="22"/>
          <w:lang w:val="en-GB"/>
        </w:rPr>
        <w:t>15.3</w:t>
      </w:r>
      <w:r w:rsidRPr="00BA4102">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78C59D09" w14:textId="77777777" w:rsidR="0047783A" w:rsidRPr="0030224C" w:rsidRDefault="0047783A" w:rsidP="0000500A">
      <w:pPr>
        <w:pStyle w:val="Heading1"/>
        <w:spacing w:before="100" w:after="100"/>
        <w:rPr>
          <w:lang w:val="en-GB"/>
        </w:rPr>
      </w:pPr>
      <w:bookmarkStart w:id="23" w:name="_Toc42488085"/>
      <w:r w:rsidRPr="0030224C">
        <w:rPr>
          <w:lang w:val="en-GB"/>
        </w:rPr>
        <w:t>Costs of preparing tenders</w:t>
      </w:r>
      <w:bookmarkEnd w:id="23"/>
    </w:p>
    <w:p w14:paraId="5026580E" w14:textId="77777777" w:rsidR="0047783A" w:rsidRPr="0030224C" w:rsidRDefault="0047783A" w:rsidP="0000500A">
      <w:pPr>
        <w:tabs>
          <w:tab w:val="left" w:pos="567"/>
        </w:tabs>
        <w:spacing w:before="100" w:after="100"/>
        <w:ind w:left="567"/>
        <w:jc w:val="both"/>
        <w:rPr>
          <w:rFonts w:ascii="Times New Roman" w:hAnsi="Times New Roman"/>
          <w:sz w:val="22"/>
        </w:rPr>
      </w:pPr>
      <w:r w:rsidRPr="0030224C">
        <w:rPr>
          <w:rFonts w:ascii="Times New Roman" w:hAnsi="Times New Roman"/>
          <w:sz w:val="22"/>
        </w:rPr>
        <w:t>No costs incurred by the tenderer in preparing and submitting the tender are reimbursable. All such costs will be borne by the tenderer.</w:t>
      </w:r>
    </w:p>
    <w:p w14:paraId="6A0CFF9A" w14:textId="77777777" w:rsidR="0047783A" w:rsidRPr="0030224C" w:rsidRDefault="0047783A" w:rsidP="0000500A">
      <w:pPr>
        <w:pStyle w:val="Heading1"/>
        <w:spacing w:before="100" w:after="100"/>
        <w:rPr>
          <w:lang w:val="en-GB"/>
        </w:rPr>
      </w:pPr>
      <w:bookmarkStart w:id="24" w:name="_Toc42488086"/>
      <w:r w:rsidRPr="0030224C">
        <w:rPr>
          <w:lang w:val="en-GB"/>
        </w:rPr>
        <w:t>Ownership of tenders</w:t>
      </w:r>
      <w:bookmarkEnd w:id="24"/>
    </w:p>
    <w:p w14:paraId="0FB6B414" w14:textId="77777777" w:rsidR="0047783A" w:rsidRPr="0030224C" w:rsidRDefault="0047783A" w:rsidP="0000500A">
      <w:pPr>
        <w:spacing w:before="100" w:after="100"/>
        <w:ind w:left="567"/>
        <w:jc w:val="both"/>
        <w:rPr>
          <w:rFonts w:ascii="Times New Roman" w:hAnsi="Times New Roman"/>
          <w:sz w:val="22"/>
        </w:rPr>
      </w:pPr>
      <w:r w:rsidRPr="0030224C">
        <w:rPr>
          <w:rFonts w:ascii="Times New Roman" w:hAnsi="Times New Roman"/>
          <w:sz w:val="22"/>
        </w:rPr>
        <w:t xml:space="preserve">The </w:t>
      </w:r>
      <w:r w:rsidR="002F48D0" w:rsidRPr="0030224C">
        <w:rPr>
          <w:rFonts w:ascii="Times New Roman" w:hAnsi="Times New Roman"/>
          <w:sz w:val="22"/>
        </w:rPr>
        <w:t>c</w:t>
      </w:r>
      <w:r w:rsidRPr="0030224C">
        <w:rPr>
          <w:rFonts w:ascii="Times New Roman" w:hAnsi="Times New Roman"/>
          <w:sz w:val="22"/>
        </w:rPr>
        <w:t xml:space="preserve">ontracting </w:t>
      </w:r>
      <w:r w:rsidR="002F48D0" w:rsidRPr="0030224C">
        <w:rPr>
          <w:rFonts w:ascii="Times New Roman" w:hAnsi="Times New Roman"/>
          <w:sz w:val="22"/>
        </w:rPr>
        <w:t>a</w:t>
      </w:r>
      <w:r w:rsidRPr="0030224C">
        <w:rPr>
          <w:rFonts w:ascii="Times New Roman" w:hAnsi="Times New Roman"/>
          <w:sz w:val="22"/>
        </w:rPr>
        <w:t>uthority retains ownership of all tenders received under this tender procedure. Consequently, tenderers have no right to have their tenders returned to them.</w:t>
      </w:r>
    </w:p>
    <w:p w14:paraId="6F2723C7" w14:textId="77777777" w:rsidR="0047783A" w:rsidRPr="0030224C" w:rsidRDefault="0047783A" w:rsidP="0000500A">
      <w:pPr>
        <w:pStyle w:val="Heading1"/>
        <w:spacing w:before="100" w:after="100"/>
        <w:rPr>
          <w:lang w:val="en-GB"/>
        </w:rPr>
      </w:pPr>
      <w:bookmarkStart w:id="25" w:name="_Toc42488087"/>
      <w:r w:rsidRPr="0030224C">
        <w:rPr>
          <w:lang w:val="en-GB"/>
        </w:rPr>
        <w:t>Joint venture or consortium</w:t>
      </w:r>
      <w:bookmarkEnd w:id="25"/>
    </w:p>
    <w:p w14:paraId="4B947231" w14:textId="00C8FAAE" w:rsidR="0047783A" w:rsidRPr="0030224C" w:rsidRDefault="0047783A" w:rsidP="0000500A">
      <w:pPr>
        <w:pStyle w:val="Heading2"/>
        <w:keepNext w:val="0"/>
        <w:spacing w:before="100" w:after="100"/>
        <w:ind w:left="567" w:hanging="567"/>
        <w:jc w:val="both"/>
        <w:rPr>
          <w:rFonts w:ascii="Times New Roman" w:hAnsi="Times New Roman"/>
          <w:lang w:val="en-GB"/>
        </w:rPr>
      </w:pPr>
      <w:r w:rsidRPr="0030224C">
        <w:rPr>
          <w:rFonts w:ascii="Times New Roman" w:hAnsi="Times New Roman"/>
          <w:sz w:val="22"/>
          <w:lang w:val="en-GB"/>
        </w:rPr>
        <w:t>18.1</w:t>
      </w:r>
      <w:r w:rsidRPr="0030224C">
        <w:rPr>
          <w:rFonts w:ascii="Times New Roman" w:hAnsi="Times New Roman"/>
          <w:sz w:val="22"/>
          <w:lang w:val="en-GB"/>
        </w:rPr>
        <w:tab/>
        <w:t xml:space="preserve">If a tenderer is a joint venture or consortium of two or more persons, the tender must be </w:t>
      </w:r>
      <w:r w:rsidR="00C778A1" w:rsidRPr="0030224C">
        <w:rPr>
          <w:rFonts w:ascii="Times New Roman" w:hAnsi="Times New Roman"/>
          <w:sz w:val="22"/>
          <w:lang w:val="en-GB"/>
        </w:rPr>
        <w:t xml:space="preserve">a </w:t>
      </w:r>
      <w:r w:rsidRPr="0030224C">
        <w:rPr>
          <w:rFonts w:ascii="Times New Roman" w:hAnsi="Times New Roman"/>
          <w:sz w:val="22"/>
          <w:lang w:val="en-GB"/>
        </w:rPr>
        <w:t xml:space="preserve">single </w:t>
      </w:r>
      <w:r w:rsidR="00C778A1" w:rsidRPr="0030224C">
        <w:rPr>
          <w:rFonts w:ascii="Times New Roman" w:hAnsi="Times New Roman"/>
          <w:sz w:val="22"/>
          <w:lang w:val="en-GB"/>
        </w:rPr>
        <w:t xml:space="preserve">one </w:t>
      </w:r>
      <w:r w:rsidRPr="0030224C">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w:t>
      </w:r>
      <w:r w:rsidR="0030224C">
        <w:rPr>
          <w:rFonts w:ascii="Times New Roman" w:hAnsi="Times New Roman"/>
          <w:sz w:val="22"/>
          <w:lang w:val="en-GB"/>
        </w:rPr>
        <w:t xml:space="preserve">a </w:t>
      </w:r>
      <w:r w:rsidRPr="0030224C">
        <w:rPr>
          <w:rFonts w:ascii="Times New Roman" w:hAnsi="Times New Roman"/>
          <w:sz w:val="22"/>
          <w:lang w:val="en-GB"/>
        </w:rPr>
        <w:t xml:space="preserve">leader with authority to bind the joint venture or consortium. The composition of the joint venture or consortium must not be altered without the prior </w:t>
      </w:r>
      <w:r w:rsidR="00C778A1" w:rsidRPr="0030224C">
        <w:rPr>
          <w:rFonts w:ascii="Times New Roman" w:hAnsi="Times New Roman"/>
          <w:sz w:val="22"/>
          <w:lang w:val="en-GB"/>
        </w:rPr>
        <w:t xml:space="preserve">written </w:t>
      </w:r>
      <w:r w:rsidRPr="0030224C">
        <w:rPr>
          <w:rFonts w:ascii="Times New Roman" w:hAnsi="Times New Roman"/>
          <w:sz w:val="22"/>
          <w:lang w:val="en-GB"/>
        </w:rPr>
        <w:t xml:space="preserve">consent of the </w:t>
      </w:r>
      <w:r w:rsidR="002F48D0" w:rsidRPr="0030224C">
        <w:rPr>
          <w:rFonts w:ascii="Times New Roman" w:hAnsi="Times New Roman"/>
          <w:sz w:val="22"/>
          <w:lang w:val="en-GB"/>
        </w:rPr>
        <w:t>c</w:t>
      </w:r>
      <w:r w:rsidRPr="0030224C">
        <w:rPr>
          <w:rFonts w:ascii="Times New Roman" w:hAnsi="Times New Roman"/>
          <w:sz w:val="22"/>
          <w:lang w:val="en-GB"/>
        </w:rPr>
        <w:t xml:space="preserve">ontracting </w:t>
      </w:r>
      <w:r w:rsidR="002F48D0" w:rsidRPr="0030224C">
        <w:rPr>
          <w:rFonts w:ascii="Times New Roman" w:hAnsi="Times New Roman"/>
          <w:sz w:val="22"/>
          <w:lang w:val="en-GB"/>
        </w:rPr>
        <w:t>a</w:t>
      </w:r>
      <w:r w:rsidRPr="0030224C">
        <w:rPr>
          <w:rFonts w:ascii="Times New Roman" w:hAnsi="Times New Roman"/>
          <w:sz w:val="22"/>
          <w:lang w:val="en-GB"/>
        </w:rPr>
        <w:t>uthority.</w:t>
      </w:r>
    </w:p>
    <w:p w14:paraId="18EDA708" w14:textId="6586B190" w:rsidR="0047783A" w:rsidRPr="0030224C" w:rsidRDefault="0047783A" w:rsidP="0000500A">
      <w:pPr>
        <w:pStyle w:val="Heading2"/>
        <w:keepNext w:val="0"/>
        <w:spacing w:before="100" w:after="100"/>
        <w:ind w:left="567" w:hanging="567"/>
        <w:jc w:val="both"/>
        <w:rPr>
          <w:rFonts w:ascii="Times New Roman" w:hAnsi="Times New Roman"/>
          <w:lang w:val="en-GB"/>
        </w:rPr>
      </w:pPr>
      <w:r w:rsidRPr="0030224C">
        <w:rPr>
          <w:rFonts w:ascii="Times New Roman" w:hAnsi="Times New Roman"/>
          <w:sz w:val="22"/>
          <w:lang w:val="en-GB"/>
        </w:rPr>
        <w:t>18.2</w:t>
      </w:r>
      <w:r w:rsidRPr="0030224C">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w:t>
      </w:r>
      <w:r w:rsidRPr="0030224C">
        <w:rPr>
          <w:rFonts w:ascii="Times New Roman" w:hAnsi="Times New Roman"/>
          <w:sz w:val="22"/>
          <w:lang w:val="en-GB"/>
        </w:rPr>
        <w:lastRenderedPageBreak/>
        <w:t>consortium, and the authorising contract, notarial act or</w:t>
      </w:r>
      <w:r w:rsidR="0030224C">
        <w:rPr>
          <w:rFonts w:ascii="Times New Roman" w:hAnsi="Times New Roman"/>
          <w:sz w:val="22"/>
          <w:lang w:val="en-GB"/>
        </w:rPr>
        <w:t>,</w:t>
      </w:r>
      <w:r w:rsidRPr="0030224C">
        <w:rPr>
          <w:rFonts w:ascii="Times New Roman" w:hAnsi="Times New Roman"/>
          <w:sz w:val="22"/>
          <w:lang w:val="en-GB"/>
        </w:rPr>
        <w:t xml:space="preserve"> deed must be submitted to the </w:t>
      </w:r>
      <w:r w:rsidR="002F48D0" w:rsidRPr="0030224C">
        <w:rPr>
          <w:rFonts w:ascii="Times New Roman" w:hAnsi="Times New Roman"/>
          <w:sz w:val="22"/>
          <w:lang w:val="en-GB"/>
        </w:rPr>
        <w:t>c</w:t>
      </w:r>
      <w:r w:rsidRPr="0030224C">
        <w:rPr>
          <w:rFonts w:ascii="Times New Roman" w:hAnsi="Times New Roman"/>
          <w:sz w:val="22"/>
          <w:lang w:val="en-GB"/>
        </w:rPr>
        <w:t xml:space="preserve">ontracting </w:t>
      </w:r>
      <w:r w:rsidR="002F48D0" w:rsidRPr="0030224C">
        <w:rPr>
          <w:rFonts w:ascii="Times New Roman" w:hAnsi="Times New Roman"/>
          <w:sz w:val="22"/>
          <w:lang w:val="en-GB"/>
        </w:rPr>
        <w:t>a</w:t>
      </w:r>
      <w:r w:rsidRPr="0030224C">
        <w:rPr>
          <w:rFonts w:ascii="Times New Roman" w:hAnsi="Times New Roman"/>
          <w:sz w:val="22"/>
          <w:lang w:val="en-GB"/>
        </w:rPr>
        <w:t xml:space="preserve">uthority in accordance with point 11 of these </w:t>
      </w:r>
      <w:r w:rsidR="002F48D0" w:rsidRPr="0030224C">
        <w:rPr>
          <w:rFonts w:ascii="Times New Roman" w:hAnsi="Times New Roman"/>
          <w:sz w:val="22"/>
          <w:lang w:val="en-GB"/>
        </w:rPr>
        <w:t>i</w:t>
      </w:r>
      <w:r w:rsidRPr="0030224C">
        <w:rPr>
          <w:rFonts w:ascii="Times New Roman" w:hAnsi="Times New Roman"/>
          <w:sz w:val="22"/>
          <w:lang w:val="en-GB"/>
        </w:rPr>
        <w:t xml:space="preserve">nstructions to </w:t>
      </w:r>
      <w:r w:rsidR="002F48D0" w:rsidRPr="0030224C">
        <w:rPr>
          <w:rFonts w:ascii="Times New Roman" w:hAnsi="Times New Roman"/>
          <w:sz w:val="22"/>
          <w:lang w:val="en-GB"/>
        </w:rPr>
        <w:t>t</w:t>
      </w:r>
      <w:r w:rsidRPr="0030224C">
        <w:rPr>
          <w:rFonts w:ascii="Times New Roman" w:hAnsi="Times New Roman"/>
          <w:sz w:val="22"/>
          <w:lang w:val="en-GB"/>
        </w:rPr>
        <w:t xml:space="preserve">enderers. All signatures to the authorising instrument must be certified </w:t>
      </w:r>
      <w:r w:rsidR="0030224C">
        <w:rPr>
          <w:rFonts w:ascii="Times New Roman" w:hAnsi="Times New Roman"/>
          <w:sz w:val="22"/>
          <w:lang w:val="en-GB"/>
        </w:rPr>
        <w:t>following</w:t>
      </w:r>
      <w:r w:rsidRPr="0030224C">
        <w:rPr>
          <w:rFonts w:ascii="Times New Roman" w:hAnsi="Times New Roman"/>
          <w:sz w:val="22"/>
          <w:lang w:val="en-GB"/>
        </w:rPr>
        <w:t xml:space="preserve">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702DA097" w14:textId="77777777" w:rsidR="0047783A" w:rsidRPr="0030224C" w:rsidRDefault="0047783A" w:rsidP="0000500A">
      <w:pPr>
        <w:pStyle w:val="Heading1"/>
        <w:spacing w:before="100" w:after="100"/>
        <w:rPr>
          <w:lang w:val="en-GB"/>
        </w:rPr>
      </w:pPr>
      <w:bookmarkStart w:id="26" w:name="_Toc42488088"/>
      <w:r w:rsidRPr="0030224C">
        <w:rPr>
          <w:lang w:val="en-GB"/>
        </w:rPr>
        <w:t>Opening of tenders</w:t>
      </w:r>
      <w:bookmarkEnd w:id="26"/>
    </w:p>
    <w:p w14:paraId="2176B406" w14:textId="77777777" w:rsidR="0047783A" w:rsidRPr="0030224C" w:rsidRDefault="0047783A" w:rsidP="0000500A">
      <w:pPr>
        <w:pStyle w:val="Heading2"/>
        <w:keepNext w:val="0"/>
        <w:spacing w:before="100" w:after="100"/>
        <w:ind w:left="567" w:hanging="567"/>
        <w:jc w:val="both"/>
        <w:rPr>
          <w:rFonts w:ascii="Times New Roman" w:hAnsi="Times New Roman"/>
          <w:sz w:val="22"/>
          <w:lang w:val="en-GB"/>
        </w:rPr>
      </w:pPr>
      <w:r w:rsidRPr="0030224C">
        <w:rPr>
          <w:rFonts w:ascii="Times New Roman" w:hAnsi="Times New Roman"/>
          <w:sz w:val="22"/>
          <w:lang w:val="en-GB"/>
        </w:rPr>
        <w:t>19.1</w:t>
      </w:r>
      <w:r w:rsidRPr="0030224C">
        <w:rPr>
          <w:rFonts w:ascii="Times New Roman" w:hAnsi="Times New Roman"/>
          <w:sz w:val="22"/>
          <w:lang w:val="en-GB"/>
        </w:rPr>
        <w:tab/>
        <w:t xml:space="preserve">The </w:t>
      </w:r>
      <w:r w:rsidR="0034393A" w:rsidRPr="0030224C">
        <w:rPr>
          <w:rFonts w:ascii="Times New Roman" w:hAnsi="Times New Roman"/>
          <w:sz w:val="22"/>
          <w:lang w:val="en-GB"/>
        </w:rPr>
        <w:t xml:space="preserve">purpose of the </w:t>
      </w:r>
      <w:r w:rsidRPr="0030224C">
        <w:rPr>
          <w:rFonts w:ascii="Times New Roman" w:hAnsi="Times New Roman"/>
          <w:sz w:val="22"/>
          <w:lang w:val="en-GB"/>
        </w:rPr>
        <w:t xml:space="preserve">opening </w:t>
      </w:r>
      <w:r w:rsidR="0034393A" w:rsidRPr="0030224C">
        <w:rPr>
          <w:rFonts w:ascii="Times New Roman" w:hAnsi="Times New Roman"/>
          <w:sz w:val="22"/>
          <w:lang w:val="en-GB"/>
        </w:rPr>
        <w:t xml:space="preserve">session </w:t>
      </w:r>
      <w:r w:rsidRPr="0030224C">
        <w:rPr>
          <w:rFonts w:ascii="Times New Roman" w:hAnsi="Times New Roman"/>
          <w:sz w:val="22"/>
          <w:lang w:val="en-GB"/>
        </w:rPr>
        <w:t xml:space="preserve">is </w:t>
      </w:r>
      <w:r w:rsidR="0034393A" w:rsidRPr="0030224C">
        <w:rPr>
          <w:rFonts w:ascii="Times New Roman" w:hAnsi="Times New Roman"/>
          <w:sz w:val="22"/>
          <w:lang w:val="en-GB"/>
        </w:rPr>
        <w:t xml:space="preserve">to check </w:t>
      </w:r>
      <w:r w:rsidRPr="0030224C">
        <w:rPr>
          <w:rFonts w:ascii="Times New Roman" w:hAnsi="Times New Roman"/>
          <w:sz w:val="22"/>
          <w:lang w:val="en-GB"/>
        </w:rPr>
        <w:t xml:space="preserve">whether the tenders are complete, whether the requisite tender guarantees have been </w:t>
      </w:r>
      <w:r w:rsidR="00FC6A15" w:rsidRPr="0030224C">
        <w:rPr>
          <w:rFonts w:ascii="Times New Roman" w:hAnsi="Times New Roman"/>
          <w:sz w:val="22"/>
          <w:lang w:val="en-GB"/>
        </w:rPr>
        <w:t>provided</w:t>
      </w:r>
      <w:r w:rsidRPr="0030224C">
        <w:rPr>
          <w:rFonts w:ascii="Times New Roman" w:hAnsi="Times New Roman"/>
          <w:sz w:val="22"/>
          <w:lang w:val="en-GB"/>
        </w:rPr>
        <w:t>, whether the required documents have been properly included and whether the tenders are generally in order.</w:t>
      </w:r>
    </w:p>
    <w:p w14:paraId="61E504B2" w14:textId="7664AA01" w:rsidR="0047783A" w:rsidRPr="0030224C" w:rsidRDefault="0047783A" w:rsidP="0000500A">
      <w:pPr>
        <w:pStyle w:val="Heading2"/>
        <w:keepNext w:val="0"/>
        <w:spacing w:before="100" w:after="100"/>
        <w:ind w:left="567" w:hanging="567"/>
        <w:jc w:val="both"/>
        <w:rPr>
          <w:rFonts w:ascii="Times New Roman" w:hAnsi="Times New Roman"/>
          <w:sz w:val="22"/>
          <w:lang w:val="en-GB"/>
        </w:rPr>
      </w:pPr>
      <w:r w:rsidRPr="0030224C">
        <w:rPr>
          <w:rFonts w:ascii="Times New Roman" w:hAnsi="Times New Roman"/>
          <w:sz w:val="22"/>
          <w:lang w:val="en-GB"/>
        </w:rPr>
        <w:t>19.2</w:t>
      </w:r>
      <w:r w:rsidRPr="0030224C">
        <w:rPr>
          <w:rFonts w:ascii="Times New Roman" w:hAnsi="Times New Roman"/>
          <w:sz w:val="22"/>
          <w:lang w:val="en-GB"/>
        </w:rPr>
        <w:tab/>
        <w:t xml:space="preserve">The tenders will </w:t>
      </w:r>
      <w:r w:rsidR="00FF7F60" w:rsidRPr="0030224C">
        <w:rPr>
          <w:rFonts w:ascii="Times New Roman" w:hAnsi="Times New Roman"/>
          <w:sz w:val="22"/>
          <w:lang w:val="en-GB"/>
        </w:rPr>
        <w:t xml:space="preserve">be opened in public session on </w:t>
      </w:r>
      <w:r w:rsidR="00845287">
        <w:rPr>
          <w:rFonts w:ascii="Times New Roman" w:hAnsi="Times New Roman"/>
          <w:sz w:val="22"/>
          <w:lang w:val="en-GB"/>
        </w:rPr>
        <w:t>25</w:t>
      </w:r>
      <w:r w:rsidR="00F01417" w:rsidRPr="0030224C">
        <w:rPr>
          <w:rFonts w:ascii="Times New Roman" w:hAnsi="Times New Roman"/>
          <w:sz w:val="22"/>
          <w:lang w:val="en-GB"/>
        </w:rPr>
        <w:t xml:space="preserve">/10/2021 </w:t>
      </w:r>
      <w:r w:rsidR="00FF7F60" w:rsidRPr="0030224C">
        <w:rPr>
          <w:rFonts w:ascii="Times New Roman" w:hAnsi="Times New Roman"/>
          <w:sz w:val="22"/>
          <w:lang w:val="en-GB"/>
        </w:rPr>
        <w:t>at Milana Rakića 5, 11 000 Belgrade</w:t>
      </w:r>
      <w:r w:rsidRPr="0030224C">
        <w:rPr>
          <w:rFonts w:ascii="Times New Roman" w:hAnsi="Times New Roman"/>
          <w:sz w:val="22"/>
          <w:lang w:val="en-GB"/>
        </w:rPr>
        <w:t xml:space="preserve"> by the </w:t>
      </w:r>
      <w:r w:rsidR="00C60DD3" w:rsidRPr="0030224C">
        <w:rPr>
          <w:rFonts w:ascii="Times New Roman" w:hAnsi="Times New Roman"/>
          <w:sz w:val="22"/>
          <w:lang w:val="en-GB"/>
        </w:rPr>
        <w:t xml:space="preserve">appointed </w:t>
      </w:r>
      <w:r w:rsidRPr="0030224C">
        <w:rPr>
          <w:rFonts w:ascii="Times New Roman" w:hAnsi="Times New Roman"/>
          <w:sz w:val="22"/>
          <w:lang w:val="en-GB"/>
        </w:rPr>
        <w:t>committee. The committee will draw up minutes of the meeting, which will be available on request.</w:t>
      </w:r>
    </w:p>
    <w:p w14:paraId="29F21B8C" w14:textId="2BADA578" w:rsidR="00A5438F" w:rsidRPr="0030224C" w:rsidRDefault="00A5438F" w:rsidP="0000500A">
      <w:pPr>
        <w:spacing w:before="100" w:after="100"/>
        <w:ind w:left="567"/>
        <w:jc w:val="both"/>
        <w:rPr>
          <w:rFonts w:ascii="Times New Roman" w:hAnsi="Times New Roman"/>
          <w:sz w:val="22"/>
        </w:rPr>
      </w:pPr>
      <w:r w:rsidRPr="0030224C">
        <w:rPr>
          <w:rFonts w:ascii="Times New Roman" w:hAnsi="Times New Roman"/>
          <w:sz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w:t>
      </w:r>
      <w:r w:rsidR="0030224C">
        <w:rPr>
          <w:rFonts w:ascii="Times New Roman" w:hAnsi="Times New Roman"/>
          <w:sz w:val="22"/>
        </w:rPr>
        <w:t xml:space="preserve"> opening session will be organiz</w:t>
      </w:r>
      <w:r w:rsidRPr="0030224C">
        <w:rPr>
          <w:rFonts w:ascii="Times New Roman" w:hAnsi="Times New Roman"/>
          <w:sz w:val="22"/>
        </w:rPr>
        <w:t>ed.</w:t>
      </w:r>
    </w:p>
    <w:p w14:paraId="48179F81" w14:textId="77777777" w:rsidR="0047783A" w:rsidRPr="0030224C" w:rsidRDefault="0047783A" w:rsidP="0000500A">
      <w:pPr>
        <w:pStyle w:val="Heading2"/>
        <w:keepNext w:val="0"/>
        <w:spacing w:before="100" w:after="100"/>
        <w:ind w:left="567" w:hanging="567"/>
        <w:jc w:val="both"/>
        <w:rPr>
          <w:rFonts w:ascii="Times New Roman" w:hAnsi="Times New Roman"/>
          <w:sz w:val="22"/>
          <w:lang w:val="en-GB"/>
        </w:rPr>
      </w:pPr>
      <w:r w:rsidRPr="0030224C">
        <w:rPr>
          <w:rFonts w:ascii="Times New Roman" w:hAnsi="Times New Roman"/>
          <w:sz w:val="22"/>
          <w:lang w:val="en-GB"/>
        </w:rPr>
        <w:t>19.3</w:t>
      </w:r>
      <w:r w:rsidRPr="0030224C">
        <w:rPr>
          <w:rFonts w:ascii="Times New Roman" w:hAnsi="Times New Roman"/>
          <w:sz w:val="22"/>
          <w:lang w:val="en-GB"/>
        </w:rPr>
        <w:tab/>
        <w:t>At the tender opening, the tenderers</w:t>
      </w:r>
      <w:r w:rsidR="006A5F84" w:rsidRPr="0030224C">
        <w:rPr>
          <w:rFonts w:ascii="Times New Roman" w:hAnsi="Times New Roman"/>
          <w:sz w:val="22"/>
          <w:lang w:val="en-GB"/>
        </w:rPr>
        <w:t>’</w:t>
      </w:r>
      <w:r w:rsidRPr="0030224C">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sidRPr="0030224C">
        <w:rPr>
          <w:rFonts w:ascii="Times New Roman" w:hAnsi="Times New Roman"/>
          <w:sz w:val="22"/>
          <w:lang w:val="en-GB"/>
        </w:rPr>
        <w:t>c</w:t>
      </w:r>
      <w:r w:rsidRPr="0030224C">
        <w:rPr>
          <w:rFonts w:ascii="Times New Roman" w:hAnsi="Times New Roman"/>
          <w:sz w:val="22"/>
          <w:lang w:val="en-GB"/>
        </w:rPr>
        <w:t xml:space="preserve">ontracting </w:t>
      </w:r>
      <w:r w:rsidR="00DD6678" w:rsidRPr="0030224C">
        <w:rPr>
          <w:rFonts w:ascii="Times New Roman" w:hAnsi="Times New Roman"/>
          <w:sz w:val="22"/>
          <w:lang w:val="en-GB"/>
        </w:rPr>
        <w:t>a</w:t>
      </w:r>
      <w:r w:rsidRPr="0030224C">
        <w:rPr>
          <w:rFonts w:ascii="Times New Roman" w:hAnsi="Times New Roman"/>
          <w:sz w:val="22"/>
          <w:lang w:val="en-GB"/>
        </w:rPr>
        <w:t>uthority may consider appropriate may be announced.</w:t>
      </w:r>
    </w:p>
    <w:p w14:paraId="4D4EE2F1" w14:textId="77777777" w:rsidR="0047783A" w:rsidRPr="0030224C" w:rsidRDefault="0047783A" w:rsidP="0000500A">
      <w:pPr>
        <w:pStyle w:val="Heading2"/>
        <w:keepNext w:val="0"/>
        <w:spacing w:before="100" w:after="100"/>
        <w:ind w:left="567" w:hanging="567"/>
        <w:jc w:val="both"/>
        <w:rPr>
          <w:rFonts w:ascii="Times New Roman" w:hAnsi="Times New Roman"/>
          <w:sz w:val="22"/>
          <w:lang w:val="en-GB"/>
        </w:rPr>
      </w:pPr>
      <w:r w:rsidRPr="0030224C">
        <w:rPr>
          <w:rFonts w:ascii="Times New Roman" w:hAnsi="Times New Roman"/>
          <w:sz w:val="22"/>
          <w:lang w:val="en-GB"/>
        </w:rPr>
        <w:t>19.4</w:t>
      </w:r>
      <w:r w:rsidRPr="0030224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6665118A" w14:textId="77777777" w:rsidR="0047783A" w:rsidRPr="0030224C" w:rsidRDefault="0047783A" w:rsidP="0000500A">
      <w:pPr>
        <w:pStyle w:val="Heading2"/>
        <w:keepNext w:val="0"/>
        <w:spacing w:before="100" w:after="100"/>
        <w:ind w:left="567" w:hanging="567"/>
        <w:jc w:val="both"/>
        <w:rPr>
          <w:rFonts w:ascii="Times New Roman" w:hAnsi="Times New Roman"/>
          <w:sz w:val="22"/>
          <w:lang w:val="en-GB"/>
        </w:rPr>
      </w:pPr>
      <w:r w:rsidRPr="0030224C">
        <w:rPr>
          <w:rFonts w:ascii="Times New Roman" w:hAnsi="Times New Roman"/>
          <w:sz w:val="22"/>
          <w:lang w:val="en-GB"/>
        </w:rPr>
        <w:t>19.5</w:t>
      </w:r>
      <w:r w:rsidRPr="0030224C">
        <w:rPr>
          <w:rFonts w:ascii="Times New Roman" w:hAnsi="Times New Roman"/>
          <w:sz w:val="22"/>
          <w:lang w:val="en-GB"/>
        </w:rPr>
        <w:tab/>
        <w:t>Any attempt by tenderer</w:t>
      </w:r>
      <w:r w:rsidR="00C778A1" w:rsidRPr="0030224C">
        <w:rPr>
          <w:rFonts w:ascii="Times New Roman" w:hAnsi="Times New Roman"/>
          <w:sz w:val="22"/>
          <w:lang w:val="en-GB"/>
        </w:rPr>
        <w:t>s</w:t>
      </w:r>
      <w:r w:rsidRPr="0030224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30224C">
        <w:rPr>
          <w:rFonts w:ascii="Times New Roman" w:hAnsi="Times New Roman"/>
          <w:sz w:val="22"/>
          <w:lang w:val="en-GB"/>
        </w:rPr>
        <w:t>c</w:t>
      </w:r>
      <w:r w:rsidRPr="0030224C">
        <w:rPr>
          <w:rFonts w:ascii="Times New Roman" w:hAnsi="Times New Roman"/>
          <w:sz w:val="22"/>
          <w:lang w:val="en-GB"/>
        </w:rPr>
        <w:t xml:space="preserve">ontracting </w:t>
      </w:r>
      <w:r w:rsidR="00DD6678" w:rsidRPr="0030224C">
        <w:rPr>
          <w:rFonts w:ascii="Times New Roman" w:hAnsi="Times New Roman"/>
          <w:sz w:val="22"/>
          <w:lang w:val="en-GB"/>
        </w:rPr>
        <w:t>a</w:t>
      </w:r>
      <w:r w:rsidRPr="0030224C">
        <w:rPr>
          <w:rFonts w:ascii="Times New Roman" w:hAnsi="Times New Roman"/>
          <w:sz w:val="22"/>
          <w:lang w:val="en-GB"/>
        </w:rPr>
        <w:t xml:space="preserve">uthority in its decision concerning the award of the contract will result in the immediate rejection of </w:t>
      </w:r>
      <w:r w:rsidR="00C778A1" w:rsidRPr="0030224C">
        <w:rPr>
          <w:rFonts w:ascii="Times New Roman" w:hAnsi="Times New Roman"/>
          <w:sz w:val="22"/>
          <w:lang w:val="en-GB"/>
        </w:rPr>
        <w:t xml:space="preserve">their </w:t>
      </w:r>
      <w:r w:rsidRPr="0030224C">
        <w:rPr>
          <w:rFonts w:ascii="Times New Roman" w:hAnsi="Times New Roman"/>
          <w:sz w:val="22"/>
          <w:lang w:val="en-GB"/>
        </w:rPr>
        <w:t>tender</w:t>
      </w:r>
      <w:r w:rsidR="00C778A1" w:rsidRPr="0030224C">
        <w:rPr>
          <w:rFonts w:ascii="Times New Roman" w:hAnsi="Times New Roman"/>
          <w:sz w:val="22"/>
          <w:lang w:val="en-GB"/>
        </w:rPr>
        <w:t>s</w:t>
      </w:r>
      <w:r w:rsidRPr="0030224C">
        <w:rPr>
          <w:rFonts w:ascii="Times New Roman" w:hAnsi="Times New Roman"/>
          <w:sz w:val="22"/>
          <w:lang w:val="en-GB"/>
        </w:rPr>
        <w:t>.</w:t>
      </w:r>
    </w:p>
    <w:p w14:paraId="4E5EBABE" w14:textId="7BB46B84" w:rsidR="0047783A" w:rsidRPr="0030224C" w:rsidRDefault="0047783A" w:rsidP="0000500A">
      <w:pPr>
        <w:pStyle w:val="Heading2"/>
        <w:keepNext w:val="0"/>
        <w:spacing w:before="100" w:after="100"/>
        <w:ind w:left="567" w:hanging="567"/>
        <w:jc w:val="both"/>
        <w:rPr>
          <w:rFonts w:ascii="Times New Roman" w:hAnsi="Times New Roman"/>
          <w:lang w:val="en-GB"/>
        </w:rPr>
      </w:pPr>
      <w:r w:rsidRPr="0030224C">
        <w:rPr>
          <w:rFonts w:ascii="Times New Roman" w:hAnsi="Times New Roman"/>
          <w:sz w:val="22"/>
          <w:lang w:val="en-GB"/>
        </w:rPr>
        <w:t>19.6</w:t>
      </w:r>
      <w:r w:rsidRPr="0030224C">
        <w:rPr>
          <w:rFonts w:ascii="Times New Roman" w:hAnsi="Times New Roman"/>
          <w:sz w:val="22"/>
          <w:lang w:val="en-GB"/>
        </w:rPr>
        <w:tab/>
        <w:t xml:space="preserve">All tenders received after the deadline for submission specified in the </w:t>
      </w:r>
      <w:r w:rsidR="00171C45" w:rsidRPr="0030224C">
        <w:rPr>
          <w:rFonts w:ascii="Times New Roman" w:hAnsi="Times New Roman"/>
          <w:sz w:val="22"/>
          <w:lang w:val="en-GB"/>
        </w:rPr>
        <w:t>contract notice</w:t>
      </w:r>
      <w:r w:rsidRPr="0030224C">
        <w:rPr>
          <w:rFonts w:ascii="Times New Roman" w:hAnsi="Times New Roman"/>
          <w:sz w:val="22"/>
          <w:lang w:val="en-GB"/>
        </w:rPr>
        <w:t xml:space="preserve"> or these instructions will be kept by the </w:t>
      </w:r>
      <w:r w:rsidR="00DD6678" w:rsidRPr="0030224C">
        <w:rPr>
          <w:rFonts w:ascii="Times New Roman" w:hAnsi="Times New Roman"/>
          <w:sz w:val="22"/>
          <w:lang w:val="en-GB"/>
        </w:rPr>
        <w:t>c</w:t>
      </w:r>
      <w:r w:rsidRPr="0030224C">
        <w:rPr>
          <w:rFonts w:ascii="Times New Roman" w:hAnsi="Times New Roman"/>
          <w:sz w:val="22"/>
          <w:lang w:val="en-GB"/>
        </w:rPr>
        <w:t xml:space="preserve">ontracting </w:t>
      </w:r>
      <w:r w:rsidR="00DD6678" w:rsidRPr="0030224C">
        <w:rPr>
          <w:rFonts w:ascii="Times New Roman" w:hAnsi="Times New Roman"/>
          <w:sz w:val="22"/>
          <w:lang w:val="en-GB"/>
        </w:rPr>
        <w:t>a</w:t>
      </w:r>
      <w:r w:rsidRPr="0030224C">
        <w:rPr>
          <w:rFonts w:ascii="Times New Roman" w:hAnsi="Times New Roman"/>
          <w:sz w:val="22"/>
          <w:lang w:val="en-GB"/>
        </w:rPr>
        <w:t xml:space="preserve">uthority. The associated guarantees will be returned to the tenderers. No liability can be accepted for </w:t>
      </w:r>
      <w:r w:rsidR="00A67136">
        <w:rPr>
          <w:rFonts w:ascii="Times New Roman" w:hAnsi="Times New Roman"/>
          <w:sz w:val="22"/>
          <w:lang w:val="en-GB"/>
        </w:rPr>
        <w:t xml:space="preserve">the </w:t>
      </w:r>
      <w:r w:rsidRPr="0030224C">
        <w:rPr>
          <w:rFonts w:ascii="Times New Roman" w:hAnsi="Times New Roman"/>
          <w:sz w:val="22"/>
          <w:lang w:val="en-GB"/>
        </w:rPr>
        <w:t>late delivery of tenders. Late tenders will be rejected and will not be evaluated.</w:t>
      </w:r>
    </w:p>
    <w:p w14:paraId="232EDC2C" w14:textId="77777777" w:rsidR="0047783A" w:rsidRPr="00A67136" w:rsidRDefault="0047783A" w:rsidP="00A67136">
      <w:pPr>
        <w:pStyle w:val="Heading1"/>
        <w:spacing w:before="100" w:after="100"/>
        <w:rPr>
          <w:lang w:val="en-GB"/>
        </w:rPr>
      </w:pPr>
      <w:bookmarkStart w:id="27" w:name="_Toc42488089"/>
      <w:r w:rsidRPr="00A67136">
        <w:rPr>
          <w:lang w:val="en-GB"/>
        </w:rPr>
        <w:t>Evaluation of tenders</w:t>
      </w:r>
      <w:bookmarkEnd w:id="27"/>
    </w:p>
    <w:p w14:paraId="57C152F5" w14:textId="77777777" w:rsidR="0047783A" w:rsidRPr="00A67136" w:rsidRDefault="0047783A" w:rsidP="00A67136">
      <w:pPr>
        <w:pStyle w:val="Heading2"/>
        <w:spacing w:before="100" w:after="100"/>
        <w:ind w:left="567" w:hanging="567"/>
        <w:jc w:val="both"/>
        <w:rPr>
          <w:rFonts w:ascii="Times New Roman" w:hAnsi="Times New Roman"/>
          <w:sz w:val="22"/>
          <w:lang w:val="en-GB"/>
        </w:rPr>
      </w:pPr>
      <w:r w:rsidRPr="00A67136">
        <w:rPr>
          <w:rFonts w:ascii="Times New Roman" w:hAnsi="Times New Roman"/>
          <w:sz w:val="22"/>
          <w:lang w:val="en-GB"/>
        </w:rPr>
        <w:t>20.1</w:t>
      </w:r>
      <w:r w:rsidRPr="00A67136">
        <w:rPr>
          <w:rFonts w:ascii="Times New Roman" w:hAnsi="Times New Roman"/>
          <w:sz w:val="22"/>
          <w:lang w:val="en-GB"/>
        </w:rPr>
        <w:tab/>
        <w:t>Examination of the administrative conformity of tenders</w:t>
      </w:r>
    </w:p>
    <w:p w14:paraId="2E986C14" w14:textId="77777777" w:rsidR="0047783A" w:rsidRPr="00A67136" w:rsidRDefault="0047783A" w:rsidP="00A67136">
      <w:pPr>
        <w:spacing w:before="100" w:after="100"/>
        <w:ind w:left="567"/>
        <w:jc w:val="both"/>
        <w:outlineLvl w:val="0"/>
        <w:rPr>
          <w:rFonts w:ascii="Times New Roman" w:hAnsi="Times New Roman"/>
        </w:rPr>
      </w:pPr>
      <w:r w:rsidRPr="00A67136">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8770466" w14:textId="18CB41B8" w:rsidR="0047783A" w:rsidRPr="00A67136" w:rsidRDefault="0047783A" w:rsidP="00A67136">
      <w:pPr>
        <w:spacing w:before="100" w:after="100"/>
        <w:ind w:left="567"/>
        <w:jc w:val="both"/>
        <w:outlineLvl w:val="0"/>
        <w:rPr>
          <w:rFonts w:ascii="Times New Roman" w:hAnsi="Times New Roman"/>
        </w:rPr>
      </w:pPr>
      <w:r w:rsidRPr="00A67136">
        <w:rPr>
          <w:rFonts w:ascii="Times New Roman" w:hAnsi="Times New Roman"/>
          <w:sz w:val="22"/>
        </w:rPr>
        <w:t>Substantial departures or restrictions are those which affect the scope, quality</w:t>
      </w:r>
      <w:r w:rsidR="00A67136">
        <w:rPr>
          <w:rFonts w:ascii="Times New Roman" w:hAnsi="Times New Roman"/>
          <w:sz w:val="22"/>
        </w:rPr>
        <w:t>,</w:t>
      </w:r>
      <w:r w:rsidRPr="00A67136">
        <w:rPr>
          <w:rFonts w:ascii="Times New Roman" w:hAnsi="Times New Roman"/>
          <w:sz w:val="22"/>
        </w:rPr>
        <w:t xml:space="preserve"> or execution of the contract, differ widely from the terms of the tender dossier, limit the rights of the </w:t>
      </w:r>
      <w:r w:rsidR="00DD6678" w:rsidRPr="00A67136">
        <w:rPr>
          <w:rFonts w:ascii="Times New Roman" w:hAnsi="Times New Roman"/>
          <w:sz w:val="22"/>
        </w:rPr>
        <w:t>c</w:t>
      </w:r>
      <w:r w:rsidRPr="00A67136">
        <w:rPr>
          <w:rFonts w:ascii="Times New Roman" w:hAnsi="Times New Roman"/>
          <w:sz w:val="22"/>
        </w:rPr>
        <w:t xml:space="preserve">ontracting </w:t>
      </w:r>
      <w:r w:rsidR="00DD6678" w:rsidRPr="00A67136">
        <w:rPr>
          <w:rFonts w:ascii="Times New Roman" w:hAnsi="Times New Roman"/>
          <w:sz w:val="22"/>
        </w:rPr>
        <w:t>a</w:t>
      </w:r>
      <w:r w:rsidRPr="00A67136">
        <w:rPr>
          <w:rFonts w:ascii="Times New Roman" w:hAnsi="Times New Roman"/>
          <w:sz w:val="22"/>
        </w:rPr>
        <w:t>uthority</w:t>
      </w:r>
      <w:r w:rsidR="00A67136">
        <w:rPr>
          <w:rFonts w:ascii="Times New Roman" w:hAnsi="Times New Roman"/>
          <w:sz w:val="22"/>
        </w:rPr>
        <w:t>,</w:t>
      </w:r>
      <w:r w:rsidRPr="00A67136">
        <w:rPr>
          <w:rFonts w:ascii="Times New Roman" w:hAnsi="Times New Roman"/>
          <w:sz w:val="22"/>
        </w:rPr>
        <w:t xml:space="preserve"> or the tenderer</w:t>
      </w:r>
      <w:r w:rsidR="006A5F84" w:rsidRPr="00A67136">
        <w:rPr>
          <w:rFonts w:ascii="Times New Roman" w:hAnsi="Times New Roman"/>
          <w:sz w:val="22"/>
        </w:rPr>
        <w:t>’</w:t>
      </w:r>
      <w:r w:rsidRPr="00A67136">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78F07B51" w14:textId="77777777" w:rsidR="0047783A" w:rsidRPr="00A67136" w:rsidRDefault="0047783A" w:rsidP="00A67136">
      <w:pPr>
        <w:spacing w:before="100" w:after="100"/>
        <w:ind w:left="567"/>
        <w:jc w:val="both"/>
        <w:outlineLvl w:val="0"/>
        <w:rPr>
          <w:rFonts w:ascii="Times New Roman" w:hAnsi="Times New Roman"/>
          <w:sz w:val="22"/>
        </w:rPr>
      </w:pPr>
      <w:r w:rsidRPr="00A67136">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3CB7D075" w14:textId="77777777" w:rsidR="0047783A" w:rsidRPr="00A67136" w:rsidRDefault="0047783A" w:rsidP="00A67136">
      <w:pPr>
        <w:pStyle w:val="Heading2"/>
        <w:spacing w:before="100" w:after="100"/>
        <w:ind w:left="567" w:hanging="567"/>
        <w:jc w:val="both"/>
        <w:rPr>
          <w:rFonts w:ascii="Times New Roman" w:hAnsi="Times New Roman"/>
          <w:sz w:val="22"/>
          <w:lang w:val="en-GB"/>
        </w:rPr>
      </w:pPr>
      <w:r w:rsidRPr="00A67136">
        <w:rPr>
          <w:rFonts w:ascii="Times New Roman" w:hAnsi="Times New Roman"/>
          <w:sz w:val="22"/>
          <w:lang w:val="en-GB"/>
        </w:rPr>
        <w:t>20.2</w:t>
      </w:r>
      <w:r w:rsidRPr="00A67136">
        <w:rPr>
          <w:rFonts w:ascii="Times New Roman" w:hAnsi="Times New Roman"/>
          <w:sz w:val="22"/>
          <w:lang w:val="en-GB"/>
        </w:rPr>
        <w:tab/>
        <w:t>Technical evaluation</w:t>
      </w:r>
    </w:p>
    <w:p w14:paraId="72C4E00F" w14:textId="79442BDD" w:rsidR="0047783A" w:rsidRPr="00A67136" w:rsidRDefault="0047783A" w:rsidP="00A67136">
      <w:pPr>
        <w:spacing w:before="100" w:after="100"/>
        <w:ind w:left="567"/>
        <w:jc w:val="both"/>
        <w:outlineLvl w:val="0"/>
        <w:rPr>
          <w:rFonts w:ascii="Times New Roman" w:hAnsi="Times New Roman"/>
          <w:sz w:val="22"/>
        </w:rPr>
      </w:pPr>
      <w:bookmarkStart w:id="28" w:name="_Ref500330647"/>
      <w:r w:rsidRPr="00A67136">
        <w:rPr>
          <w:rFonts w:ascii="Times New Roman" w:hAnsi="Times New Roman"/>
          <w:sz w:val="22"/>
        </w:rPr>
        <w:t xml:space="preserve">After analysing the tenders deemed to comply </w:t>
      </w:r>
      <w:r w:rsidR="00A67136">
        <w:rPr>
          <w:rFonts w:ascii="Times New Roman" w:hAnsi="Times New Roman"/>
          <w:sz w:val="22"/>
        </w:rPr>
        <w:t>with</w:t>
      </w:r>
      <w:r w:rsidRPr="00A67136">
        <w:rPr>
          <w:rFonts w:ascii="Times New Roman" w:hAnsi="Times New Roman"/>
          <w:sz w:val="22"/>
        </w:rPr>
        <w:t xml:space="preserve"> administrative terms, the evaluation committee will rule on the technical admissibility of each tender, classifying it as technically compliant or non-compliant.</w:t>
      </w:r>
    </w:p>
    <w:p w14:paraId="05D48B33" w14:textId="77777777" w:rsidR="0047783A" w:rsidRPr="00A67136" w:rsidRDefault="0047783A" w:rsidP="00A67136">
      <w:pPr>
        <w:pStyle w:val="Heading2"/>
        <w:keepNext w:val="0"/>
        <w:spacing w:before="100" w:after="100"/>
        <w:ind w:left="567"/>
        <w:jc w:val="both"/>
        <w:rPr>
          <w:rFonts w:ascii="Times New Roman" w:hAnsi="Times New Roman"/>
          <w:sz w:val="22"/>
          <w:szCs w:val="22"/>
          <w:lang w:val="en-GB"/>
        </w:rPr>
      </w:pPr>
      <w:r w:rsidRPr="00A67136">
        <w:rPr>
          <w:rFonts w:ascii="Times New Roman" w:hAnsi="Times New Roman"/>
          <w:sz w:val="22"/>
          <w:szCs w:val="22"/>
          <w:lang w:val="en-GB"/>
        </w:rPr>
        <w:t xml:space="preserve">The minimum qualifications required (see selection criteria in </w:t>
      </w:r>
      <w:r w:rsidR="00DD6678" w:rsidRPr="00A67136">
        <w:rPr>
          <w:rFonts w:ascii="Times New Roman" w:hAnsi="Times New Roman"/>
          <w:sz w:val="22"/>
          <w:szCs w:val="22"/>
          <w:lang w:val="en-GB"/>
        </w:rPr>
        <w:t>c</w:t>
      </w:r>
      <w:r w:rsidR="00171C45" w:rsidRPr="00A67136">
        <w:rPr>
          <w:rFonts w:ascii="Times New Roman" w:hAnsi="Times New Roman"/>
          <w:sz w:val="22"/>
          <w:szCs w:val="22"/>
          <w:lang w:val="en-GB"/>
        </w:rPr>
        <w:t>ontract notice</w:t>
      </w:r>
      <w:r w:rsidRPr="00A67136">
        <w:rPr>
          <w:rFonts w:ascii="Times New Roman" w:hAnsi="Times New Roman"/>
          <w:sz w:val="22"/>
          <w:szCs w:val="22"/>
          <w:lang w:val="en-GB"/>
        </w:rPr>
        <w:t xml:space="preserve"> point 16) are to be evaluated at the start of this stage.</w:t>
      </w:r>
    </w:p>
    <w:bookmarkEnd w:id="28"/>
    <w:p w14:paraId="45ECDECC" w14:textId="77777777" w:rsidR="0047783A" w:rsidRPr="00A67136" w:rsidRDefault="0047783A" w:rsidP="00A67136">
      <w:pPr>
        <w:spacing w:before="100" w:after="100"/>
        <w:ind w:left="567"/>
        <w:jc w:val="both"/>
        <w:outlineLvl w:val="0"/>
        <w:rPr>
          <w:rFonts w:ascii="Times New Roman" w:hAnsi="Times New Roman"/>
          <w:sz w:val="22"/>
        </w:rPr>
      </w:pPr>
      <w:r w:rsidRPr="00A67136">
        <w:rPr>
          <w:rFonts w:ascii="Times New Roman" w:hAnsi="Times New Roman"/>
          <w:sz w:val="22"/>
        </w:rPr>
        <w:t>Where contracts include after-sales service and/or training, the technical quality of such services will also be evaluated by using yes/no criteria as specified in the tender dossier.</w:t>
      </w:r>
    </w:p>
    <w:p w14:paraId="2B2C0596" w14:textId="6FC7B68A" w:rsidR="0047783A" w:rsidRPr="00A67136" w:rsidRDefault="0047783A" w:rsidP="00A67136">
      <w:pPr>
        <w:pStyle w:val="Heading2"/>
        <w:spacing w:before="100" w:after="100"/>
        <w:ind w:left="567" w:hanging="567"/>
        <w:jc w:val="both"/>
        <w:rPr>
          <w:rFonts w:ascii="Times New Roman" w:hAnsi="Times New Roman"/>
          <w:lang w:val="en-GB"/>
        </w:rPr>
      </w:pPr>
      <w:r w:rsidRPr="00A67136">
        <w:rPr>
          <w:rFonts w:ascii="Times New Roman" w:hAnsi="Times New Roman"/>
          <w:sz w:val="22"/>
          <w:lang w:val="en-GB"/>
        </w:rPr>
        <w:t>20.3</w:t>
      </w:r>
      <w:r w:rsidRPr="00A67136">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w:t>
      </w:r>
      <w:r w:rsidR="00A67136">
        <w:rPr>
          <w:rFonts w:ascii="Times New Roman" w:hAnsi="Times New Roman"/>
          <w:sz w:val="22"/>
          <w:lang w:val="en-GB"/>
        </w:rPr>
        <w:t>according</w:t>
      </w:r>
      <w:r w:rsidRPr="00A67136">
        <w:rPr>
          <w:rFonts w:ascii="Times New Roman" w:hAnsi="Times New Roman"/>
          <w:sz w:val="22"/>
          <w:lang w:val="en-GB"/>
        </w:rPr>
        <w:t xml:space="preserve"> to Article 20.4. Any such request for clarification must not distort competition. Decisions to the effect that a tender is not technically compliant must be duly justified in the evaluation minutes.</w:t>
      </w:r>
    </w:p>
    <w:p w14:paraId="52DF1E4A" w14:textId="77777777" w:rsidR="0047783A" w:rsidRPr="00A67136" w:rsidRDefault="0047783A" w:rsidP="00A67136">
      <w:pPr>
        <w:pStyle w:val="Heading2"/>
        <w:spacing w:before="100" w:after="100"/>
        <w:ind w:left="567" w:hanging="567"/>
        <w:jc w:val="both"/>
        <w:rPr>
          <w:rFonts w:ascii="Times New Roman" w:hAnsi="Times New Roman"/>
          <w:sz w:val="22"/>
          <w:lang w:val="en-GB"/>
        </w:rPr>
      </w:pPr>
      <w:r w:rsidRPr="00A67136">
        <w:rPr>
          <w:rFonts w:ascii="Times New Roman" w:hAnsi="Times New Roman"/>
          <w:sz w:val="22"/>
          <w:lang w:val="en-GB"/>
        </w:rPr>
        <w:t>20.4</w:t>
      </w:r>
      <w:r w:rsidRPr="00A67136">
        <w:rPr>
          <w:rFonts w:ascii="Times New Roman" w:hAnsi="Times New Roman"/>
          <w:sz w:val="22"/>
          <w:lang w:val="en-GB"/>
        </w:rPr>
        <w:tab/>
        <w:t>Financial evaluation</w:t>
      </w:r>
    </w:p>
    <w:p w14:paraId="5499CBB5" w14:textId="77777777" w:rsidR="0047783A" w:rsidRPr="00A67136" w:rsidRDefault="0047783A" w:rsidP="00A67136">
      <w:pPr>
        <w:tabs>
          <w:tab w:val="left" w:pos="851"/>
        </w:tabs>
        <w:spacing w:before="100" w:after="100"/>
        <w:ind w:left="851" w:hanging="284"/>
        <w:jc w:val="both"/>
        <w:rPr>
          <w:rFonts w:ascii="Times New Roman" w:hAnsi="Times New Roman"/>
          <w:sz w:val="22"/>
        </w:rPr>
      </w:pPr>
      <w:r w:rsidRPr="00A67136">
        <w:rPr>
          <w:rFonts w:ascii="Times New Roman" w:hAnsi="Times New Roman"/>
          <w:sz w:val="22"/>
        </w:rPr>
        <w:t>a)</w:t>
      </w:r>
      <w:r w:rsidRPr="00A67136">
        <w:rPr>
          <w:rFonts w:ascii="Times New Roman" w:hAnsi="Times New Roman"/>
          <w:sz w:val="22"/>
        </w:rPr>
        <w:tab/>
        <w:t xml:space="preserve">Tenders found to be technically compliant </w:t>
      </w:r>
      <w:r w:rsidR="00FE7D87" w:rsidRPr="00A67136">
        <w:rPr>
          <w:rFonts w:ascii="Times New Roman" w:hAnsi="Times New Roman"/>
          <w:sz w:val="22"/>
        </w:rPr>
        <w:t>will</w:t>
      </w:r>
      <w:r w:rsidRPr="00A67136">
        <w:rPr>
          <w:rFonts w:ascii="Times New Roman" w:hAnsi="Times New Roman"/>
          <w:sz w:val="22"/>
        </w:rPr>
        <w:t xml:space="preserve"> be checked for any arithmetical errors in computation and summation. Errors will be corrected by the evaluation committee as follows:</w:t>
      </w:r>
    </w:p>
    <w:p w14:paraId="2B28BBE4" w14:textId="5F54537B" w:rsidR="0047783A" w:rsidRPr="00A67136" w:rsidRDefault="0047783A" w:rsidP="00A67136">
      <w:pPr>
        <w:tabs>
          <w:tab w:val="left" w:pos="1418"/>
        </w:tabs>
        <w:spacing w:before="100" w:after="100"/>
        <w:ind w:left="1418" w:hanging="284"/>
        <w:jc w:val="both"/>
        <w:outlineLvl w:val="0"/>
        <w:rPr>
          <w:rFonts w:ascii="Times New Roman" w:hAnsi="Times New Roman"/>
          <w:sz w:val="22"/>
        </w:rPr>
      </w:pPr>
      <w:r w:rsidRPr="00A67136">
        <w:rPr>
          <w:rFonts w:ascii="Times New Roman" w:hAnsi="Times New Roman"/>
          <w:sz w:val="22"/>
        </w:rPr>
        <w:t>-</w:t>
      </w:r>
      <w:r w:rsidRPr="00A67136">
        <w:rPr>
          <w:rFonts w:ascii="Times New Roman" w:hAnsi="Times New Roman"/>
          <w:sz w:val="22"/>
        </w:rPr>
        <w:tab/>
        <w:t xml:space="preserve">where there is a discrepancy between amounts in figures and words, the amount </w:t>
      </w:r>
      <w:r w:rsidR="00E25873">
        <w:rPr>
          <w:rFonts w:ascii="Times New Roman" w:hAnsi="Times New Roman"/>
          <w:sz w:val="22"/>
        </w:rPr>
        <w:t xml:space="preserve">declared </w:t>
      </w:r>
      <w:r w:rsidRPr="00A67136">
        <w:rPr>
          <w:rFonts w:ascii="Times New Roman" w:hAnsi="Times New Roman"/>
          <w:sz w:val="22"/>
        </w:rPr>
        <w:t>in words will be the amount taken into account;</w:t>
      </w:r>
    </w:p>
    <w:p w14:paraId="54BCEB33" w14:textId="77777777" w:rsidR="0047783A" w:rsidRPr="00A67136" w:rsidRDefault="0047783A" w:rsidP="00A67136">
      <w:pPr>
        <w:tabs>
          <w:tab w:val="left" w:pos="1418"/>
        </w:tabs>
        <w:spacing w:before="100" w:after="100"/>
        <w:ind w:left="1418" w:hanging="284"/>
        <w:jc w:val="both"/>
        <w:outlineLvl w:val="0"/>
        <w:rPr>
          <w:rFonts w:ascii="Times New Roman" w:hAnsi="Times New Roman"/>
          <w:sz w:val="22"/>
        </w:rPr>
      </w:pPr>
      <w:r w:rsidRPr="00A67136">
        <w:rPr>
          <w:rFonts w:ascii="Times New Roman" w:hAnsi="Times New Roman"/>
          <w:sz w:val="22"/>
        </w:rPr>
        <w:t>-</w:t>
      </w:r>
      <w:r w:rsidRPr="00A67136">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6E97E767" w14:textId="77777777" w:rsidR="0047783A" w:rsidRPr="00A67136" w:rsidRDefault="0047783A" w:rsidP="00A67136">
      <w:pPr>
        <w:tabs>
          <w:tab w:val="left" w:pos="851"/>
        </w:tabs>
        <w:spacing w:before="100" w:after="100"/>
        <w:ind w:left="851" w:hanging="284"/>
        <w:jc w:val="both"/>
        <w:rPr>
          <w:rFonts w:ascii="Times New Roman" w:hAnsi="Times New Roman"/>
          <w:sz w:val="22"/>
        </w:rPr>
      </w:pPr>
      <w:r w:rsidRPr="00A67136">
        <w:rPr>
          <w:rFonts w:ascii="Times New Roman" w:hAnsi="Times New Roman"/>
          <w:sz w:val="22"/>
        </w:rPr>
        <w:t>b)</w:t>
      </w:r>
      <w:r w:rsidRPr="00A67136">
        <w:rPr>
          <w:rFonts w:ascii="Times New Roman" w:hAnsi="Times New Roman"/>
          <w:sz w:val="22"/>
        </w:rPr>
        <w:tab/>
        <w:t>Amounts corrected in this way will be binding on the tenderer. If the tenderer does not accept them, its tender will be rejected.</w:t>
      </w:r>
    </w:p>
    <w:p w14:paraId="54955F7D" w14:textId="142D12D5" w:rsidR="002456F1" w:rsidRPr="00A67136" w:rsidRDefault="002456F1" w:rsidP="00A67136">
      <w:pPr>
        <w:tabs>
          <w:tab w:val="left" w:pos="851"/>
        </w:tabs>
        <w:spacing w:before="100" w:after="100"/>
        <w:ind w:left="851" w:hanging="284"/>
        <w:jc w:val="both"/>
        <w:rPr>
          <w:rFonts w:ascii="Times New Roman" w:hAnsi="Times New Roman"/>
          <w:sz w:val="22"/>
        </w:rPr>
      </w:pPr>
      <w:r w:rsidRPr="00A67136">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for instance maintenance costs and operating costs), in line with the technical specifications. In such </w:t>
      </w:r>
      <w:r w:rsidR="00A67136">
        <w:rPr>
          <w:rFonts w:ascii="Times New Roman" w:hAnsi="Times New Roman"/>
          <w:sz w:val="22"/>
        </w:rPr>
        <w:t xml:space="preserve">a </w:t>
      </w:r>
      <w:r w:rsidRPr="00A67136">
        <w:rPr>
          <w:rFonts w:ascii="Times New Roman" w:hAnsi="Times New Roman"/>
          <w:sz w:val="22"/>
        </w:rPr>
        <w:t xml:space="preserve">case, the </w:t>
      </w:r>
      <w:r w:rsidR="00DD6678" w:rsidRPr="00A67136">
        <w:rPr>
          <w:rFonts w:ascii="Times New Roman" w:hAnsi="Times New Roman"/>
          <w:sz w:val="22"/>
        </w:rPr>
        <w:t>c</w:t>
      </w:r>
      <w:r w:rsidRPr="00A67136">
        <w:rPr>
          <w:rFonts w:ascii="Times New Roman" w:hAnsi="Times New Roman"/>
          <w:sz w:val="22"/>
        </w:rPr>
        <w:t xml:space="preserve">ontracting </w:t>
      </w:r>
      <w:r w:rsidR="00DD6678" w:rsidRPr="00A67136">
        <w:rPr>
          <w:rFonts w:ascii="Times New Roman" w:hAnsi="Times New Roman"/>
          <w:sz w:val="22"/>
        </w:rPr>
        <w:t>a</w:t>
      </w:r>
      <w:r w:rsidRPr="00A67136">
        <w:rPr>
          <w:rFonts w:ascii="Times New Roman" w:hAnsi="Times New Roman"/>
          <w:sz w:val="22"/>
        </w:rPr>
        <w:t xml:space="preserve">uthority will examine in detail all the information supplied by the tenderers and will formulate its judgment </w:t>
      </w:r>
      <w:r w:rsidR="00A67136">
        <w:rPr>
          <w:rFonts w:ascii="Times New Roman" w:hAnsi="Times New Roman"/>
          <w:sz w:val="22"/>
        </w:rPr>
        <w:t>based on</w:t>
      </w:r>
      <w:r w:rsidRPr="00A67136">
        <w:rPr>
          <w:rFonts w:ascii="Times New Roman" w:hAnsi="Times New Roman"/>
          <w:sz w:val="22"/>
        </w:rPr>
        <w:t xml:space="preserve"> the lowest total cost, including additional costs.</w:t>
      </w:r>
    </w:p>
    <w:p w14:paraId="017D2F08" w14:textId="77777777" w:rsidR="0047783A" w:rsidRPr="00A67136" w:rsidRDefault="0047783A" w:rsidP="00A67136">
      <w:pPr>
        <w:pStyle w:val="Heading2"/>
        <w:spacing w:before="100" w:after="100"/>
        <w:ind w:left="567" w:hanging="567"/>
        <w:jc w:val="both"/>
        <w:rPr>
          <w:rFonts w:ascii="Times New Roman" w:hAnsi="Times New Roman"/>
          <w:sz w:val="22"/>
          <w:lang w:val="en-GB"/>
        </w:rPr>
      </w:pPr>
      <w:r w:rsidRPr="00A67136">
        <w:rPr>
          <w:rFonts w:ascii="Times New Roman" w:hAnsi="Times New Roman"/>
          <w:sz w:val="22"/>
          <w:lang w:val="en-GB"/>
        </w:rPr>
        <w:t>20.5</w:t>
      </w:r>
      <w:r w:rsidRPr="00A67136">
        <w:rPr>
          <w:rFonts w:ascii="Times New Roman" w:hAnsi="Times New Roman"/>
          <w:sz w:val="22"/>
          <w:lang w:val="en-GB"/>
        </w:rPr>
        <w:tab/>
        <w:t>Variant solutions</w:t>
      </w:r>
    </w:p>
    <w:p w14:paraId="3A81F99C" w14:textId="77777777" w:rsidR="0047783A" w:rsidRPr="00A67136" w:rsidRDefault="0047783A" w:rsidP="00A67136">
      <w:pPr>
        <w:spacing w:before="100" w:after="100"/>
        <w:ind w:left="567"/>
        <w:jc w:val="both"/>
      </w:pPr>
      <w:r w:rsidRPr="00A67136">
        <w:rPr>
          <w:rFonts w:ascii="Times New Roman" w:hAnsi="Times New Roman"/>
          <w:sz w:val="22"/>
        </w:rPr>
        <w:t>Variant solutions will not be taken into consideration.</w:t>
      </w:r>
    </w:p>
    <w:p w14:paraId="275195E3" w14:textId="77777777" w:rsidR="0047783A" w:rsidRPr="00A67136" w:rsidRDefault="0047783A" w:rsidP="00A67136">
      <w:pPr>
        <w:pStyle w:val="Heading2"/>
        <w:spacing w:before="100" w:after="100"/>
        <w:ind w:left="567" w:hanging="567"/>
        <w:jc w:val="both"/>
        <w:rPr>
          <w:rFonts w:ascii="Times New Roman" w:hAnsi="Times New Roman"/>
          <w:sz w:val="22"/>
          <w:lang w:val="en-GB"/>
        </w:rPr>
      </w:pPr>
      <w:r w:rsidRPr="00A67136">
        <w:rPr>
          <w:rFonts w:ascii="Times New Roman" w:hAnsi="Times New Roman"/>
          <w:sz w:val="22"/>
          <w:lang w:val="en-GB"/>
        </w:rPr>
        <w:t>20.6</w:t>
      </w:r>
      <w:r w:rsidRPr="00A67136">
        <w:rPr>
          <w:rFonts w:ascii="Times New Roman" w:hAnsi="Times New Roman"/>
          <w:sz w:val="22"/>
          <w:lang w:val="en-GB"/>
        </w:rPr>
        <w:tab/>
        <w:t>Award criteria</w:t>
      </w:r>
    </w:p>
    <w:p w14:paraId="7FEFFDF4" w14:textId="77777777" w:rsidR="0047783A" w:rsidRPr="00A67136" w:rsidRDefault="0047783A" w:rsidP="00A67136">
      <w:pPr>
        <w:spacing w:before="100" w:after="100"/>
        <w:ind w:left="567" w:firstLine="11"/>
        <w:jc w:val="both"/>
        <w:outlineLvl w:val="0"/>
        <w:rPr>
          <w:rFonts w:ascii="Times New Roman" w:hAnsi="Times New Roman"/>
        </w:rPr>
      </w:pPr>
      <w:r w:rsidRPr="00A67136">
        <w:rPr>
          <w:rFonts w:ascii="Times New Roman" w:hAnsi="Times New Roman"/>
          <w:sz w:val="22"/>
        </w:rPr>
        <w:t>The sole award criterion will be the price. The contract will be awarded to the lowest compliant tender.</w:t>
      </w:r>
    </w:p>
    <w:p w14:paraId="34EE6756" w14:textId="77777777" w:rsidR="00EA1ADC" w:rsidRPr="00A67136" w:rsidRDefault="00EA1ADC" w:rsidP="00A67136">
      <w:pPr>
        <w:spacing w:before="100" w:after="100"/>
        <w:jc w:val="both"/>
        <w:rPr>
          <w:rFonts w:ascii="Times New Roman" w:hAnsi="Times New Roman"/>
          <w:b/>
          <w:sz w:val="28"/>
          <w:szCs w:val="28"/>
        </w:rPr>
      </w:pPr>
      <w:r w:rsidRPr="00A67136">
        <w:rPr>
          <w:rFonts w:ascii="Times New Roman" w:hAnsi="Times New Roman"/>
          <w:b/>
          <w:sz w:val="28"/>
          <w:szCs w:val="28"/>
        </w:rPr>
        <w:lastRenderedPageBreak/>
        <w:t>21.</w:t>
      </w:r>
      <w:r w:rsidRPr="00A67136">
        <w:rPr>
          <w:rFonts w:ascii="Times New Roman" w:hAnsi="Times New Roman"/>
          <w:b/>
          <w:sz w:val="28"/>
          <w:szCs w:val="28"/>
        </w:rPr>
        <w:tab/>
        <w:t>Notification of award</w:t>
      </w:r>
    </w:p>
    <w:p w14:paraId="38FF2516" w14:textId="77777777" w:rsidR="00EA1ADC" w:rsidRPr="00A67136" w:rsidRDefault="00EA1ADC" w:rsidP="00A67136">
      <w:pPr>
        <w:spacing w:before="100" w:after="100"/>
        <w:ind w:left="567"/>
        <w:jc w:val="both"/>
        <w:rPr>
          <w:rFonts w:ascii="Times New Roman" w:hAnsi="Times New Roman"/>
          <w:sz w:val="22"/>
          <w:szCs w:val="22"/>
        </w:rPr>
      </w:pPr>
      <w:r w:rsidRPr="00A67136">
        <w:rPr>
          <w:rFonts w:ascii="Times New Roman" w:hAnsi="Times New Roman"/>
          <w:sz w:val="22"/>
          <w:szCs w:val="22"/>
        </w:rPr>
        <w:t xml:space="preserve">The </w:t>
      </w:r>
      <w:r w:rsidR="00DD6678" w:rsidRPr="00A67136">
        <w:rPr>
          <w:rFonts w:ascii="Times New Roman" w:hAnsi="Times New Roman"/>
          <w:sz w:val="22"/>
          <w:szCs w:val="22"/>
        </w:rPr>
        <w:t>c</w:t>
      </w:r>
      <w:r w:rsidRPr="00A67136">
        <w:rPr>
          <w:rFonts w:ascii="Times New Roman" w:hAnsi="Times New Roman"/>
          <w:sz w:val="22"/>
          <w:szCs w:val="22"/>
        </w:rPr>
        <w:t xml:space="preserve">ontracting </w:t>
      </w:r>
      <w:r w:rsidR="00DD6678" w:rsidRPr="00A67136">
        <w:rPr>
          <w:rFonts w:ascii="Times New Roman" w:hAnsi="Times New Roman"/>
          <w:sz w:val="22"/>
          <w:szCs w:val="22"/>
        </w:rPr>
        <w:t>a</w:t>
      </w:r>
      <w:r w:rsidRPr="00A67136">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2F3E847A" w14:textId="77777777" w:rsidR="0047783A" w:rsidRPr="00A67136" w:rsidRDefault="00EA1ADC" w:rsidP="00A67136">
      <w:pPr>
        <w:pStyle w:val="Heading1"/>
        <w:numPr>
          <w:ilvl w:val="0"/>
          <w:numId w:val="0"/>
        </w:numPr>
        <w:spacing w:before="100" w:after="100"/>
        <w:rPr>
          <w:lang w:val="en-GB"/>
        </w:rPr>
      </w:pPr>
      <w:bookmarkStart w:id="29" w:name="_Toc41467298"/>
      <w:bookmarkStart w:id="30" w:name="_Toc42488090"/>
      <w:r w:rsidRPr="00A67136">
        <w:rPr>
          <w:lang w:val="en-GB"/>
        </w:rPr>
        <w:t>22.</w:t>
      </w:r>
      <w:r w:rsidRPr="00A67136">
        <w:rPr>
          <w:lang w:val="en-GB"/>
        </w:rPr>
        <w:tab/>
      </w:r>
      <w:r w:rsidR="0047783A" w:rsidRPr="00A67136">
        <w:rPr>
          <w:lang w:val="en-GB"/>
        </w:rPr>
        <w:t>Signature of the contract and performance guarantee</w:t>
      </w:r>
      <w:bookmarkStart w:id="31" w:name="_Ref500418776"/>
      <w:bookmarkEnd w:id="29"/>
      <w:bookmarkEnd w:id="30"/>
    </w:p>
    <w:p w14:paraId="0C6CFABD" w14:textId="77777777" w:rsidR="0047783A" w:rsidRPr="00A67136" w:rsidRDefault="0047783A" w:rsidP="00A67136">
      <w:pPr>
        <w:spacing w:before="100" w:after="100"/>
        <w:ind w:left="567" w:hanging="567"/>
        <w:jc w:val="both"/>
        <w:rPr>
          <w:rFonts w:ascii="Times New Roman" w:hAnsi="Times New Roman"/>
          <w:sz w:val="22"/>
        </w:rPr>
      </w:pPr>
      <w:r w:rsidRPr="00A67136">
        <w:rPr>
          <w:rFonts w:ascii="Times New Roman" w:hAnsi="Times New Roman"/>
          <w:sz w:val="22"/>
        </w:rPr>
        <w:t>2</w:t>
      </w:r>
      <w:r w:rsidR="00EA1ADC" w:rsidRPr="00A67136">
        <w:rPr>
          <w:rFonts w:ascii="Times New Roman" w:hAnsi="Times New Roman"/>
          <w:sz w:val="22"/>
        </w:rPr>
        <w:t>2.</w:t>
      </w:r>
      <w:r w:rsidR="00BB6CB4" w:rsidRPr="00A67136">
        <w:rPr>
          <w:rFonts w:ascii="Times New Roman" w:hAnsi="Times New Roman"/>
          <w:sz w:val="22"/>
        </w:rPr>
        <w:t>1</w:t>
      </w:r>
      <w:r w:rsidRPr="00A67136">
        <w:rPr>
          <w:rFonts w:ascii="Times New Roman" w:hAnsi="Times New Roman"/>
          <w:sz w:val="22"/>
        </w:rPr>
        <w:tab/>
        <w:t xml:space="preserve">The successful tenderer will be informed in writing that its tender has been accepted (notification of award). </w:t>
      </w:r>
      <w:r w:rsidR="00BC163B" w:rsidRPr="00A67136">
        <w:rPr>
          <w:rFonts w:ascii="Times New Roman" w:hAnsi="Times New Roman"/>
          <w:sz w:val="22"/>
        </w:rPr>
        <w:t xml:space="preserve">Upon request of the </w:t>
      </w:r>
      <w:r w:rsidR="00DD6678" w:rsidRPr="00A67136">
        <w:rPr>
          <w:rFonts w:ascii="Times New Roman" w:hAnsi="Times New Roman"/>
          <w:sz w:val="22"/>
        </w:rPr>
        <w:t>c</w:t>
      </w:r>
      <w:r w:rsidR="00BC163B" w:rsidRPr="00A67136">
        <w:rPr>
          <w:rFonts w:ascii="Times New Roman" w:hAnsi="Times New Roman"/>
          <w:sz w:val="22"/>
        </w:rPr>
        <w:t xml:space="preserve">ontracting </w:t>
      </w:r>
      <w:r w:rsidR="00DD6678" w:rsidRPr="00A67136">
        <w:rPr>
          <w:rFonts w:ascii="Times New Roman" w:hAnsi="Times New Roman"/>
          <w:sz w:val="22"/>
        </w:rPr>
        <w:t>a</w:t>
      </w:r>
      <w:r w:rsidR="00BC163B" w:rsidRPr="00A67136">
        <w:rPr>
          <w:rFonts w:ascii="Times New Roman" w:hAnsi="Times New Roman"/>
          <w:sz w:val="22"/>
        </w:rPr>
        <w:t>uthority and b</w:t>
      </w:r>
      <w:r w:rsidRPr="00A67136">
        <w:rPr>
          <w:rFonts w:ascii="Times New Roman" w:hAnsi="Times New Roman"/>
          <w:sz w:val="22"/>
        </w:rPr>
        <w:t>efore</w:t>
      </w:r>
      <w:r w:rsidR="00BC163B" w:rsidRPr="00A67136">
        <w:rPr>
          <w:rFonts w:ascii="Times New Roman" w:hAnsi="Times New Roman"/>
          <w:sz w:val="22"/>
        </w:rPr>
        <w:t xml:space="preserve"> the signature of</w:t>
      </w:r>
      <w:r w:rsidRPr="00A67136">
        <w:rPr>
          <w:rFonts w:ascii="Times New Roman" w:hAnsi="Times New Roman"/>
          <w:sz w:val="22"/>
        </w:rPr>
        <w:t xml:space="preserve"> the contract with the successful tenderer, the successful tenderer </w:t>
      </w:r>
      <w:r w:rsidR="00BC163B" w:rsidRPr="00A67136">
        <w:rPr>
          <w:rFonts w:ascii="Times New Roman" w:hAnsi="Times New Roman"/>
          <w:sz w:val="22"/>
        </w:rPr>
        <w:t xml:space="preserve">shall </w:t>
      </w:r>
      <w:r w:rsidRPr="00A67136">
        <w:rPr>
          <w:rFonts w:ascii="Times New Roman" w:hAnsi="Times New Roman"/>
          <w:sz w:val="22"/>
        </w:rPr>
        <w:t xml:space="preserve">provide the </w:t>
      </w:r>
      <w:r w:rsidRPr="00A67136">
        <w:rPr>
          <w:rFonts w:ascii="Times New Roman" w:hAnsi="Times New Roman"/>
          <w:b/>
          <w:sz w:val="22"/>
        </w:rPr>
        <w:t>documentary proof</w:t>
      </w:r>
      <w:r w:rsidRPr="00A67136">
        <w:rPr>
          <w:rFonts w:ascii="Times New Roman" w:hAnsi="Times New Roman"/>
          <w:sz w:val="22"/>
        </w:rPr>
        <w:t xml:space="preserve"> or statements required under the law of the country in which the company (or each of the companies in case of a consortium) is </w:t>
      </w:r>
      <w:r w:rsidR="000076C2" w:rsidRPr="00A67136">
        <w:rPr>
          <w:rFonts w:ascii="Times New Roman" w:hAnsi="Times New Roman"/>
          <w:sz w:val="22"/>
        </w:rPr>
        <w:t xml:space="preserve">effectively </w:t>
      </w:r>
      <w:r w:rsidRPr="00A67136">
        <w:rPr>
          <w:rFonts w:ascii="Times New Roman" w:hAnsi="Times New Roman"/>
          <w:sz w:val="22"/>
        </w:rPr>
        <w:t xml:space="preserve">established, to show that it </w:t>
      </w:r>
      <w:r w:rsidR="00B61CED" w:rsidRPr="00A67136">
        <w:rPr>
          <w:rFonts w:ascii="Times New Roman" w:hAnsi="Times New Roman"/>
          <w:sz w:val="22"/>
        </w:rPr>
        <w:t xml:space="preserve">is </w:t>
      </w:r>
      <w:r w:rsidRPr="00A67136">
        <w:rPr>
          <w:rFonts w:ascii="Times New Roman" w:hAnsi="Times New Roman"/>
          <w:sz w:val="22"/>
        </w:rPr>
        <w:t xml:space="preserve">not </w:t>
      </w:r>
      <w:r w:rsidR="00B61CED" w:rsidRPr="00A67136">
        <w:rPr>
          <w:rFonts w:ascii="Times New Roman" w:hAnsi="Times New Roman"/>
          <w:sz w:val="22"/>
        </w:rPr>
        <w:t>in any of</w:t>
      </w:r>
      <w:r w:rsidRPr="00A67136">
        <w:rPr>
          <w:rFonts w:ascii="Times New Roman" w:hAnsi="Times New Roman"/>
          <w:sz w:val="22"/>
        </w:rPr>
        <w:t xml:space="preserve"> the exclusion situations listed in </w:t>
      </w:r>
      <w:r w:rsidR="00917D02" w:rsidRPr="00A67136">
        <w:rPr>
          <w:rFonts w:ascii="Times New Roman" w:hAnsi="Times New Roman"/>
          <w:sz w:val="22"/>
        </w:rPr>
        <w:t>S</w:t>
      </w:r>
      <w:r w:rsidRPr="00A67136">
        <w:rPr>
          <w:rFonts w:ascii="Times New Roman" w:hAnsi="Times New Roman"/>
          <w:sz w:val="22"/>
        </w:rPr>
        <w:t xml:space="preserve">ection </w:t>
      </w:r>
      <w:r w:rsidR="00DD6678" w:rsidRPr="00A67136">
        <w:rPr>
          <w:rFonts w:ascii="Times New Roman" w:hAnsi="Times New Roman"/>
          <w:sz w:val="22"/>
        </w:rPr>
        <w:t>2.6.10.1.</w:t>
      </w:r>
      <w:r w:rsidRPr="00A67136">
        <w:rPr>
          <w:rFonts w:ascii="Times New Roman" w:hAnsi="Times New Roman"/>
          <w:sz w:val="22"/>
        </w:rPr>
        <w:t xml:space="preserve"> of the </w:t>
      </w:r>
      <w:r w:rsidR="00DD6678" w:rsidRPr="00A67136">
        <w:rPr>
          <w:rFonts w:ascii="Times New Roman" w:hAnsi="Times New Roman"/>
          <w:sz w:val="22"/>
        </w:rPr>
        <w:t>p</w:t>
      </w:r>
      <w:r w:rsidRPr="00A67136">
        <w:rPr>
          <w:rFonts w:ascii="Times New Roman" w:hAnsi="Times New Roman"/>
          <w:sz w:val="22"/>
        </w:rPr>
        <w:t xml:space="preserve">ractical </w:t>
      </w:r>
      <w:r w:rsidR="00DD6678" w:rsidRPr="00A67136">
        <w:rPr>
          <w:rFonts w:ascii="Times New Roman" w:hAnsi="Times New Roman"/>
          <w:sz w:val="22"/>
        </w:rPr>
        <w:t>g</w:t>
      </w:r>
      <w:r w:rsidRPr="00A67136">
        <w:rPr>
          <w:rFonts w:ascii="Times New Roman" w:hAnsi="Times New Roman"/>
          <w:sz w:val="22"/>
        </w:rPr>
        <w:t>uide. This evidence or these documents or statements must carry a date</w:t>
      </w:r>
      <w:r w:rsidR="00DE71AB" w:rsidRPr="00A67136">
        <w:rPr>
          <w:rFonts w:ascii="Times New Roman" w:hAnsi="Times New Roman"/>
          <w:sz w:val="22"/>
        </w:rPr>
        <w:t xml:space="preserve"> not earlier</w:t>
      </w:r>
      <w:r w:rsidRPr="00A67136">
        <w:rPr>
          <w:rFonts w:ascii="Times New Roman" w:hAnsi="Times New Roman"/>
          <w:sz w:val="22"/>
        </w:rPr>
        <w:t xml:space="preserve"> than </w:t>
      </w:r>
      <w:r w:rsidR="00DE71AB" w:rsidRPr="00A67136">
        <w:rPr>
          <w:rFonts w:ascii="Times New Roman" w:hAnsi="Times New Roman"/>
          <w:sz w:val="22"/>
        </w:rPr>
        <w:t xml:space="preserve">one </w:t>
      </w:r>
      <w:r w:rsidRPr="00A67136">
        <w:rPr>
          <w:rFonts w:ascii="Times New Roman" w:hAnsi="Times New Roman"/>
          <w:sz w:val="22"/>
        </w:rPr>
        <w:t xml:space="preserve">year before the date of submission of the tender. In addition, a statement </w:t>
      </w:r>
      <w:r w:rsidR="00BC163B" w:rsidRPr="00A67136">
        <w:rPr>
          <w:rFonts w:ascii="Times New Roman" w:hAnsi="Times New Roman"/>
          <w:sz w:val="22"/>
        </w:rPr>
        <w:t xml:space="preserve">shall </w:t>
      </w:r>
      <w:r w:rsidRPr="00A67136">
        <w:rPr>
          <w:rFonts w:ascii="Times New Roman" w:hAnsi="Times New Roman"/>
          <w:sz w:val="22"/>
        </w:rPr>
        <w:t xml:space="preserve">be </w:t>
      </w:r>
      <w:r w:rsidR="00DE71AB" w:rsidRPr="00A67136">
        <w:rPr>
          <w:rFonts w:ascii="Times New Roman" w:hAnsi="Times New Roman"/>
          <w:sz w:val="22"/>
        </w:rPr>
        <w:t>provided</w:t>
      </w:r>
      <w:r w:rsidRPr="00A67136">
        <w:rPr>
          <w:rFonts w:ascii="Times New Roman" w:hAnsi="Times New Roman"/>
          <w:sz w:val="22"/>
        </w:rPr>
        <w:t xml:space="preserve"> that the situations described in these documents have not changed since then.</w:t>
      </w:r>
    </w:p>
    <w:p w14:paraId="4BDBE3E6" w14:textId="5DE3B0A1" w:rsidR="00BC163B" w:rsidRPr="00A67136" w:rsidRDefault="00BC163B" w:rsidP="00A67136">
      <w:pPr>
        <w:spacing w:before="100" w:after="100"/>
        <w:ind w:left="567" w:hanging="567"/>
        <w:jc w:val="both"/>
        <w:rPr>
          <w:rFonts w:ascii="Times New Roman" w:hAnsi="Times New Roman"/>
        </w:rPr>
      </w:pPr>
      <w:r w:rsidRPr="00A67136">
        <w:rPr>
          <w:rFonts w:ascii="Times New Roman" w:hAnsi="Times New Roman"/>
          <w:sz w:val="22"/>
        </w:rPr>
        <w:tab/>
      </w:r>
      <w:r w:rsidR="00D34F0E" w:rsidRPr="00A67136">
        <w:rPr>
          <w:rFonts w:ascii="Times New Roman" w:hAnsi="Times New Roman"/>
          <w:sz w:val="22"/>
        </w:rPr>
        <w:t>T</w:t>
      </w:r>
      <w:r w:rsidRPr="00A67136">
        <w:rPr>
          <w:rFonts w:ascii="Times New Roman" w:hAnsi="Times New Roman"/>
          <w:sz w:val="22"/>
        </w:rPr>
        <w:t xml:space="preserve">he </w:t>
      </w:r>
      <w:r w:rsidR="00DD6678" w:rsidRPr="00A67136">
        <w:rPr>
          <w:rFonts w:ascii="Times New Roman" w:hAnsi="Times New Roman"/>
          <w:sz w:val="22"/>
        </w:rPr>
        <w:t>c</w:t>
      </w:r>
      <w:r w:rsidRPr="00A67136">
        <w:rPr>
          <w:rFonts w:ascii="Times New Roman" w:hAnsi="Times New Roman"/>
          <w:sz w:val="22"/>
        </w:rPr>
        <w:t xml:space="preserve">ontracting </w:t>
      </w:r>
      <w:r w:rsidR="00DD6678" w:rsidRPr="00A67136">
        <w:rPr>
          <w:rFonts w:ascii="Times New Roman" w:hAnsi="Times New Roman"/>
          <w:sz w:val="22"/>
        </w:rPr>
        <w:t>a</w:t>
      </w:r>
      <w:r w:rsidR="004B6DD5">
        <w:rPr>
          <w:rFonts w:ascii="Times New Roman" w:hAnsi="Times New Roman"/>
          <w:sz w:val="22"/>
        </w:rPr>
        <w:t>uthority</w:t>
      </w:r>
      <w:r w:rsidRPr="00A67136">
        <w:rPr>
          <w:rFonts w:ascii="Times New Roman" w:hAnsi="Times New Roman"/>
          <w:sz w:val="22"/>
        </w:rPr>
        <w:t xml:space="preserve"> decide</w:t>
      </w:r>
      <w:r w:rsidR="00A67136">
        <w:rPr>
          <w:rFonts w:ascii="Times New Roman" w:hAnsi="Times New Roman"/>
          <w:sz w:val="22"/>
        </w:rPr>
        <w:t>s</w:t>
      </w:r>
      <w:r w:rsidR="004B6DD5">
        <w:rPr>
          <w:rFonts w:ascii="Times New Roman" w:hAnsi="Times New Roman"/>
          <w:sz w:val="22"/>
        </w:rPr>
        <w:t xml:space="preserve"> not to require proof</w:t>
      </w:r>
      <w:r w:rsidRPr="00A67136">
        <w:rPr>
          <w:rFonts w:ascii="Times New Roman" w:hAnsi="Times New Roman"/>
          <w:sz w:val="22"/>
        </w:rPr>
        <w:t xml:space="preserve"> for selection criteria. </w:t>
      </w:r>
    </w:p>
    <w:p w14:paraId="4DC2D415" w14:textId="77777777" w:rsidR="00BC163B" w:rsidRPr="00A67136" w:rsidRDefault="0047783A" w:rsidP="00A67136">
      <w:pPr>
        <w:pStyle w:val="Heading2"/>
        <w:keepNext w:val="0"/>
        <w:spacing w:before="100" w:after="100"/>
        <w:ind w:left="567" w:hanging="567"/>
        <w:jc w:val="both"/>
        <w:rPr>
          <w:rFonts w:ascii="Times New Roman" w:hAnsi="Times New Roman"/>
          <w:sz w:val="22"/>
          <w:lang w:val="en-GB"/>
        </w:rPr>
      </w:pPr>
      <w:r w:rsidRPr="00A67136">
        <w:rPr>
          <w:rFonts w:ascii="Times New Roman" w:hAnsi="Times New Roman"/>
          <w:sz w:val="22"/>
          <w:lang w:val="en-GB"/>
        </w:rPr>
        <w:t>2</w:t>
      </w:r>
      <w:r w:rsidR="00EA1ADC" w:rsidRPr="00A67136">
        <w:rPr>
          <w:rFonts w:ascii="Times New Roman" w:hAnsi="Times New Roman"/>
          <w:sz w:val="22"/>
          <w:lang w:val="en-GB"/>
        </w:rPr>
        <w:t>2</w:t>
      </w:r>
      <w:r w:rsidRPr="00A67136">
        <w:rPr>
          <w:rFonts w:ascii="Times New Roman" w:hAnsi="Times New Roman"/>
          <w:sz w:val="22"/>
          <w:lang w:val="en-GB"/>
        </w:rPr>
        <w:t>.</w:t>
      </w:r>
      <w:r w:rsidR="00BB6CB4" w:rsidRPr="00A67136">
        <w:rPr>
          <w:rFonts w:ascii="Times New Roman" w:hAnsi="Times New Roman"/>
          <w:sz w:val="22"/>
          <w:lang w:val="en-GB"/>
        </w:rPr>
        <w:t>2</w:t>
      </w:r>
      <w:r w:rsidRPr="00A67136">
        <w:rPr>
          <w:rFonts w:ascii="Times New Roman" w:hAnsi="Times New Roman"/>
          <w:sz w:val="22"/>
          <w:lang w:val="en-GB"/>
        </w:rPr>
        <w:tab/>
      </w:r>
      <w:r w:rsidR="00BC163B" w:rsidRPr="00A67136">
        <w:rPr>
          <w:rFonts w:ascii="Times New Roman" w:hAnsi="Times New Roman"/>
          <w:sz w:val="22"/>
          <w:lang w:val="en-GB"/>
        </w:rPr>
        <w:t xml:space="preserve">Upon request of the </w:t>
      </w:r>
      <w:r w:rsidR="00DD6678" w:rsidRPr="00A67136">
        <w:rPr>
          <w:rFonts w:ascii="Times New Roman" w:hAnsi="Times New Roman"/>
          <w:sz w:val="22"/>
          <w:lang w:val="en-GB"/>
        </w:rPr>
        <w:t>c</w:t>
      </w:r>
      <w:r w:rsidR="00BC163B" w:rsidRPr="00A67136">
        <w:rPr>
          <w:rFonts w:ascii="Times New Roman" w:hAnsi="Times New Roman"/>
          <w:sz w:val="22"/>
          <w:lang w:val="en-GB"/>
        </w:rPr>
        <w:t xml:space="preserve">ontracting </w:t>
      </w:r>
      <w:r w:rsidR="00DD6678" w:rsidRPr="00A67136">
        <w:rPr>
          <w:rFonts w:ascii="Times New Roman" w:hAnsi="Times New Roman"/>
          <w:sz w:val="22"/>
          <w:lang w:val="en-GB"/>
        </w:rPr>
        <w:t>a</w:t>
      </w:r>
      <w:r w:rsidR="00BC163B" w:rsidRPr="00A67136">
        <w:rPr>
          <w:rFonts w:ascii="Times New Roman" w:hAnsi="Times New Roman"/>
          <w:sz w:val="22"/>
          <w:lang w:val="en-GB"/>
        </w:rPr>
        <w:t>uthority, t</w:t>
      </w:r>
      <w:r w:rsidRPr="00A67136">
        <w:rPr>
          <w:rFonts w:ascii="Times New Roman" w:hAnsi="Times New Roman"/>
          <w:sz w:val="22"/>
          <w:lang w:val="en-GB"/>
        </w:rPr>
        <w:t xml:space="preserve">he successful tenderer </w:t>
      </w:r>
      <w:r w:rsidR="00BC163B" w:rsidRPr="00A67136">
        <w:rPr>
          <w:rFonts w:ascii="Times New Roman" w:hAnsi="Times New Roman"/>
          <w:sz w:val="22"/>
          <w:lang w:val="en-GB"/>
        </w:rPr>
        <w:t xml:space="preserve">shall </w:t>
      </w:r>
      <w:r w:rsidRPr="00A67136">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A67136">
        <w:rPr>
          <w:rFonts w:ascii="Times New Roman" w:hAnsi="Times New Roman"/>
          <w:sz w:val="22"/>
          <w:lang w:val="en-GB"/>
        </w:rPr>
        <w:t>s</w:t>
      </w:r>
      <w:r w:rsidRPr="00A67136">
        <w:rPr>
          <w:rFonts w:ascii="Times New Roman" w:hAnsi="Times New Roman"/>
          <w:sz w:val="22"/>
          <w:lang w:val="en-GB"/>
        </w:rPr>
        <w:t xml:space="preserve"> specified in the </w:t>
      </w:r>
      <w:r w:rsidR="00171C45" w:rsidRPr="00A67136">
        <w:rPr>
          <w:rFonts w:ascii="Times New Roman" w:hAnsi="Times New Roman"/>
          <w:sz w:val="22"/>
          <w:lang w:val="en-GB"/>
        </w:rPr>
        <w:t>contract notice</w:t>
      </w:r>
      <w:r w:rsidRPr="00A67136">
        <w:rPr>
          <w:rFonts w:ascii="Times New Roman" w:hAnsi="Times New Roman"/>
          <w:sz w:val="22"/>
          <w:lang w:val="en-GB"/>
        </w:rPr>
        <w:t xml:space="preserve">, point 16. The documentary proofs required are listed in </w:t>
      </w:r>
      <w:r w:rsidR="00917D02" w:rsidRPr="00A67136">
        <w:rPr>
          <w:rFonts w:ascii="Times New Roman" w:hAnsi="Times New Roman"/>
          <w:sz w:val="22"/>
          <w:lang w:val="en-GB"/>
        </w:rPr>
        <w:t>S</w:t>
      </w:r>
      <w:r w:rsidR="00CF63C2" w:rsidRPr="00A67136">
        <w:rPr>
          <w:rFonts w:ascii="Times New Roman" w:hAnsi="Times New Roman"/>
          <w:sz w:val="22"/>
          <w:lang w:val="en-GB"/>
        </w:rPr>
        <w:t xml:space="preserve">ection </w:t>
      </w:r>
      <w:r w:rsidR="00670E5E" w:rsidRPr="00A67136">
        <w:rPr>
          <w:rFonts w:ascii="Times New Roman" w:hAnsi="Times New Roman"/>
          <w:sz w:val="22"/>
          <w:lang w:val="en-GB"/>
        </w:rPr>
        <w:t>2.6.11.</w:t>
      </w:r>
      <w:r w:rsidRPr="00A67136">
        <w:rPr>
          <w:rFonts w:ascii="Times New Roman" w:hAnsi="Times New Roman"/>
          <w:sz w:val="22"/>
          <w:lang w:val="en-GB"/>
        </w:rPr>
        <w:t xml:space="preserve"> of the </w:t>
      </w:r>
      <w:r w:rsidR="00670E5E" w:rsidRPr="00A67136">
        <w:rPr>
          <w:rFonts w:ascii="Times New Roman" w:hAnsi="Times New Roman"/>
          <w:sz w:val="22"/>
          <w:lang w:val="en-GB"/>
        </w:rPr>
        <w:t>p</w:t>
      </w:r>
      <w:r w:rsidRPr="00A67136">
        <w:rPr>
          <w:rFonts w:ascii="Times New Roman" w:hAnsi="Times New Roman"/>
          <w:sz w:val="22"/>
          <w:lang w:val="en-GB"/>
        </w:rPr>
        <w:t xml:space="preserve">ractical </w:t>
      </w:r>
      <w:r w:rsidR="00670E5E" w:rsidRPr="00A67136">
        <w:rPr>
          <w:rFonts w:ascii="Times New Roman" w:hAnsi="Times New Roman"/>
          <w:sz w:val="22"/>
          <w:lang w:val="en-GB"/>
        </w:rPr>
        <w:t>g</w:t>
      </w:r>
      <w:r w:rsidRPr="00A67136">
        <w:rPr>
          <w:rFonts w:ascii="Times New Roman" w:hAnsi="Times New Roman"/>
          <w:sz w:val="22"/>
          <w:lang w:val="en-GB"/>
        </w:rPr>
        <w:t>uide.</w:t>
      </w:r>
    </w:p>
    <w:p w14:paraId="464F0830" w14:textId="247BB68A" w:rsidR="00BC163B" w:rsidRPr="00A67136" w:rsidRDefault="00BC163B" w:rsidP="00A67136">
      <w:pPr>
        <w:spacing w:before="100" w:after="100"/>
        <w:ind w:left="567"/>
        <w:rPr>
          <w:rFonts w:ascii="Times New Roman" w:hAnsi="Times New Roman"/>
          <w:sz w:val="22"/>
          <w:szCs w:val="22"/>
        </w:rPr>
      </w:pPr>
      <w:r w:rsidRPr="00A67136">
        <w:rPr>
          <w:rFonts w:ascii="Times New Roman" w:hAnsi="Times New Roman"/>
          <w:sz w:val="22"/>
          <w:szCs w:val="22"/>
        </w:rPr>
        <w:t xml:space="preserve">The </w:t>
      </w:r>
      <w:r w:rsidR="00670E5E" w:rsidRPr="00A67136">
        <w:rPr>
          <w:rFonts w:ascii="Times New Roman" w:hAnsi="Times New Roman"/>
          <w:sz w:val="22"/>
          <w:szCs w:val="22"/>
        </w:rPr>
        <w:t>c</w:t>
      </w:r>
      <w:r w:rsidRPr="00A67136">
        <w:rPr>
          <w:rFonts w:ascii="Times New Roman" w:hAnsi="Times New Roman"/>
          <w:sz w:val="22"/>
          <w:szCs w:val="22"/>
        </w:rPr>
        <w:t xml:space="preserve">ontracting </w:t>
      </w:r>
      <w:r w:rsidR="00670E5E" w:rsidRPr="00A67136">
        <w:rPr>
          <w:rFonts w:ascii="Times New Roman" w:hAnsi="Times New Roman"/>
          <w:sz w:val="22"/>
          <w:szCs w:val="22"/>
        </w:rPr>
        <w:t>a</w:t>
      </w:r>
      <w:r w:rsidRPr="00A67136">
        <w:rPr>
          <w:rFonts w:ascii="Times New Roman" w:hAnsi="Times New Roman"/>
          <w:sz w:val="22"/>
          <w:szCs w:val="22"/>
        </w:rPr>
        <w:t>uthori</w:t>
      </w:r>
      <w:r w:rsidR="004B6DD5">
        <w:rPr>
          <w:rFonts w:ascii="Times New Roman" w:hAnsi="Times New Roman"/>
          <w:sz w:val="22"/>
          <w:szCs w:val="22"/>
        </w:rPr>
        <w:t>ty decides not to require proof</w:t>
      </w:r>
      <w:r w:rsidRPr="00A67136">
        <w:rPr>
          <w:rFonts w:ascii="Times New Roman" w:hAnsi="Times New Roman"/>
          <w:sz w:val="22"/>
          <w:szCs w:val="22"/>
        </w:rPr>
        <w:t xml:space="preserve"> for financial and economic standing and technical and professional capacity.</w:t>
      </w:r>
    </w:p>
    <w:p w14:paraId="60F9FC1E" w14:textId="77777777" w:rsidR="0047783A" w:rsidRPr="00A67136" w:rsidRDefault="0047783A" w:rsidP="00A67136">
      <w:pPr>
        <w:pStyle w:val="Heading2"/>
        <w:keepNext w:val="0"/>
        <w:spacing w:before="100" w:after="100"/>
        <w:ind w:left="567" w:hanging="567"/>
        <w:jc w:val="both"/>
        <w:rPr>
          <w:rFonts w:ascii="Times New Roman" w:hAnsi="Times New Roman"/>
          <w:sz w:val="22"/>
          <w:lang w:val="en-GB"/>
        </w:rPr>
      </w:pPr>
      <w:r w:rsidRPr="00A67136">
        <w:rPr>
          <w:rFonts w:ascii="Times New Roman" w:hAnsi="Times New Roman"/>
          <w:sz w:val="22"/>
          <w:lang w:val="en-GB"/>
        </w:rPr>
        <w:t>2</w:t>
      </w:r>
      <w:r w:rsidR="00EA1ADC" w:rsidRPr="00A67136">
        <w:rPr>
          <w:rFonts w:ascii="Times New Roman" w:hAnsi="Times New Roman"/>
          <w:sz w:val="22"/>
          <w:lang w:val="en-GB"/>
        </w:rPr>
        <w:t>2</w:t>
      </w:r>
      <w:r w:rsidRPr="00A67136">
        <w:rPr>
          <w:rFonts w:ascii="Times New Roman" w:hAnsi="Times New Roman"/>
          <w:sz w:val="22"/>
          <w:lang w:val="en-GB"/>
        </w:rPr>
        <w:t>.</w:t>
      </w:r>
      <w:r w:rsidR="00BB6CB4" w:rsidRPr="00A67136">
        <w:rPr>
          <w:rFonts w:ascii="Times New Roman" w:hAnsi="Times New Roman"/>
          <w:sz w:val="22"/>
          <w:lang w:val="en-GB"/>
        </w:rPr>
        <w:t>3</w:t>
      </w:r>
      <w:r w:rsidRPr="00A67136">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uthority may award the tender to the next lowest tenderer or cancel the tender procedure.</w:t>
      </w:r>
    </w:p>
    <w:p w14:paraId="7149ED34" w14:textId="4C71A7C4" w:rsidR="00654F04" w:rsidRPr="00A67136" w:rsidRDefault="00654F04" w:rsidP="00A67136">
      <w:pPr>
        <w:spacing w:before="100" w:after="100"/>
        <w:ind w:left="567"/>
        <w:jc w:val="both"/>
        <w:rPr>
          <w:rFonts w:ascii="Times New Roman" w:hAnsi="Times New Roman"/>
          <w:sz w:val="22"/>
          <w:szCs w:val="22"/>
        </w:rPr>
      </w:pPr>
      <w:r w:rsidRPr="00A67136">
        <w:rPr>
          <w:rFonts w:ascii="Times New Roman" w:hAnsi="Times New Roman"/>
          <w:color w:val="000000"/>
          <w:sz w:val="22"/>
          <w:szCs w:val="22"/>
        </w:rPr>
        <w:t xml:space="preserve">The </w:t>
      </w:r>
      <w:r w:rsidR="000D5F1B" w:rsidRPr="00A67136">
        <w:rPr>
          <w:rFonts w:ascii="Times New Roman" w:hAnsi="Times New Roman"/>
          <w:color w:val="000000"/>
          <w:sz w:val="22"/>
          <w:szCs w:val="22"/>
        </w:rPr>
        <w:t>c</w:t>
      </w:r>
      <w:r w:rsidRPr="00A67136">
        <w:rPr>
          <w:rFonts w:ascii="Times New Roman" w:hAnsi="Times New Roman"/>
          <w:color w:val="000000"/>
          <w:sz w:val="22"/>
          <w:szCs w:val="22"/>
        </w:rPr>
        <w:t xml:space="preserve">ontracting </w:t>
      </w:r>
      <w:r w:rsidR="000D5F1B" w:rsidRPr="00A67136">
        <w:rPr>
          <w:rFonts w:ascii="Times New Roman" w:hAnsi="Times New Roman"/>
          <w:color w:val="000000"/>
          <w:sz w:val="22"/>
          <w:szCs w:val="22"/>
        </w:rPr>
        <w:t>a</w:t>
      </w:r>
      <w:r w:rsidRPr="00A67136">
        <w:rPr>
          <w:rFonts w:ascii="Times New Roman" w:hAnsi="Times New Roman"/>
          <w:color w:val="000000"/>
          <w:sz w:val="22"/>
          <w:szCs w:val="22"/>
        </w:rPr>
        <w:t>uthority may waive the obligation of any candidate or tenderer to submit the documentary evidence referred to above if such evidence has already been submitted for another procurement procedure, provided that the issue date of the documents does not exceed one year and that they are still valid. In this case, the candidate or tender</w:t>
      </w:r>
      <w:r w:rsidR="005C178D">
        <w:rPr>
          <w:rFonts w:ascii="Times New Roman" w:hAnsi="Times New Roman"/>
          <w:color w:val="000000"/>
          <w:sz w:val="22"/>
          <w:szCs w:val="22"/>
        </w:rPr>
        <w:t>er must declare on his/her hono</w:t>
      </w:r>
      <w:r w:rsidRPr="00A67136">
        <w:rPr>
          <w:rFonts w:ascii="Times New Roman" w:hAnsi="Times New Roman"/>
          <w:color w:val="000000"/>
          <w:sz w:val="22"/>
          <w:szCs w:val="22"/>
        </w:rPr>
        <w:t>r that the documentary evidence has already been provided in a previous procurement procedure and confirm that his/her situation has not changed.</w:t>
      </w:r>
    </w:p>
    <w:p w14:paraId="3C1DC9B8" w14:textId="77777777" w:rsidR="00654F04" w:rsidRPr="00A67136" w:rsidRDefault="00654F04" w:rsidP="00A67136">
      <w:pPr>
        <w:spacing w:before="100" w:after="100"/>
        <w:ind w:left="567" w:firstLine="33"/>
        <w:jc w:val="both"/>
        <w:rPr>
          <w:rFonts w:ascii="Times New Roman" w:hAnsi="Times New Roman"/>
          <w:color w:val="000000"/>
          <w:sz w:val="22"/>
          <w:szCs w:val="22"/>
        </w:rPr>
      </w:pPr>
      <w:r w:rsidRPr="00A67136">
        <w:rPr>
          <w:rFonts w:ascii="Times New Roman" w:hAnsi="Times New Roman"/>
          <w:color w:val="000000"/>
          <w:sz w:val="22"/>
          <w:szCs w:val="22"/>
        </w:rPr>
        <w:t xml:space="preserve"> No documentary evidence of the selection criteria in point 16 of the contract notice shall be submitted but no</w:t>
      </w:r>
      <w:r w:rsidR="007D0AFE" w:rsidRPr="00A67136">
        <w:rPr>
          <w:rFonts w:ascii="Times New Roman" w:hAnsi="Times New Roman"/>
          <w:color w:val="000000"/>
          <w:sz w:val="22"/>
          <w:szCs w:val="22"/>
        </w:rPr>
        <w:t xml:space="preserve"> pre-financing will be granted.</w:t>
      </w:r>
    </w:p>
    <w:p w14:paraId="5DD06BFD" w14:textId="77777777" w:rsidR="00580F0C" w:rsidRPr="00A67136" w:rsidRDefault="00580F0C" w:rsidP="00A67136">
      <w:pPr>
        <w:spacing w:before="100" w:after="100"/>
        <w:ind w:left="567"/>
        <w:jc w:val="both"/>
        <w:rPr>
          <w:rFonts w:ascii="Times New Roman" w:hAnsi="Times New Roman"/>
          <w:sz w:val="22"/>
        </w:rPr>
      </w:pPr>
      <w:r w:rsidRPr="00A67136">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FCBA214" w14:textId="77777777" w:rsidR="0047783A" w:rsidRPr="00A67136" w:rsidRDefault="0047783A" w:rsidP="00A67136">
      <w:pPr>
        <w:spacing w:before="100" w:after="100"/>
        <w:ind w:left="567" w:hanging="567"/>
        <w:jc w:val="both"/>
        <w:outlineLvl w:val="0"/>
        <w:rPr>
          <w:rFonts w:ascii="Times New Roman" w:hAnsi="Times New Roman"/>
          <w:sz w:val="22"/>
        </w:rPr>
      </w:pPr>
      <w:r w:rsidRPr="00A67136">
        <w:rPr>
          <w:rFonts w:ascii="Times New Roman" w:hAnsi="Times New Roman"/>
          <w:sz w:val="22"/>
          <w:szCs w:val="22"/>
        </w:rPr>
        <w:t>2</w:t>
      </w:r>
      <w:r w:rsidR="00EA1ADC" w:rsidRPr="00A67136">
        <w:rPr>
          <w:rFonts w:ascii="Times New Roman" w:hAnsi="Times New Roman"/>
          <w:sz w:val="22"/>
          <w:szCs w:val="22"/>
        </w:rPr>
        <w:t>2.</w:t>
      </w:r>
      <w:r w:rsidR="00BB6CB4" w:rsidRPr="00A67136">
        <w:rPr>
          <w:rFonts w:ascii="Times New Roman" w:hAnsi="Times New Roman"/>
          <w:sz w:val="22"/>
          <w:szCs w:val="22"/>
        </w:rPr>
        <w:t>4</w:t>
      </w:r>
      <w:r w:rsidRPr="00A67136">
        <w:rPr>
          <w:rFonts w:ascii="Times New Roman" w:hAnsi="Times New Roman"/>
        </w:rPr>
        <w:t xml:space="preserve"> </w:t>
      </w:r>
      <w:r w:rsidRPr="00A67136">
        <w:rPr>
          <w:rFonts w:ascii="Times New Roman" w:hAnsi="Times New Roman"/>
        </w:rPr>
        <w:tab/>
      </w:r>
      <w:r w:rsidRPr="00A67136">
        <w:rPr>
          <w:rFonts w:ascii="Times New Roman" w:hAnsi="Times New Roman"/>
          <w:sz w:val="22"/>
          <w:szCs w:val="22"/>
        </w:rPr>
        <w:t xml:space="preserve">The </w:t>
      </w:r>
      <w:r w:rsidR="000D5F1B" w:rsidRPr="00A67136">
        <w:rPr>
          <w:rFonts w:ascii="Times New Roman" w:hAnsi="Times New Roman"/>
          <w:sz w:val="22"/>
          <w:szCs w:val="22"/>
        </w:rPr>
        <w:t>c</w:t>
      </w:r>
      <w:r w:rsidRPr="00A67136">
        <w:rPr>
          <w:rFonts w:ascii="Times New Roman" w:hAnsi="Times New Roman"/>
          <w:sz w:val="22"/>
          <w:szCs w:val="22"/>
        </w:rPr>
        <w:t xml:space="preserve">ontracting </w:t>
      </w:r>
      <w:r w:rsidR="000D5F1B" w:rsidRPr="00A67136">
        <w:rPr>
          <w:rFonts w:ascii="Times New Roman" w:hAnsi="Times New Roman"/>
          <w:sz w:val="22"/>
          <w:szCs w:val="22"/>
        </w:rPr>
        <w:t>a</w:t>
      </w:r>
      <w:r w:rsidRPr="00A67136">
        <w:rPr>
          <w:rFonts w:ascii="Times New Roman" w:hAnsi="Times New Roman"/>
          <w:sz w:val="22"/>
          <w:szCs w:val="22"/>
        </w:rPr>
        <w:t xml:space="preserve">uthority reserves the right to vary quantities specified </w:t>
      </w:r>
      <w:r w:rsidR="00F67D26" w:rsidRPr="00A67136">
        <w:rPr>
          <w:rFonts w:ascii="Times New Roman" w:hAnsi="Times New Roman"/>
          <w:sz w:val="22"/>
          <w:szCs w:val="22"/>
        </w:rPr>
        <w:t>in</w:t>
      </w:r>
      <w:r w:rsidRPr="00A67136">
        <w:rPr>
          <w:rFonts w:ascii="Times New Roman" w:hAnsi="Times New Roman"/>
          <w:sz w:val="22"/>
          <w:szCs w:val="22"/>
        </w:rPr>
        <w:t xml:space="preserve"> </w:t>
      </w:r>
      <w:r w:rsidR="00F67D26" w:rsidRPr="00A67136">
        <w:rPr>
          <w:rFonts w:ascii="Times New Roman" w:hAnsi="Times New Roman"/>
          <w:sz w:val="22"/>
          <w:szCs w:val="22"/>
        </w:rPr>
        <w:t>the tender</w:t>
      </w:r>
      <w:r w:rsidRPr="00A67136">
        <w:rPr>
          <w:rFonts w:ascii="Times New Roman" w:hAnsi="Times New Roman"/>
          <w:sz w:val="22"/>
          <w:szCs w:val="22"/>
        </w:rPr>
        <w:t xml:space="preserve"> </w:t>
      </w:r>
      <w:r w:rsidR="000B79F6" w:rsidRPr="00A67136">
        <w:rPr>
          <w:rFonts w:ascii="Times New Roman" w:hAnsi="Times New Roman"/>
          <w:sz w:val="22"/>
          <w:szCs w:val="22"/>
        </w:rPr>
        <w:t xml:space="preserve">by +/- </w:t>
      </w:r>
      <w:r w:rsidRPr="00A67136">
        <w:rPr>
          <w:rFonts w:ascii="Times New Roman" w:hAnsi="Times New Roman"/>
          <w:sz w:val="22"/>
          <w:szCs w:val="22"/>
        </w:rPr>
        <w:t>100</w:t>
      </w:r>
      <w:r w:rsidR="006A5F84" w:rsidRPr="00A67136">
        <w:rPr>
          <w:rFonts w:ascii="Times New Roman" w:hAnsi="Times New Roman"/>
          <w:w w:val="50"/>
          <w:sz w:val="22"/>
          <w:szCs w:val="22"/>
        </w:rPr>
        <w:t> </w:t>
      </w:r>
      <w:r w:rsidRPr="00A67136">
        <w:rPr>
          <w:rFonts w:ascii="Times New Roman" w:hAnsi="Times New Roman"/>
          <w:sz w:val="22"/>
          <w:szCs w:val="22"/>
        </w:rPr>
        <w:t>%</w:t>
      </w:r>
      <w:r w:rsidR="000B79F6" w:rsidRPr="00A67136">
        <w:rPr>
          <w:rFonts w:ascii="Times New Roman" w:hAnsi="Times New Roman"/>
          <w:sz w:val="22"/>
          <w:szCs w:val="22"/>
        </w:rPr>
        <w:t xml:space="preserve"> at the time of contracting and during the validity of the contract</w:t>
      </w:r>
      <w:r w:rsidRPr="00A67136">
        <w:rPr>
          <w:rFonts w:ascii="Times New Roman" w:hAnsi="Times New Roman"/>
          <w:sz w:val="22"/>
          <w:szCs w:val="22"/>
        </w:rPr>
        <w:t>. The total value of the supplies may not</w:t>
      </w:r>
      <w:r w:rsidR="00DE71AB" w:rsidRPr="00A67136">
        <w:rPr>
          <w:rFonts w:ascii="Times New Roman" w:hAnsi="Times New Roman"/>
          <w:sz w:val="22"/>
          <w:szCs w:val="22"/>
        </w:rPr>
        <w:t>,</w:t>
      </w:r>
      <w:r w:rsidRPr="00A67136">
        <w:rPr>
          <w:rFonts w:ascii="Times New Roman" w:hAnsi="Times New Roman"/>
          <w:sz w:val="22"/>
          <w:szCs w:val="22"/>
        </w:rPr>
        <w:t xml:space="preserve"> as a result of the variation </w:t>
      </w:r>
      <w:r w:rsidR="00DE71AB" w:rsidRPr="00A67136">
        <w:rPr>
          <w:rFonts w:ascii="Times New Roman" w:hAnsi="Times New Roman"/>
          <w:sz w:val="22"/>
          <w:szCs w:val="22"/>
        </w:rPr>
        <w:t xml:space="preserve">rise or fall </w:t>
      </w:r>
      <w:r w:rsidRPr="00A67136">
        <w:rPr>
          <w:rFonts w:ascii="Times New Roman" w:hAnsi="Times New Roman"/>
          <w:sz w:val="22"/>
          <w:szCs w:val="22"/>
        </w:rPr>
        <w:t>by more than 25</w:t>
      </w:r>
      <w:r w:rsidR="006A5F84" w:rsidRPr="00A67136">
        <w:rPr>
          <w:rFonts w:ascii="Times New Roman" w:hAnsi="Times New Roman"/>
          <w:w w:val="50"/>
          <w:sz w:val="22"/>
          <w:szCs w:val="22"/>
        </w:rPr>
        <w:t> </w:t>
      </w:r>
      <w:r w:rsidRPr="00A67136">
        <w:rPr>
          <w:rFonts w:ascii="Times New Roman" w:hAnsi="Times New Roman"/>
          <w:sz w:val="22"/>
          <w:szCs w:val="22"/>
        </w:rPr>
        <w:t xml:space="preserve">% of the </w:t>
      </w:r>
      <w:r w:rsidR="00F67D26" w:rsidRPr="00A67136">
        <w:rPr>
          <w:rFonts w:ascii="Times New Roman" w:hAnsi="Times New Roman"/>
          <w:sz w:val="22"/>
          <w:szCs w:val="22"/>
        </w:rPr>
        <w:t>original financial offer in the tender</w:t>
      </w:r>
      <w:r w:rsidRPr="00A67136">
        <w:rPr>
          <w:rFonts w:ascii="Times New Roman" w:hAnsi="Times New Roman"/>
          <w:sz w:val="22"/>
          <w:szCs w:val="22"/>
        </w:rPr>
        <w:t xml:space="preserve">. The unit prices </w:t>
      </w:r>
      <w:r w:rsidR="00051AE7" w:rsidRPr="00A67136">
        <w:rPr>
          <w:rFonts w:ascii="Times New Roman" w:hAnsi="Times New Roman"/>
          <w:sz w:val="22"/>
          <w:szCs w:val="22"/>
        </w:rPr>
        <w:t>quoted</w:t>
      </w:r>
      <w:r w:rsidRPr="00A67136">
        <w:rPr>
          <w:rFonts w:ascii="Times New Roman" w:hAnsi="Times New Roman"/>
          <w:sz w:val="22"/>
          <w:szCs w:val="22"/>
        </w:rPr>
        <w:t xml:space="preserve"> in the tender </w:t>
      </w:r>
      <w:r w:rsidR="00051AE7" w:rsidRPr="00A67136">
        <w:rPr>
          <w:rFonts w:ascii="Times New Roman" w:hAnsi="Times New Roman"/>
          <w:sz w:val="22"/>
          <w:szCs w:val="22"/>
        </w:rPr>
        <w:t xml:space="preserve">shall be used. </w:t>
      </w:r>
    </w:p>
    <w:p w14:paraId="62159296" w14:textId="77777777" w:rsidR="0047783A" w:rsidRPr="00A67136" w:rsidRDefault="0047783A" w:rsidP="00A67136">
      <w:pPr>
        <w:pStyle w:val="Heading2"/>
        <w:keepNext w:val="0"/>
        <w:spacing w:before="100" w:after="100"/>
        <w:ind w:left="567" w:hanging="567"/>
        <w:jc w:val="both"/>
        <w:rPr>
          <w:rFonts w:ascii="Times New Roman" w:hAnsi="Times New Roman"/>
          <w:lang w:val="en-GB"/>
        </w:rPr>
      </w:pPr>
      <w:r w:rsidRPr="00A67136">
        <w:rPr>
          <w:rFonts w:ascii="Times New Roman" w:hAnsi="Times New Roman"/>
          <w:sz w:val="22"/>
          <w:szCs w:val="22"/>
          <w:lang w:val="en-GB"/>
        </w:rPr>
        <w:t>2</w:t>
      </w:r>
      <w:r w:rsidR="00EA1ADC" w:rsidRPr="00A67136">
        <w:rPr>
          <w:rFonts w:ascii="Times New Roman" w:hAnsi="Times New Roman"/>
          <w:sz w:val="22"/>
          <w:szCs w:val="22"/>
          <w:lang w:val="en-GB"/>
        </w:rPr>
        <w:t>2</w:t>
      </w:r>
      <w:r w:rsidRPr="00A67136">
        <w:rPr>
          <w:rFonts w:ascii="Times New Roman" w:hAnsi="Times New Roman"/>
          <w:sz w:val="22"/>
          <w:szCs w:val="22"/>
          <w:lang w:val="en-GB"/>
        </w:rPr>
        <w:t>.</w:t>
      </w:r>
      <w:r w:rsidR="00BB6CB4" w:rsidRPr="00A67136">
        <w:rPr>
          <w:rFonts w:ascii="Times New Roman" w:hAnsi="Times New Roman"/>
          <w:sz w:val="22"/>
          <w:szCs w:val="22"/>
          <w:lang w:val="en-GB"/>
        </w:rPr>
        <w:t>5</w:t>
      </w:r>
      <w:r w:rsidRPr="00A67136">
        <w:rPr>
          <w:rFonts w:ascii="Times New Roman" w:hAnsi="Times New Roman"/>
          <w:sz w:val="22"/>
          <w:lang w:val="en-GB"/>
        </w:rPr>
        <w:tab/>
        <w:t xml:space="preserve">Within 30 days of receipt of the contract signed by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 xml:space="preserve">uthority, the selected tenderer must sign and date the contract and return it, with the performance guarantee (if applicable), to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 xml:space="preserve">uthority. On signing the contract, the successful tenderer will become the </w:t>
      </w:r>
      <w:r w:rsidR="000D5F1B" w:rsidRPr="00A67136">
        <w:rPr>
          <w:rFonts w:ascii="Times New Roman" w:hAnsi="Times New Roman"/>
          <w:sz w:val="22"/>
          <w:lang w:val="en-GB"/>
        </w:rPr>
        <w:t>c</w:t>
      </w:r>
      <w:r w:rsidRPr="00A67136">
        <w:rPr>
          <w:rFonts w:ascii="Times New Roman" w:hAnsi="Times New Roman"/>
          <w:sz w:val="22"/>
          <w:lang w:val="en-GB"/>
        </w:rPr>
        <w:t>ontractor and the contract will enter into force.</w:t>
      </w:r>
    </w:p>
    <w:bookmarkEnd w:id="31"/>
    <w:p w14:paraId="70A55C9B" w14:textId="4736AB14" w:rsidR="0047783A" w:rsidRPr="00A67136" w:rsidRDefault="0047783A" w:rsidP="00A67136">
      <w:pPr>
        <w:pStyle w:val="Heading2"/>
        <w:keepNext w:val="0"/>
        <w:spacing w:before="100" w:after="100"/>
        <w:ind w:left="567" w:hanging="567"/>
        <w:jc w:val="both"/>
        <w:rPr>
          <w:rFonts w:ascii="Times New Roman" w:hAnsi="Times New Roman"/>
          <w:sz w:val="22"/>
          <w:lang w:val="en-GB"/>
        </w:rPr>
      </w:pPr>
      <w:r w:rsidRPr="00A67136">
        <w:rPr>
          <w:rFonts w:ascii="Times New Roman" w:hAnsi="Times New Roman"/>
          <w:sz w:val="22"/>
          <w:szCs w:val="22"/>
          <w:lang w:val="en-GB"/>
        </w:rPr>
        <w:lastRenderedPageBreak/>
        <w:t>2</w:t>
      </w:r>
      <w:r w:rsidR="00EA1ADC" w:rsidRPr="00A67136">
        <w:rPr>
          <w:rFonts w:ascii="Times New Roman" w:hAnsi="Times New Roman"/>
          <w:sz w:val="22"/>
          <w:szCs w:val="22"/>
          <w:lang w:val="en-GB"/>
        </w:rPr>
        <w:t>2</w:t>
      </w:r>
      <w:r w:rsidRPr="00A67136">
        <w:rPr>
          <w:rFonts w:ascii="Times New Roman" w:hAnsi="Times New Roman"/>
          <w:sz w:val="22"/>
          <w:szCs w:val="22"/>
          <w:lang w:val="en-GB"/>
        </w:rPr>
        <w:t>.</w:t>
      </w:r>
      <w:r w:rsidR="00BB6CB4" w:rsidRPr="00A67136">
        <w:rPr>
          <w:rFonts w:ascii="Times New Roman" w:hAnsi="Times New Roman"/>
          <w:sz w:val="22"/>
          <w:szCs w:val="22"/>
          <w:lang w:val="en-GB"/>
        </w:rPr>
        <w:t>6</w:t>
      </w:r>
      <w:r w:rsidRPr="00A67136">
        <w:rPr>
          <w:rFonts w:ascii="Times New Roman" w:hAnsi="Times New Roman"/>
          <w:sz w:val="22"/>
          <w:lang w:val="en-GB"/>
        </w:rPr>
        <w:tab/>
        <w:t xml:space="preserve">If it fails to sign and return the contract and any financial guarantee required within 30 days after receipt of notification,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uthority may consider the accep</w:t>
      </w:r>
      <w:r w:rsidR="005C178D">
        <w:rPr>
          <w:rFonts w:ascii="Times New Roman" w:hAnsi="Times New Roman"/>
          <w:sz w:val="22"/>
          <w:lang w:val="en-GB"/>
        </w:rPr>
        <w:t>tance of the tender to be cance</w:t>
      </w:r>
      <w:r w:rsidRPr="00A67136">
        <w:rPr>
          <w:rFonts w:ascii="Times New Roman" w:hAnsi="Times New Roman"/>
          <w:sz w:val="22"/>
          <w:lang w:val="en-GB"/>
        </w:rPr>
        <w:t xml:space="preserve">led without prejudice to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uthority</w:t>
      </w:r>
      <w:r w:rsidR="006A5F84" w:rsidRPr="00A67136">
        <w:rPr>
          <w:rFonts w:ascii="Times New Roman" w:hAnsi="Times New Roman"/>
          <w:sz w:val="22"/>
          <w:lang w:val="en-GB"/>
        </w:rPr>
        <w:t>’</w:t>
      </w:r>
      <w:r w:rsidRPr="00A67136">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A67136">
        <w:rPr>
          <w:rFonts w:ascii="Times New Roman" w:hAnsi="Times New Roman"/>
          <w:sz w:val="22"/>
          <w:lang w:val="en-GB"/>
        </w:rPr>
        <w:t>c</w:t>
      </w:r>
      <w:r w:rsidRPr="00A67136">
        <w:rPr>
          <w:rFonts w:ascii="Times New Roman" w:hAnsi="Times New Roman"/>
          <w:sz w:val="22"/>
          <w:lang w:val="en-GB"/>
        </w:rPr>
        <w:t xml:space="preserve">ontracting </w:t>
      </w:r>
      <w:r w:rsidR="000D5F1B" w:rsidRPr="00A67136">
        <w:rPr>
          <w:rFonts w:ascii="Times New Roman" w:hAnsi="Times New Roman"/>
          <w:sz w:val="22"/>
          <w:lang w:val="en-GB"/>
        </w:rPr>
        <w:t>a</w:t>
      </w:r>
      <w:r w:rsidRPr="00A67136">
        <w:rPr>
          <w:rFonts w:ascii="Times New Roman" w:hAnsi="Times New Roman"/>
          <w:sz w:val="22"/>
          <w:lang w:val="en-GB"/>
        </w:rPr>
        <w:t>uthority.</w:t>
      </w:r>
    </w:p>
    <w:p w14:paraId="2976B6C3" w14:textId="77777777" w:rsidR="00844F98" w:rsidRDefault="0047783A" w:rsidP="00A67136">
      <w:pPr>
        <w:tabs>
          <w:tab w:val="num" w:pos="709"/>
        </w:tabs>
        <w:spacing w:before="100" w:after="100"/>
        <w:ind w:left="567" w:hanging="567"/>
        <w:jc w:val="both"/>
        <w:outlineLvl w:val="0"/>
        <w:rPr>
          <w:rFonts w:ascii="Times New Roman" w:hAnsi="Times New Roman"/>
          <w:sz w:val="22"/>
        </w:rPr>
      </w:pPr>
      <w:r w:rsidRPr="00A67136">
        <w:rPr>
          <w:rFonts w:ascii="Times New Roman" w:hAnsi="Times New Roman"/>
          <w:sz w:val="22"/>
          <w:szCs w:val="22"/>
        </w:rPr>
        <w:t>2</w:t>
      </w:r>
      <w:r w:rsidR="00EA1ADC" w:rsidRPr="00A67136">
        <w:rPr>
          <w:rFonts w:ascii="Times New Roman" w:hAnsi="Times New Roman"/>
          <w:sz w:val="22"/>
          <w:szCs w:val="22"/>
        </w:rPr>
        <w:t>2</w:t>
      </w:r>
      <w:r w:rsidRPr="00A67136">
        <w:rPr>
          <w:rFonts w:ascii="Times New Roman" w:hAnsi="Times New Roman"/>
          <w:sz w:val="22"/>
          <w:szCs w:val="22"/>
        </w:rPr>
        <w:t>.</w:t>
      </w:r>
      <w:r w:rsidR="00BB6CB4" w:rsidRPr="00A67136">
        <w:rPr>
          <w:rFonts w:ascii="Times New Roman" w:hAnsi="Times New Roman"/>
          <w:sz w:val="22"/>
          <w:szCs w:val="22"/>
        </w:rPr>
        <w:t>7</w:t>
      </w:r>
      <w:r w:rsidRPr="00A67136">
        <w:rPr>
          <w:rFonts w:ascii="Times New Roman" w:hAnsi="Times New Roman"/>
        </w:rPr>
        <w:tab/>
      </w:r>
      <w:r w:rsidRPr="00A67136">
        <w:rPr>
          <w:rFonts w:ascii="Times New Roman" w:hAnsi="Times New Roman"/>
          <w:sz w:val="22"/>
        </w:rPr>
        <w:t xml:space="preserve">The performance guarantee referred to in the </w:t>
      </w:r>
      <w:r w:rsidR="000D5F1B" w:rsidRPr="00A67136">
        <w:rPr>
          <w:rFonts w:ascii="Times New Roman" w:hAnsi="Times New Roman"/>
          <w:sz w:val="22"/>
        </w:rPr>
        <w:t>g</w:t>
      </w:r>
      <w:r w:rsidRPr="00A67136">
        <w:rPr>
          <w:rFonts w:ascii="Times New Roman" w:hAnsi="Times New Roman"/>
          <w:sz w:val="22"/>
        </w:rPr>
        <w:t xml:space="preserve">eneral </w:t>
      </w:r>
      <w:r w:rsidR="000D5F1B" w:rsidRPr="00A67136">
        <w:rPr>
          <w:rFonts w:ascii="Times New Roman" w:hAnsi="Times New Roman"/>
          <w:sz w:val="22"/>
        </w:rPr>
        <w:t>c</w:t>
      </w:r>
      <w:r w:rsidRPr="00A67136">
        <w:rPr>
          <w:rFonts w:ascii="Times New Roman" w:hAnsi="Times New Roman"/>
          <w:sz w:val="22"/>
        </w:rPr>
        <w:t>onditions is</w:t>
      </w:r>
      <w:r w:rsidR="00AF4AFD">
        <w:rPr>
          <w:rFonts w:ascii="Times New Roman" w:hAnsi="Times New Roman"/>
          <w:sz w:val="22"/>
        </w:rPr>
        <w:t xml:space="preserve"> </w:t>
      </w:r>
      <w:r w:rsidR="007D0AFE" w:rsidRPr="00A67136">
        <w:rPr>
          <w:rFonts w:ascii="Times New Roman" w:hAnsi="Times New Roman"/>
          <w:sz w:val="22"/>
        </w:rPr>
        <w:t>not require.</w:t>
      </w:r>
    </w:p>
    <w:p w14:paraId="12DE9787" w14:textId="4A4E2FB4" w:rsidR="0047783A" w:rsidRPr="00A67136" w:rsidRDefault="007D0AFE" w:rsidP="00844F98">
      <w:pPr>
        <w:tabs>
          <w:tab w:val="num" w:pos="709"/>
        </w:tabs>
        <w:spacing w:before="0" w:after="0"/>
        <w:ind w:left="567" w:hanging="567"/>
        <w:jc w:val="both"/>
        <w:outlineLvl w:val="0"/>
        <w:rPr>
          <w:rFonts w:ascii="Times New Roman" w:hAnsi="Times New Roman"/>
          <w:sz w:val="22"/>
        </w:rPr>
      </w:pPr>
      <w:r w:rsidRPr="00A67136">
        <w:rPr>
          <w:rFonts w:ascii="Times New Roman" w:hAnsi="Times New Roman"/>
          <w:sz w:val="22"/>
        </w:rPr>
        <w:t xml:space="preserve"> </w:t>
      </w:r>
    </w:p>
    <w:p w14:paraId="0067DB35" w14:textId="77777777" w:rsidR="0047783A" w:rsidRPr="00C348C0" w:rsidRDefault="00EA1ADC" w:rsidP="00844F98">
      <w:pPr>
        <w:pStyle w:val="Heading1"/>
        <w:numPr>
          <w:ilvl w:val="0"/>
          <w:numId w:val="0"/>
        </w:numPr>
        <w:spacing w:before="100" w:after="100"/>
        <w:rPr>
          <w:lang w:val="en-GB"/>
        </w:rPr>
      </w:pPr>
      <w:bookmarkStart w:id="32" w:name="_Toc41467299"/>
      <w:bookmarkStart w:id="33" w:name="_Toc42488091"/>
      <w:r w:rsidRPr="00C348C0">
        <w:rPr>
          <w:lang w:val="en-GB"/>
        </w:rPr>
        <w:t>23.</w:t>
      </w:r>
      <w:r w:rsidRPr="00C348C0">
        <w:rPr>
          <w:lang w:val="en-GB"/>
        </w:rPr>
        <w:tab/>
      </w:r>
      <w:r w:rsidR="0047783A" w:rsidRPr="00C348C0">
        <w:rPr>
          <w:lang w:val="en-GB"/>
        </w:rPr>
        <w:t>Tender guarantee</w:t>
      </w:r>
      <w:bookmarkEnd w:id="32"/>
      <w:bookmarkEnd w:id="33"/>
    </w:p>
    <w:p w14:paraId="2B512678" w14:textId="77777777" w:rsidR="008718AA" w:rsidRPr="00E82463" w:rsidRDefault="00D1398A" w:rsidP="007A041E">
      <w:pPr>
        <w:spacing w:before="100"/>
        <w:ind w:left="567"/>
        <w:jc w:val="both"/>
        <w:outlineLvl w:val="0"/>
        <w:rPr>
          <w:rFonts w:ascii="Times New Roman" w:hAnsi="Times New Roman"/>
          <w:sz w:val="22"/>
        </w:rPr>
      </w:pPr>
      <w:r w:rsidRPr="007D0AFE">
        <w:rPr>
          <w:rFonts w:ascii="Times New Roman" w:hAnsi="Times New Roman"/>
          <w:sz w:val="22"/>
          <w:szCs w:val="22"/>
        </w:rPr>
        <w:t>No tender guarantee is required</w:t>
      </w:r>
      <w:r w:rsidRPr="007D0AFE">
        <w:rPr>
          <w:rFonts w:ascii="Times New Roman" w:hAnsi="Times New Roman"/>
        </w:rPr>
        <w:t>.</w:t>
      </w:r>
    </w:p>
    <w:p w14:paraId="633D957F" w14:textId="77777777" w:rsidR="0047783A" w:rsidRPr="00C348C0" w:rsidRDefault="00EA1ADC" w:rsidP="007A041E">
      <w:pPr>
        <w:pStyle w:val="Heading1"/>
        <w:numPr>
          <w:ilvl w:val="0"/>
          <w:numId w:val="0"/>
        </w:numPr>
        <w:spacing w:before="100" w:after="120"/>
        <w:rPr>
          <w:lang w:val="en-GB"/>
        </w:rPr>
      </w:pPr>
      <w:bookmarkStart w:id="34" w:name="_Toc41467300"/>
      <w:bookmarkStart w:id="35" w:name="_Toc42488092"/>
      <w:r w:rsidRPr="00C348C0">
        <w:rPr>
          <w:lang w:val="en-GB"/>
        </w:rPr>
        <w:t xml:space="preserve">24. </w:t>
      </w:r>
      <w:r w:rsidR="0047783A" w:rsidRPr="00C348C0">
        <w:rPr>
          <w:lang w:val="en-GB"/>
        </w:rPr>
        <w:t>Ethics clauses</w:t>
      </w:r>
      <w:bookmarkEnd w:id="34"/>
      <w:bookmarkEnd w:id="35"/>
      <w:r w:rsidR="00442FF2">
        <w:rPr>
          <w:lang w:val="en-GB"/>
        </w:rPr>
        <w:t xml:space="preserve"> and code of conduct</w:t>
      </w:r>
    </w:p>
    <w:p w14:paraId="4C9D1170" w14:textId="77777777" w:rsidR="00442FF2" w:rsidRDefault="0047783A" w:rsidP="00844F98">
      <w:pPr>
        <w:pStyle w:val="Heading2"/>
        <w:keepNext w:val="0"/>
        <w:spacing w:before="100" w:after="10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40B2C988" w14:textId="77777777" w:rsidR="00442FF2" w:rsidRPr="00C348C0" w:rsidRDefault="00442FF2" w:rsidP="00844F98">
      <w:pPr>
        <w:keepNext/>
        <w:spacing w:before="100" w:after="100"/>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5EA4A10" w14:textId="77777777" w:rsidR="00442FF2" w:rsidRDefault="0047783A" w:rsidP="00844F98">
      <w:pPr>
        <w:pStyle w:val="Heading2"/>
        <w:keepNext w:val="0"/>
        <w:spacing w:before="100" w:after="10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2828119E" w14:textId="3145D1ED" w:rsidR="00442FF2" w:rsidRDefault="00442FF2" w:rsidP="00844F98">
      <w:pPr>
        <w:keepNext/>
        <w:spacing w:before="100" w:after="100"/>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w:t>
      </w:r>
      <w:r w:rsidR="00844F98">
        <w:rPr>
          <w:rFonts w:ascii="Times New Roman" w:hAnsi="Times New Roman"/>
          <w:sz w:val="22"/>
          <w:szCs w:val="22"/>
        </w:rPr>
        <w:t>following</w:t>
      </w:r>
      <w:r w:rsidRPr="00C348C0">
        <w:rPr>
          <w:rFonts w:ascii="Times New Roman" w:hAnsi="Times New Roman"/>
          <w:sz w:val="22"/>
          <w:szCs w:val="22"/>
        </w:rPr>
        <w:t xml:space="preserve">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438B104" w14:textId="77777777" w:rsidR="00442FF2" w:rsidRPr="00C348C0" w:rsidRDefault="00442FF2" w:rsidP="00844F98">
      <w:pPr>
        <w:keepNext/>
        <w:pBdr>
          <w:top w:val="single" w:sz="4" w:space="0" w:color="auto"/>
          <w:left w:val="single" w:sz="4" w:space="4" w:color="auto"/>
          <w:bottom w:val="single" w:sz="4" w:space="1" w:color="auto"/>
          <w:right w:val="single" w:sz="4" w:space="4" w:color="auto"/>
        </w:pBdr>
        <w:spacing w:before="100" w:after="100"/>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14:paraId="2DEBBF65" w14:textId="6E1031EE" w:rsidR="00442FF2" w:rsidRPr="00C348C0" w:rsidRDefault="00442FF2" w:rsidP="00844F98">
      <w:pPr>
        <w:keepNext/>
        <w:pBdr>
          <w:top w:val="single" w:sz="4" w:space="0" w:color="auto"/>
          <w:left w:val="single" w:sz="4" w:space="4" w:color="auto"/>
          <w:bottom w:val="single" w:sz="4" w:space="1" w:color="auto"/>
          <w:right w:val="single" w:sz="4" w:space="4" w:color="auto"/>
        </w:pBdr>
        <w:spacing w:before="100" w:after="100"/>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w:t>
      </w:r>
      <w:r w:rsidR="00844F98">
        <w:rPr>
          <w:rFonts w:ascii="Times New Roman" w:hAnsi="Times New Roman"/>
          <w:sz w:val="22"/>
          <w:szCs w:val="22"/>
        </w:rPr>
        <w:t>related</w:t>
      </w:r>
      <w:r w:rsidRPr="00C348C0">
        <w:rPr>
          <w:rFonts w:ascii="Times New Roman" w:hAnsi="Times New Roman"/>
          <w:sz w:val="22"/>
          <w:szCs w:val="22"/>
        </w:rPr>
        <w:t xml:space="preserve"> to all wrongful conduct </w:t>
      </w:r>
      <w:r w:rsidR="00844F98">
        <w:rPr>
          <w:rFonts w:ascii="Times New Roman" w:hAnsi="Times New Roman"/>
          <w:sz w:val="22"/>
          <w:szCs w:val="22"/>
        </w:rPr>
        <w:t>that</w:t>
      </w:r>
      <w:r w:rsidRPr="00C348C0">
        <w:rPr>
          <w:rFonts w:ascii="Times New Roman" w:hAnsi="Times New Roman"/>
          <w:sz w:val="22"/>
          <w:szCs w:val="22"/>
        </w:rPr>
        <w:t xml:space="preserve"> has an impact on the professional credibility of the tenderer. </w:t>
      </w:r>
    </w:p>
    <w:p w14:paraId="481A5078" w14:textId="7E586FF1" w:rsidR="00442FF2" w:rsidRPr="00C348C0" w:rsidRDefault="00442FF2" w:rsidP="00844F98">
      <w:pPr>
        <w:keepNext/>
        <w:pBdr>
          <w:top w:val="single" w:sz="4" w:space="0" w:color="auto"/>
          <w:left w:val="single" w:sz="4" w:space="4" w:color="auto"/>
          <w:bottom w:val="single" w:sz="4" w:space="1" w:color="auto"/>
          <w:right w:val="single" w:sz="4" w:space="4" w:color="auto"/>
        </w:pBdr>
        <w:spacing w:before="100" w:after="100"/>
        <w:ind w:left="420"/>
        <w:jc w:val="both"/>
        <w:rPr>
          <w:rFonts w:ascii="Times New Roman" w:hAnsi="Times New Roman"/>
          <w:sz w:val="22"/>
          <w:szCs w:val="22"/>
        </w:rPr>
      </w:pPr>
      <w:r w:rsidRPr="00C348C0">
        <w:rPr>
          <w:rFonts w:ascii="Times New Roman" w:hAnsi="Times New Roman"/>
          <w:sz w:val="22"/>
          <w:szCs w:val="22"/>
        </w:rPr>
        <w:t>Physical abuse or punishment, or threats of physical abuse, sexual abuse or exploitation, harassment and verbal abuse, as well as other forms of intimidation</w:t>
      </w:r>
      <w:r w:rsidR="00844F98">
        <w:rPr>
          <w:rFonts w:ascii="Times New Roman" w:hAnsi="Times New Roman"/>
          <w:sz w:val="22"/>
          <w:szCs w:val="22"/>
        </w:rPr>
        <w:t>,</w:t>
      </w:r>
      <w:r w:rsidRPr="00C348C0">
        <w:rPr>
          <w:rFonts w:ascii="Times New Roman" w:hAnsi="Times New Roman"/>
          <w:sz w:val="22"/>
          <w:szCs w:val="22"/>
        </w:rPr>
        <w:t xml:space="preserve"> shall be prohibited. </w:t>
      </w:r>
    </w:p>
    <w:p w14:paraId="443FD2A2" w14:textId="77777777" w:rsidR="00442FF2" w:rsidRDefault="0047783A" w:rsidP="00844F98">
      <w:pPr>
        <w:pStyle w:val="Heading2"/>
        <w:keepNext w:val="0"/>
        <w:spacing w:before="100" w:after="10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F806080" w14:textId="152468B1" w:rsidR="0047783A" w:rsidRPr="00E82463" w:rsidRDefault="00442FF2" w:rsidP="00844F98">
      <w:pPr>
        <w:spacing w:before="100" w:after="100"/>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this provision, ‘corrupt practices’ are the offer of a bribe, gift, gratuity or commission to any person as an inducement or reward for performing or refraining from any act</w:t>
      </w:r>
      <w:r w:rsidR="00844F98">
        <w:rPr>
          <w:rFonts w:ascii="Times New Roman" w:hAnsi="Times New Roman"/>
          <w:sz w:val="22"/>
          <w:szCs w:val="22"/>
        </w:rPr>
        <w:t>ion</w:t>
      </w:r>
      <w:r w:rsidRPr="00C348C0">
        <w:rPr>
          <w:rFonts w:ascii="Times New Roman" w:hAnsi="Times New Roman"/>
          <w:sz w:val="22"/>
          <w:szCs w:val="22"/>
        </w:rPr>
        <w:t xml:space="preserve"> relating to the award of a contract or execution of a contract already concluded with the contracting authority.</w:t>
      </w:r>
    </w:p>
    <w:p w14:paraId="5B02EB8F" w14:textId="77777777" w:rsidR="00442FF2" w:rsidRDefault="0047783A" w:rsidP="00844F98">
      <w:pPr>
        <w:pStyle w:val="Heading2"/>
        <w:keepNext w:val="0"/>
        <w:spacing w:before="100" w:after="10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1A13BDB8" w14:textId="77777777" w:rsidR="00442FF2" w:rsidRPr="00C348C0" w:rsidRDefault="00442FF2" w:rsidP="00844F98">
      <w:pPr>
        <w:spacing w:before="100" w:after="100"/>
        <w:ind w:left="397"/>
        <w:jc w:val="both"/>
        <w:rPr>
          <w:rFonts w:ascii="Times New Roman" w:hAnsi="Times New Roman"/>
          <w:sz w:val="22"/>
          <w:szCs w:val="22"/>
        </w:rPr>
      </w:pPr>
      <w:r w:rsidRPr="00C348C0">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w:t>
      </w:r>
      <w:r w:rsidRPr="00C348C0">
        <w:rPr>
          <w:rFonts w:ascii="Times New Roman" w:hAnsi="Times New Roman"/>
          <w:sz w:val="22"/>
          <w:szCs w:val="22"/>
        </w:rPr>
        <w:lastRenderedPageBreak/>
        <w:t>actual and legitimate service, commissions remitted to a tax haven, commissions paid to a payee who is not clearly identified or commissions paid to a company which has every appearance of being a front company.</w:t>
      </w:r>
    </w:p>
    <w:p w14:paraId="0261FD7C" w14:textId="77777777" w:rsidR="00442FF2" w:rsidRPr="00C348C0" w:rsidRDefault="00442FF2" w:rsidP="00844F98">
      <w:pPr>
        <w:spacing w:before="100" w:after="100"/>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04463606" w14:textId="77777777" w:rsidR="00442FF2" w:rsidRPr="00C348C0" w:rsidRDefault="0047783A" w:rsidP="00844F98">
      <w:pPr>
        <w:pStyle w:val="Heading2"/>
        <w:keepNext w:val="0"/>
        <w:spacing w:before="100" w:after="10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14932B99" w14:textId="084A5F50" w:rsidR="00442FF2" w:rsidRPr="00C348C0" w:rsidRDefault="00442FF2" w:rsidP="007A041E">
      <w:pPr>
        <w:spacing w:before="100"/>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 xml:space="preserve">en subject to </w:t>
      </w:r>
      <w:r w:rsidR="00844F98">
        <w:rPr>
          <w:rFonts w:ascii="Times New Roman" w:hAnsi="Times New Roman"/>
          <w:sz w:val="22"/>
          <w:szCs w:val="22"/>
        </w:rPr>
        <w:t xml:space="preserve">a </w:t>
      </w:r>
      <w:r w:rsidR="00C348C0" w:rsidRPr="00C348C0">
        <w:rPr>
          <w:rFonts w:ascii="Times New Roman" w:hAnsi="Times New Roman"/>
          <w:sz w:val="22"/>
          <w:szCs w:val="22"/>
        </w:rPr>
        <w:t>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w:t>
      </w:r>
      <w:r w:rsidR="00844F98">
        <w:rPr>
          <w:rFonts w:ascii="Times New Roman" w:hAnsi="Times New Roman"/>
          <w:sz w:val="22"/>
          <w:szCs w:val="22"/>
        </w:rPr>
        <w:t xml:space="preserve">a </w:t>
      </w:r>
      <w:r w:rsidR="00C348C0" w:rsidRPr="00C348C0">
        <w:rPr>
          <w:rFonts w:ascii="Times New Roman" w:hAnsi="Times New Roman"/>
          <w:sz w:val="22"/>
          <w:szCs w:val="22"/>
        </w:rPr>
        <w:t>breach of obligations</w:t>
      </w:r>
      <w:r w:rsidRPr="00C348C0">
        <w:rPr>
          <w:rFonts w:ascii="Times New Roman" w:hAnsi="Times New Roman"/>
          <w:sz w:val="22"/>
          <w:szCs w:val="22"/>
        </w:rPr>
        <w:t xml:space="preserve">, irregularities or fraud </w:t>
      </w:r>
      <w:r w:rsidR="00844F98">
        <w:rPr>
          <w:rFonts w:ascii="Times New Roman" w:hAnsi="Times New Roman"/>
          <w:sz w:val="22"/>
          <w:szCs w:val="22"/>
        </w:rPr>
        <w:t>is</w:t>
      </w:r>
      <w:r w:rsidRPr="00C348C0">
        <w:rPr>
          <w:rFonts w:ascii="Times New Roman" w:hAnsi="Times New Roman"/>
          <w:sz w:val="22"/>
          <w:szCs w:val="22"/>
        </w:rPr>
        <w:t xml:space="preserve"> discovered after the award of the contract, the contracting authority may refrain from concluding the contract.</w:t>
      </w:r>
    </w:p>
    <w:p w14:paraId="2503CBB5" w14:textId="77777777" w:rsidR="0047783A" w:rsidRPr="00C348C0" w:rsidRDefault="00EA1ADC" w:rsidP="007A041E">
      <w:pPr>
        <w:pStyle w:val="Heading1"/>
        <w:numPr>
          <w:ilvl w:val="0"/>
          <w:numId w:val="0"/>
        </w:numPr>
        <w:spacing w:before="100" w:after="120"/>
        <w:rPr>
          <w:lang w:val="en-GB"/>
        </w:rPr>
      </w:pPr>
      <w:bookmarkStart w:id="36" w:name="_Toc42488093"/>
      <w:r w:rsidRPr="00C348C0">
        <w:rPr>
          <w:lang w:val="en-GB"/>
        </w:rPr>
        <w:t>25.</w:t>
      </w:r>
      <w:r w:rsidRPr="00C348C0">
        <w:rPr>
          <w:lang w:val="en-GB"/>
        </w:rPr>
        <w:tab/>
      </w:r>
      <w:r w:rsidR="0047783A" w:rsidRPr="00C348C0">
        <w:rPr>
          <w:lang w:val="en-GB"/>
        </w:rPr>
        <w:t>Cancellation of the tender procedure</w:t>
      </w:r>
      <w:bookmarkStart w:id="37" w:name="_GoBack"/>
      <w:bookmarkEnd w:id="36"/>
      <w:bookmarkEnd w:id="37"/>
    </w:p>
    <w:p w14:paraId="1DAAAC75" w14:textId="000426C4" w:rsidR="0047783A" w:rsidRPr="00E82463" w:rsidRDefault="0047783A" w:rsidP="007A041E">
      <w:pPr>
        <w:pStyle w:val="BodyText"/>
        <w:spacing w:before="100" w:after="100"/>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0094049F">
        <w:rPr>
          <w:rFonts w:ascii="Times New Roman" w:hAnsi="Times New Roman"/>
          <w:sz w:val="22"/>
        </w:rPr>
        <w:t>cance</w:t>
      </w:r>
      <w:r w:rsidRPr="00E82463">
        <w:rPr>
          <w:rFonts w:ascii="Times New Roman" w:hAnsi="Times New Roman"/>
          <w:sz w:val="22"/>
        </w:rPr>
        <w:t>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canceled before the tender opening session the sealed envelopes will be returned, unopened, to the tenderers.</w:t>
      </w:r>
    </w:p>
    <w:p w14:paraId="37A6C5D8" w14:textId="77777777" w:rsidR="0047783A" w:rsidRPr="00E82463" w:rsidRDefault="0047783A" w:rsidP="007A041E">
      <w:pPr>
        <w:pStyle w:val="BodyText"/>
        <w:spacing w:before="100" w:after="10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1400B1EF" w14:textId="77777777" w:rsidR="0047783A" w:rsidRPr="00E82463" w:rsidRDefault="0047783A" w:rsidP="007A041E">
      <w:pPr>
        <w:pStyle w:val="BodyTextIndent"/>
        <w:numPr>
          <w:ilvl w:val="0"/>
          <w:numId w:val="21"/>
        </w:numPr>
        <w:tabs>
          <w:tab w:val="left" w:pos="1134"/>
        </w:tabs>
        <w:spacing w:before="100" w:after="10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79B6D5B8" w14:textId="77777777" w:rsidR="0047783A" w:rsidRPr="00E82463" w:rsidRDefault="0047783A" w:rsidP="007A041E">
      <w:pPr>
        <w:pStyle w:val="BodyTextIndent"/>
        <w:numPr>
          <w:ilvl w:val="0"/>
          <w:numId w:val="21"/>
        </w:numPr>
        <w:tabs>
          <w:tab w:val="left" w:pos="1134"/>
        </w:tabs>
        <w:spacing w:before="100" w:after="10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7631E103" w14:textId="77777777" w:rsidR="0047783A" w:rsidRPr="00E82463" w:rsidRDefault="0047783A" w:rsidP="007A041E">
      <w:pPr>
        <w:pStyle w:val="BodyTextIndent"/>
        <w:numPr>
          <w:ilvl w:val="0"/>
          <w:numId w:val="21"/>
        </w:numPr>
        <w:tabs>
          <w:tab w:val="left" w:pos="1134"/>
        </w:tabs>
        <w:spacing w:before="100" w:after="10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29222F4" w14:textId="77777777" w:rsidR="0047783A" w:rsidRPr="00E82463" w:rsidRDefault="0047783A" w:rsidP="007A041E">
      <w:pPr>
        <w:pStyle w:val="BodyTextIndent"/>
        <w:numPr>
          <w:ilvl w:val="0"/>
          <w:numId w:val="21"/>
        </w:numPr>
        <w:tabs>
          <w:tab w:val="left" w:pos="1134"/>
        </w:tabs>
        <w:spacing w:before="100" w:after="10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6B53D603" w14:textId="43921087" w:rsidR="0047783A" w:rsidRPr="00E82463" w:rsidRDefault="0047783A" w:rsidP="007A041E">
      <w:pPr>
        <w:pStyle w:val="BodyTextIndent"/>
        <w:numPr>
          <w:ilvl w:val="0"/>
          <w:numId w:val="21"/>
        </w:numPr>
        <w:tabs>
          <w:tab w:val="left" w:pos="1134"/>
        </w:tabs>
        <w:spacing w:before="100" w:after="100"/>
        <w:ind w:left="1134"/>
        <w:rPr>
          <w:sz w:val="22"/>
        </w:rPr>
      </w:pPr>
      <w:r w:rsidRPr="00E82463">
        <w:rPr>
          <w:sz w:val="22"/>
        </w:rPr>
        <w:t xml:space="preserve">there </w:t>
      </w:r>
      <w:r w:rsidR="0094049F">
        <w:rPr>
          <w:sz w:val="22"/>
        </w:rPr>
        <w:t>has</w:t>
      </w:r>
      <w:r w:rsidRPr="00E82463">
        <w:rPr>
          <w:sz w:val="22"/>
        </w:rPr>
        <w:t xml:space="preserve"> been </w:t>
      </w:r>
      <w:r w:rsidR="0094049F">
        <w:rPr>
          <w:sz w:val="22"/>
        </w:rPr>
        <w:t xml:space="preserve">a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0A46162C" w14:textId="77777777" w:rsidR="0047783A" w:rsidRPr="00E82463" w:rsidRDefault="0047783A" w:rsidP="007A041E">
      <w:pPr>
        <w:pStyle w:val="BodyTextIndent"/>
        <w:numPr>
          <w:ilvl w:val="0"/>
          <w:numId w:val="21"/>
        </w:numPr>
        <w:tabs>
          <w:tab w:val="left" w:pos="1134"/>
        </w:tabs>
        <w:spacing w:before="100" w:after="10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3DCD4ACF" w14:textId="77777777" w:rsidR="0047783A" w:rsidRPr="00E82463" w:rsidRDefault="0047783A" w:rsidP="007A041E">
      <w:pPr>
        <w:pStyle w:val="BodyText2"/>
        <w:tabs>
          <w:tab w:val="left" w:pos="567"/>
        </w:tabs>
        <w:spacing w:before="100" w:after="10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07BBC337" w14:textId="77777777" w:rsidR="0047783A" w:rsidRPr="00C348C0" w:rsidRDefault="00EA1ADC" w:rsidP="007A041E">
      <w:pPr>
        <w:pStyle w:val="Heading1"/>
        <w:numPr>
          <w:ilvl w:val="0"/>
          <w:numId w:val="0"/>
        </w:numPr>
        <w:spacing w:before="100" w:after="100"/>
        <w:ind w:left="567" w:hanging="567"/>
        <w:rPr>
          <w:lang w:val="en-GB"/>
        </w:rPr>
      </w:pPr>
      <w:r w:rsidRPr="00C348C0">
        <w:rPr>
          <w:lang w:val="en-GB"/>
        </w:rPr>
        <w:t xml:space="preserve">26. </w:t>
      </w:r>
      <w:r>
        <w:rPr>
          <w:lang w:val="en-GB"/>
        </w:rPr>
        <w:tab/>
      </w:r>
      <w:r w:rsidR="0047783A" w:rsidRPr="00C348C0">
        <w:rPr>
          <w:lang w:val="en-GB"/>
        </w:rPr>
        <w:t>Appeals</w:t>
      </w:r>
    </w:p>
    <w:p w14:paraId="493CCA8E" w14:textId="77777777" w:rsidR="0047783A" w:rsidRPr="00E82463" w:rsidRDefault="0047783A" w:rsidP="007A041E">
      <w:pPr>
        <w:pStyle w:val="BodyText2"/>
        <w:tabs>
          <w:tab w:val="clear" w:pos="567"/>
        </w:tabs>
        <w:spacing w:before="100" w:after="10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3C337E8E" w14:textId="77777777" w:rsidR="00A50D37" w:rsidRDefault="00FC6A15" w:rsidP="007A041E">
      <w:pPr>
        <w:keepNext/>
        <w:spacing w:before="100" w:after="100"/>
        <w:jc w:val="both"/>
        <w:rPr>
          <w:rFonts w:ascii="Times New Roman" w:hAnsi="Times New Roman"/>
          <w:b/>
          <w:bCs/>
          <w:sz w:val="24"/>
          <w:szCs w:val="24"/>
        </w:rPr>
      </w:pPr>
      <w:r w:rsidRPr="00FC6A15" w:rsidDel="00FC6A15">
        <w:rPr>
          <w:szCs w:val="24"/>
        </w:rPr>
        <w:lastRenderedPageBreak/>
        <w:t xml:space="preserve"> </w:t>
      </w:r>
      <w:r w:rsidR="00A50D37" w:rsidRPr="00FC6A15">
        <w:rPr>
          <w:rFonts w:ascii="Times New Roman" w:hAnsi="Times New Roman"/>
          <w:b/>
          <w:bCs/>
          <w:sz w:val="24"/>
          <w:szCs w:val="24"/>
        </w:rPr>
        <w:t>27. Data Protection</w:t>
      </w:r>
    </w:p>
    <w:p w14:paraId="732F6BDA" w14:textId="77777777" w:rsidR="001B1322" w:rsidRPr="001B1322" w:rsidRDefault="001B1322" w:rsidP="001B1322">
      <w:pPr>
        <w:pStyle w:val="BodyText2"/>
        <w:tabs>
          <w:tab w:val="left" w:pos="0"/>
          <w:tab w:val="left" w:pos="630"/>
        </w:tabs>
        <w:spacing w:before="120" w:after="120"/>
        <w:ind w:firstLine="567"/>
        <w:rPr>
          <w:color w:val="1F497D"/>
          <w:szCs w:val="24"/>
          <w:highlight w:val="lightGray"/>
        </w:rPr>
      </w:pPr>
      <w:r w:rsidRPr="001B1322">
        <w:rPr>
          <w:rStyle w:val="FootnoteReference"/>
          <w:szCs w:val="24"/>
          <w:highlight w:val="lightGray"/>
        </w:rPr>
        <w:footnoteReference w:id="6"/>
      </w:r>
    </w:p>
    <w:p w14:paraId="51C05390" w14:textId="054A2B1B" w:rsidR="00A50D37" w:rsidRPr="001B1322" w:rsidRDefault="00A50D37" w:rsidP="001B1322">
      <w:pPr>
        <w:keepNext/>
        <w:spacing w:before="100" w:after="100"/>
        <w:ind w:left="567"/>
        <w:jc w:val="both"/>
        <w:rPr>
          <w:rFonts w:ascii="Times New Roman" w:hAnsi="Times New Roman"/>
          <w:sz w:val="22"/>
          <w:szCs w:val="22"/>
        </w:rPr>
      </w:pPr>
      <w:r w:rsidRPr="001B1322">
        <w:rPr>
          <w:rFonts w:ascii="Times New Roman" w:hAnsi="Times New Roman"/>
          <w:sz w:val="22"/>
          <w:szCs w:val="22"/>
        </w:rPr>
        <w:t xml:space="preserve">In cases where you are processing personal data in the context of participation </w:t>
      </w:r>
      <w:r w:rsidR="0094049F" w:rsidRPr="001B1322">
        <w:rPr>
          <w:rFonts w:ascii="Times New Roman" w:hAnsi="Times New Roman"/>
          <w:sz w:val="22"/>
          <w:szCs w:val="22"/>
        </w:rPr>
        <w:t>in</w:t>
      </w:r>
      <w:r w:rsidRPr="001B1322">
        <w:rPr>
          <w:rFonts w:ascii="Times New Roman" w:hAnsi="Times New Roman"/>
          <w:sz w:val="22"/>
          <w:szCs w:val="22"/>
        </w:rPr>
        <w:t xml:space="preserve"> a tender (e.g. CVs</w:t>
      </w:r>
      <w:r w:rsidR="00D77D5E" w:rsidRPr="001B1322">
        <w:rPr>
          <w:rFonts w:ascii="Times New Roman" w:hAnsi="Times New Roman"/>
          <w:sz w:val="22"/>
          <w:szCs w:val="22"/>
        </w:rPr>
        <w:t>)</w:t>
      </w:r>
    </w:p>
    <w:p w14:paraId="5A52978C" w14:textId="400C3C9F" w:rsidR="00A50D37" w:rsidRPr="00C35105" w:rsidRDefault="00A50D37" w:rsidP="00D77D5E">
      <w:pPr>
        <w:spacing w:before="100" w:after="100"/>
        <w:ind w:left="567"/>
        <w:jc w:val="both"/>
        <w:rPr>
          <w:rFonts w:ascii="Times New Roman" w:hAnsi="Times New Roman"/>
          <w:sz w:val="22"/>
          <w:szCs w:val="22"/>
        </w:rPr>
      </w:pPr>
      <w:r w:rsidRPr="00C35105">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D8CC6B4" w14:textId="001B3428" w:rsidR="00A50D37" w:rsidRPr="007C5263" w:rsidRDefault="00A50D37" w:rsidP="00D77D5E">
      <w:pPr>
        <w:spacing w:before="100" w:after="100"/>
        <w:ind w:left="567"/>
        <w:jc w:val="both"/>
        <w:rPr>
          <w:rFonts w:ascii="Times New Roman" w:hAnsi="Times New Roman"/>
          <w:sz w:val="22"/>
          <w:szCs w:val="22"/>
        </w:rPr>
      </w:pPr>
      <w:r w:rsidRPr="00C35105">
        <w:rPr>
          <w:rFonts w:ascii="Times New Roman" w:hAnsi="Times New Roman"/>
          <w:sz w:val="22"/>
          <w:szCs w:val="22"/>
        </w:rPr>
        <w:t>The tender procedure and the</w:t>
      </w:r>
      <w:r w:rsidR="0094049F">
        <w:rPr>
          <w:rFonts w:ascii="Times New Roman" w:hAnsi="Times New Roman"/>
          <w:sz w:val="22"/>
          <w:szCs w:val="22"/>
        </w:rPr>
        <w:t xml:space="preserve"> contract relating</w:t>
      </w:r>
      <w:r w:rsidRPr="00C35105">
        <w:rPr>
          <w:rFonts w:ascii="Times New Roman" w:hAnsi="Times New Roman"/>
          <w:sz w:val="22"/>
          <w:szCs w:val="22"/>
        </w:rPr>
        <w:t xml:space="preserve"> to an external action funded by the EU, represented by the European Commission. If processing your reply to the invitation to tender involves </w:t>
      </w:r>
      <w:r w:rsidR="0094049F">
        <w:rPr>
          <w:rFonts w:ascii="Times New Roman" w:hAnsi="Times New Roman"/>
          <w:sz w:val="22"/>
          <w:szCs w:val="22"/>
        </w:rPr>
        <w:t xml:space="preserve">the </w:t>
      </w:r>
      <w:r w:rsidRPr="00C35105">
        <w:rPr>
          <w:rFonts w:ascii="Times New Roman" w:hAnsi="Times New Roman"/>
          <w:sz w:val="22"/>
          <w:szCs w:val="22"/>
        </w:rPr>
        <w:t xml:space="preserve">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w:t>
      </w:r>
      <w:r w:rsidR="0094049F">
        <w:rPr>
          <w:rFonts w:ascii="Times New Roman" w:hAnsi="Times New Roman"/>
          <w:sz w:val="22"/>
          <w:szCs w:val="22"/>
        </w:rPr>
        <w:t xml:space="preserve">a </w:t>
      </w:r>
      <w:r w:rsidRPr="00C35105">
        <w:rPr>
          <w:rFonts w:ascii="Times New Roman" w:hAnsi="Times New Roman"/>
          <w:sz w:val="22"/>
          <w:szCs w:val="22"/>
        </w:rPr>
        <w:t xml:space="preserve">possible transmission to the bodies in charge of monitoring or inspection tasks in </w:t>
      </w:r>
      <w:r w:rsidR="0094049F">
        <w:rPr>
          <w:rFonts w:ascii="Times New Roman" w:hAnsi="Times New Roman"/>
          <w:sz w:val="22"/>
          <w:szCs w:val="22"/>
        </w:rPr>
        <w:t xml:space="preserve">the </w:t>
      </w:r>
      <w:r w:rsidRPr="00C35105">
        <w:rPr>
          <w:rFonts w:ascii="Times New Roman" w:hAnsi="Times New Roman"/>
          <w:sz w:val="22"/>
          <w:szCs w:val="22"/>
        </w:rPr>
        <w:t xml:space="preserve">application of EU law. For the part of the data transferred by the contracting authority to the European Commission, the controller for the processing of personal data carried out within the Commission </w:t>
      </w:r>
      <w:r w:rsidRPr="007C5263">
        <w:rPr>
          <w:rFonts w:ascii="Times New Roman" w:hAnsi="Times New Roman"/>
          <w:sz w:val="22"/>
          <w:szCs w:val="22"/>
        </w:rPr>
        <w:t>is</w:t>
      </w:r>
      <w:r w:rsidR="007C5263">
        <w:rPr>
          <w:rFonts w:ascii="Times New Roman" w:hAnsi="Times New Roman"/>
          <w:color w:val="C00000"/>
          <w:sz w:val="22"/>
          <w:szCs w:val="22"/>
        </w:rPr>
        <w:t xml:space="preserve"> </w:t>
      </w:r>
      <w:r w:rsidR="007C5263" w:rsidRPr="007C5263">
        <w:rPr>
          <w:rFonts w:ascii="Times New Roman" w:hAnsi="Times New Roman"/>
          <w:sz w:val="22"/>
          <w:szCs w:val="22"/>
          <w:shd w:val="clear" w:color="auto" w:fill="FFFFFF"/>
        </w:rPr>
        <w:t>the Data Protection Officer with regard to issues related to the processing of your personal data under Regulation (EU) 2018/1725.</w:t>
      </w:r>
    </w:p>
    <w:p w14:paraId="0CAFB000" w14:textId="77777777" w:rsidR="0047783A" w:rsidRPr="00C348C0" w:rsidRDefault="00EA1ADC" w:rsidP="007A041E">
      <w:pPr>
        <w:pStyle w:val="Heading1"/>
        <w:numPr>
          <w:ilvl w:val="0"/>
          <w:numId w:val="0"/>
        </w:numPr>
        <w:spacing w:before="100" w:after="100"/>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14:paraId="4AFFA3DA" w14:textId="3C689F09" w:rsidR="00130EF1" w:rsidRPr="00E82463" w:rsidRDefault="0047783A" w:rsidP="007A041E">
      <w:pPr>
        <w:pStyle w:val="BodyText"/>
        <w:spacing w:before="100" w:after="100"/>
        <w:ind w:left="567"/>
        <w:jc w:val="both"/>
        <w:rPr>
          <w:rFonts w:ascii="Times New Roman" w:hAnsi="Times New Roman"/>
          <w:sz w:val="22"/>
          <w:szCs w:val="22"/>
        </w:rPr>
      </w:pPr>
      <w:r w:rsidRPr="00C348C0">
        <w:rPr>
          <w:rFonts w:ascii="Times New Roman" w:hAnsi="Times New Roman"/>
          <w:sz w:val="22"/>
          <w:szCs w:val="22"/>
        </w:rPr>
        <w:t>The tenderers and, if they are legal entities, persons who have powers of representation, decision-making or contr</w:t>
      </w:r>
      <w:r w:rsidR="0094049F">
        <w:rPr>
          <w:rFonts w:ascii="Times New Roman" w:hAnsi="Times New Roman"/>
          <w:sz w:val="22"/>
          <w:szCs w:val="22"/>
        </w:rPr>
        <w:t>ol over them, are informed that</w:t>
      </w:r>
      <w:r w:rsidRPr="00C348C0">
        <w:rPr>
          <w:rFonts w:ascii="Times New Roman" w:hAnsi="Times New Roman"/>
          <w:sz w:val="22"/>
          <w:szCs w:val="22"/>
        </w:rPr>
        <w:t xml:space="preserve">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arly</w:t>
      </w:r>
      <w:r w:rsidR="00291BA0">
        <w:rPr>
          <w:rFonts w:ascii="Times New Roman" w:hAnsi="Times New Roman"/>
          <w:sz w:val="22"/>
          <w:szCs w:val="22"/>
        </w:rPr>
        <w:t xml:space="preserve">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w:t>
      </w:r>
      <w:r w:rsidR="00291BA0">
        <w:rPr>
          <w:rFonts w:ascii="Times New Roman" w:hAnsi="Times New Roman"/>
          <w:sz w:val="22"/>
          <w:szCs w:val="22"/>
        </w:rPr>
        <w:t>a</w:t>
      </w:r>
      <w:r w:rsidRPr="00C348C0">
        <w:rPr>
          <w:rFonts w:ascii="Times New Roman" w:hAnsi="Times New Roman"/>
          <w:sz w:val="22"/>
          <w:szCs w:val="22"/>
        </w:rPr>
        <w:t xml:space="preserve">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headerReference w:type="even" r:id="rId13"/>
      <w:headerReference w:type="default" r:id="rId14"/>
      <w:footerReference w:type="even" r:id="rId15"/>
      <w:footerReference w:type="default" r:id="rId16"/>
      <w:headerReference w:type="first" r:id="rId17"/>
      <w:footerReference w:type="first" r:id="rId18"/>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D7A73" w14:textId="77777777" w:rsidR="00BD392F" w:rsidRPr="006A5F84" w:rsidRDefault="00BD392F">
      <w:r w:rsidRPr="006A5F84">
        <w:separator/>
      </w:r>
    </w:p>
  </w:endnote>
  <w:endnote w:type="continuationSeparator" w:id="0">
    <w:p w14:paraId="262EF259" w14:textId="77777777" w:rsidR="00BD392F" w:rsidRPr="006A5F84" w:rsidRDefault="00BD392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0D887"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D2FA30F" w14:textId="77777777" w:rsidR="00A77708" w:rsidRDefault="00A77708"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573F5" w14:textId="5193D139" w:rsidR="00A77708" w:rsidRPr="009423FB" w:rsidRDefault="009A03DA"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9A03DA">
      <w:rPr>
        <w:b/>
        <w:sz w:val="18"/>
      </w:rPr>
      <w:t>July</w:t>
    </w:r>
    <w:r w:rsidRPr="009A03DA">
      <w:rPr>
        <w:b/>
        <w:sz w:val="18"/>
        <w:szCs w:val="18"/>
      </w:rPr>
      <w:t xml:space="preserve"> 2019</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DF013D">
      <w:rPr>
        <w:rStyle w:val="PageNumber"/>
        <w:rFonts w:ascii="Times New Roman" w:hAnsi="Times New Roman"/>
        <w:noProof/>
        <w:sz w:val="18"/>
        <w:szCs w:val="18"/>
      </w:rPr>
      <w:t>13</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DF013D">
      <w:rPr>
        <w:rStyle w:val="PageNumber"/>
        <w:rFonts w:ascii="Times New Roman" w:hAnsi="Times New Roman"/>
        <w:noProof/>
        <w:sz w:val="18"/>
        <w:szCs w:val="18"/>
      </w:rPr>
      <w:t>13</w:t>
    </w:r>
    <w:r w:rsidR="00A77708" w:rsidRPr="009423FB">
      <w:rPr>
        <w:rStyle w:val="PageNumber"/>
        <w:rFonts w:ascii="Times New Roman" w:hAnsi="Times New Roman"/>
        <w:sz w:val="18"/>
        <w:szCs w:val="18"/>
      </w:rPr>
      <w:fldChar w:fldCharType="end"/>
    </w:r>
  </w:p>
  <w:p w14:paraId="04AE4809"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39761D">
      <w:rPr>
        <w:rFonts w:ascii="Times New Roman" w:hAnsi="Times New Roman"/>
        <w:noProof/>
        <w:sz w:val="18"/>
        <w:szCs w:val="18"/>
      </w:rPr>
      <w:t>c4b_itt_en.docx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0B68A"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71579808"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66871" w14:textId="77777777" w:rsidR="00BD392F" w:rsidRPr="006A5F84" w:rsidRDefault="00BD392F">
      <w:r w:rsidRPr="006A5F84">
        <w:separator/>
      </w:r>
    </w:p>
  </w:footnote>
  <w:footnote w:type="continuationSeparator" w:id="0">
    <w:p w14:paraId="1B4D1783" w14:textId="77777777" w:rsidR="00BD392F" w:rsidRPr="006A5F84" w:rsidRDefault="00BD392F">
      <w:r w:rsidRPr="006A5F84">
        <w:continuationSeparator/>
      </w:r>
    </w:p>
  </w:footnote>
  <w:footnote w:id="1">
    <w:p w14:paraId="1956BBC0" w14:textId="1BA4BC98" w:rsidR="00A77708" w:rsidRPr="00C348C0" w:rsidRDefault="00A77708" w:rsidP="00EB295F">
      <w:pPr>
        <w:pStyle w:val="FootnoteText"/>
        <w:rPr>
          <w:lang w:val="en-GB"/>
        </w:rPr>
      </w:pPr>
      <w:r w:rsidRPr="006A5F84">
        <w:rPr>
          <w:rStyle w:val="FootnoteReference"/>
          <w:lang w:val="en-GB"/>
        </w:rPr>
        <w:footnoteRef/>
      </w:r>
      <w:r w:rsidR="00EB295F" w:rsidRPr="00C348C0">
        <w:rPr>
          <w:lang w:val="en-GB"/>
        </w:rPr>
        <w:t xml:space="preserve"> </w:t>
      </w:r>
      <w:r w:rsidRPr="00C348C0">
        <w:rPr>
          <w:highlight w:val="yellow"/>
          <w:lang w:val="en-GB"/>
        </w:rPr>
        <w:t>DDP (Delivered Duty Paid)</w:t>
      </w:r>
      <w:r w:rsidR="0002493B">
        <w:rPr>
          <w:highlight w:val="yellow"/>
          <w:lang w:val="en-GB"/>
        </w:rPr>
        <w:t xml:space="preserve"> </w:t>
      </w:r>
      <w:r w:rsidRPr="00C348C0">
        <w:rPr>
          <w:highlight w:val="yellow"/>
          <w:lang w:val="en-GB"/>
        </w:rPr>
        <w:t>/</w:t>
      </w:r>
      <w:r w:rsidR="0002493B">
        <w:rPr>
          <w:highlight w:val="yellow"/>
          <w:lang w:val="en-GB"/>
        </w:rPr>
        <w:t xml:space="preserve"> </w:t>
      </w:r>
      <w:r w:rsidRPr="00C348C0">
        <w:rPr>
          <w:highlight w:val="yellow"/>
          <w:lang w:val="en-GB"/>
        </w:rPr>
        <w:t xml:space="preserve">DAP (Delivered </w:t>
      </w:r>
      <w:r w:rsidR="009B6F51" w:rsidRPr="00C348C0">
        <w:rPr>
          <w:highlight w:val="yellow"/>
          <w:lang w:val="en-GB"/>
        </w:rPr>
        <w:t>at</w:t>
      </w:r>
      <w:r w:rsidRPr="00C348C0">
        <w:rPr>
          <w:highlight w:val="yellow"/>
          <w:lang w:val="en-GB"/>
        </w:rPr>
        <w:t xml:space="preserve"> Place)</w:t>
      </w:r>
      <w:r w:rsidRPr="00C348C0">
        <w:rPr>
          <w:lang w:val="en-GB"/>
        </w:rPr>
        <w:t xml:space="preserve"> — Incoterms 2010 International Chamber of Commerce </w:t>
      </w:r>
      <w:hyperlink r:id="rId1" w:history="1">
        <w:r w:rsidR="00E82463" w:rsidRPr="00FC1D90">
          <w:rPr>
            <w:rStyle w:val="Hyperlink"/>
            <w:lang w:val="en-GB"/>
          </w:rPr>
          <w:t>http://www.iccwbo.org/products-and-services/trade-facilitation/incoterms-2010/the-incoterms-rules/</w:t>
        </w:r>
      </w:hyperlink>
      <w:r w:rsidRPr="00C348C0">
        <w:rPr>
          <w:lang w:val="en-GB"/>
        </w:rPr>
        <w:t>.</w:t>
      </w:r>
    </w:p>
  </w:footnote>
  <w:footnote w:id="2">
    <w:p w14:paraId="2F6D835A" w14:textId="77777777"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3">
    <w:p w14:paraId="1754DBEE" w14:textId="77777777"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Pr="00C348C0">
        <w:rPr>
          <w:lang w:val="en-GB"/>
        </w:rPr>
        <w:t>The currency of tender shall be the currency of the contract and of payment.</w:t>
      </w:r>
    </w:p>
  </w:footnote>
  <w:footnote w:id="4">
    <w:p w14:paraId="2D85F0D6" w14:textId="77777777"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5">
    <w:p w14:paraId="0674FE23" w14:textId="77777777"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00555BFC" w:rsidRPr="00C348C0">
        <w:rPr>
          <w:lang w:val="en-GB"/>
        </w:rPr>
        <w:t>[</w:t>
      </w:r>
      <w:r w:rsidRPr="00C348C0">
        <w:rPr>
          <w:lang w:val="en-GB"/>
        </w:rPr>
        <w:t>&lt;</w:t>
      </w:r>
      <w:r w:rsidRPr="00C348C0">
        <w:rPr>
          <w:highlight w:val="yellow"/>
          <w:lang w:val="en-GB"/>
        </w:rPr>
        <w:t>DDP (Delivered Duty Paid)&gt;</w:t>
      </w:r>
      <w:r w:rsidR="00555BFC" w:rsidRPr="00C348C0">
        <w:rPr>
          <w:highlight w:val="yellow"/>
          <w:lang w:val="en-GB"/>
        </w:rPr>
        <w:t>] [</w:t>
      </w:r>
      <w:r w:rsidRPr="00C348C0">
        <w:rPr>
          <w:highlight w:val="yellow"/>
          <w:lang w:val="en-GB"/>
        </w:rPr>
        <w:t>&lt;DAP (Delivered At Place)</w:t>
      </w:r>
      <w:r w:rsidRPr="00C348C0">
        <w:rPr>
          <w:lang w:val="en-GB"/>
        </w:rPr>
        <w:t>&gt;</w:t>
      </w:r>
      <w:r w:rsidR="00555BFC" w:rsidRPr="00C348C0">
        <w:rPr>
          <w:lang w:val="en-GB"/>
        </w:rPr>
        <w:t>]</w:t>
      </w:r>
      <w:r w:rsidRPr="00C348C0">
        <w:rPr>
          <w:lang w:val="en-GB"/>
        </w:rPr>
        <w:t xml:space="preserve"> — Incoterms 2010 International Chamber of Commerce </w:t>
      </w:r>
      <w:hyperlink r:id="rId2"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 w:id="6">
    <w:p w14:paraId="7D496F92" w14:textId="77777777" w:rsidR="001B1322" w:rsidRPr="00FC6A15" w:rsidRDefault="001B1322" w:rsidP="001B1322">
      <w:pPr>
        <w:pStyle w:val="FootnoteText"/>
        <w:rPr>
          <w:lang w:val="en-GB"/>
        </w:rPr>
      </w:pPr>
      <w:r w:rsidRPr="00695F78">
        <w:rPr>
          <w:rStyle w:val="FootnoteReference"/>
          <w:sz w:val="16"/>
          <w:szCs w:val="16"/>
        </w:rPr>
        <w:footnoteRef/>
      </w:r>
      <w:r w:rsidRPr="00FC6A15">
        <w:rPr>
          <w:lang w:val="en-GB"/>
        </w:rPr>
        <w:t xml:space="preserve"> This link will lead you to the ‘privacy statement’ published as annex A13 to the practical guide general annexes.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90C71" w14:textId="77777777" w:rsidR="009A03DA" w:rsidRDefault="009A03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A7C8B" w14:textId="77777777" w:rsidR="009A03DA" w:rsidRDefault="009A03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9AC7" w14:textId="77777777" w:rsidR="009A03DA" w:rsidRDefault="009A03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839233E"/>
    <w:multiLevelType w:val="hybridMultilevel"/>
    <w:tmpl w:val="71CC005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0"/>
  </w:num>
  <w:num w:numId="3">
    <w:abstractNumId w:val="8"/>
  </w:num>
  <w:num w:numId="4">
    <w:abstractNumId w:val="11"/>
  </w:num>
  <w:num w:numId="5">
    <w:abstractNumId w:val="22"/>
  </w:num>
  <w:num w:numId="6">
    <w:abstractNumId w:val="7"/>
  </w:num>
  <w:num w:numId="7">
    <w:abstractNumId w:val="4"/>
  </w:num>
  <w:num w:numId="8">
    <w:abstractNumId w:val="1"/>
  </w:num>
  <w:num w:numId="9">
    <w:abstractNumId w:val="12"/>
  </w:num>
  <w:num w:numId="10">
    <w:abstractNumId w:val="3"/>
  </w:num>
  <w:num w:numId="11">
    <w:abstractNumId w:val="19"/>
  </w:num>
  <w:num w:numId="12">
    <w:abstractNumId w:val="10"/>
  </w:num>
  <w:num w:numId="13">
    <w:abstractNumId w:val="5"/>
  </w:num>
  <w:num w:numId="14">
    <w:abstractNumId w:val="17"/>
  </w:num>
  <w:num w:numId="15">
    <w:abstractNumId w:val="18"/>
  </w:num>
  <w:num w:numId="16">
    <w:abstractNumId w:val="6"/>
  </w:num>
  <w:num w:numId="17">
    <w:abstractNumId w:val="14"/>
  </w:num>
  <w:num w:numId="18">
    <w:abstractNumId w:val="9"/>
  </w:num>
  <w:num w:numId="19">
    <w:abstractNumId w:val="9"/>
  </w:num>
  <w:num w:numId="20">
    <w:abstractNumId w:val="23"/>
  </w:num>
  <w:num w:numId="21">
    <w:abstractNumId w:val="16"/>
  </w:num>
  <w:num w:numId="22">
    <w:abstractNumId w:val="15"/>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500A"/>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81"/>
    <w:rsid w:val="00066CBA"/>
    <w:rsid w:val="000714BB"/>
    <w:rsid w:val="0007671B"/>
    <w:rsid w:val="0008592A"/>
    <w:rsid w:val="00085CA1"/>
    <w:rsid w:val="00087F35"/>
    <w:rsid w:val="00090987"/>
    <w:rsid w:val="0009286D"/>
    <w:rsid w:val="000932E5"/>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1663"/>
    <w:rsid w:val="000E291F"/>
    <w:rsid w:val="000E7B75"/>
    <w:rsid w:val="000F124B"/>
    <w:rsid w:val="000F1339"/>
    <w:rsid w:val="000F4E8A"/>
    <w:rsid w:val="000F5F5F"/>
    <w:rsid w:val="00100085"/>
    <w:rsid w:val="00103348"/>
    <w:rsid w:val="00103913"/>
    <w:rsid w:val="001039CA"/>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32332"/>
    <w:rsid w:val="00134E8B"/>
    <w:rsid w:val="0014659F"/>
    <w:rsid w:val="0014716C"/>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42AB"/>
    <w:rsid w:val="001976A6"/>
    <w:rsid w:val="001A1207"/>
    <w:rsid w:val="001A64D9"/>
    <w:rsid w:val="001A6C79"/>
    <w:rsid w:val="001B1322"/>
    <w:rsid w:val="001B1779"/>
    <w:rsid w:val="001B29E8"/>
    <w:rsid w:val="001B38DA"/>
    <w:rsid w:val="001B5454"/>
    <w:rsid w:val="001D0532"/>
    <w:rsid w:val="001D20C7"/>
    <w:rsid w:val="001D339B"/>
    <w:rsid w:val="001E4648"/>
    <w:rsid w:val="001F0DE5"/>
    <w:rsid w:val="001F410B"/>
    <w:rsid w:val="001F5421"/>
    <w:rsid w:val="001F7658"/>
    <w:rsid w:val="002012E1"/>
    <w:rsid w:val="00201CF7"/>
    <w:rsid w:val="00204DC6"/>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62A8"/>
    <w:rsid w:val="00237F9E"/>
    <w:rsid w:val="002426D3"/>
    <w:rsid w:val="002442B7"/>
    <w:rsid w:val="002455C7"/>
    <w:rsid w:val="002456F1"/>
    <w:rsid w:val="002463B3"/>
    <w:rsid w:val="0025137A"/>
    <w:rsid w:val="002514D1"/>
    <w:rsid w:val="0025177E"/>
    <w:rsid w:val="00251EA1"/>
    <w:rsid w:val="00252081"/>
    <w:rsid w:val="00252123"/>
    <w:rsid w:val="002560BB"/>
    <w:rsid w:val="002561C8"/>
    <w:rsid w:val="00264ACD"/>
    <w:rsid w:val="0026542C"/>
    <w:rsid w:val="00266C6F"/>
    <w:rsid w:val="00271700"/>
    <w:rsid w:val="00272A7B"/>
    <w:rsid w:val="00272D32"/>
    <w:rsid w:val="0028364A"/>
    <w:rsid w:val="00290561"/>
    <w:rsid w:val="00291BA0"/>
    <w:rsid w:val="00294190"/>
    <w:rsid w:val="002A0041"/>
    <w:rsid w:val="002A1860"/>
    <w:rsid w:val="002A2D36"/>
    <w:rsid w:val="002B1865"/>
    <w:rsid w:val="002B6401"/>
    <w:rsid w:val="002B7402"/>
    <w:rsid w:val="002C1EAD"/>
    <w:rsid w:val="002C649A"/>
    <w:rsid w:val="002D0CE1"/>
    <w:rsid w:val="002D1FCC"/>
    <w:rsid w:val="002D2FC0"/>
    <w:rsid w:val="002D6EED"/>
    <w:rsid w:val="002E105B"/>
    <w:rsid w:val="002E1FB2"/>
    <w:rsid w:val="002E7802"/>
    <w:rsid w:val="002F1222"/>
    <w:rsid w:val="002F48D0"/>
    <w:rsid w:val="002F530E"/>
    <w:rsid w:val="002F6309"/>
    <w:rsid w:val="00301220"/>
    <w:rsid w:val="0030224C"/>
    <w:rsid w:val="003051AA"/>
    <w:rsid w:val="003061F8"/>
    <w:rsid w:val="00306DE6"/>
    <w:rsid w:val="003205A4"/>
    <w:rsid w:val="00322263"/>
    <w:rsid w:val="003308C6"/>
    <w:rsid w:val="00330E71"/>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9761D"/>
    <w:rsid w:val="003A02A1"/>
    <w:rsid w:val="003A474A"/>
    <w:rsid w:val="003A74E5"/>
    <w:rsid w:val="003B3C9C"/>
    <w:rsid w:val="003B48B4"/>
    <w:rsid w:val="003B55C5"/>
    <w:rsid w:val="003B5655"/>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07CA"/>
    <w:rsid w:val="0040221E"/>
    <w:rsid w:val="0040595A"/>
    <w:rsid w:val="004072FA"/>
    <w:rsid w:val="00420666"/>
    <w:rsid w:val="00421363"/>
    <w:rsid w:val="00421D01"/>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5364"/>
    <w:rsid w:val="00487730"/>
    <w:rsid w:val="0049088E"/>
    <w:rsid w:val="004925DF"/>
    <w:rsid w:val="00494168"/>
    <w:rsid w:val="004A0140"/>
    <w:rsid w:val="004A101E"/>
    <w:rsid w:val="004A5CA1"/>
    <w:rsid w:val="004A7ED9"/>
    <w:rsid w:val="004B2A43"/>
    <w:rsid w:val="004B5C33"/>
    <w:rsid w:val="004B6DD5"/>
    <w:rsid w:val="004C265E"/>
    <w:rsid w:val="004C35B5"/>
    <w:rsid w:val="004C47D5"/>
    <w:rsid w:val="004D2FD8"/>
    <w:rsid w:val="004D6D1E"/>
    <w:rsid w:val="004E16BB"/>
    <w:rsid w:val="004E68CF"/>
    <w:rsid w:val="004F1264"/>
    <w:rsid w:val="004F5C57"/>
    <w:rsid w:val="004F6223"/>
    <w:rsid w:val="005005D7"/>
    <w:rsid w:val="00501FF0"/>
    <w:rsid w:val="00503427"/>
    <w:rsid w:val="00515616"/>
    <w:rsid w:val="00516552"/>
    <w:rsid w:val="00523ED5"/>
    <w:rsid w:val="00527545"/>
    <w:rsid w:val="00533C8D"/>
    <w:rsid w:val="00535826"/>
    <w:rsid w:val="00536B4A"/>
    <w:rsid w:val="00537189"/>
    <w:rsid w:val="0053728C"/>
    <w:rsid w:val="00545957"/>
    <w:rsid w:val="00551EF1"/>
    <w:rsid w:val="00552278"/>
    <w:rsid w:val="00555BFC"/>
    <w:rsid w:val="00556923"/>
    <w:rsid w:val="005634B2"/>
    <w:rsid w:val="005734E8"/>
    <w:rsid w:val="00575CB0"/>
    <w:rsid w:val="00580F0C"/>
    <w:rsid w:val="00582894"/>
    <w:rsid w:val="00586D6C"/>
    <w:rsid w:val="00591F23"/>
    <w:rsid w:val="00593550"/>
    <w:rsid w:val="0059371A"/>
    <w:rsid w:val="005B2018"/>
    <w:rsid w:val="005B35D7"/>
    <w:rsid w:val="005C0EA1"/>
    <w:rsid w:val="005C1201"/>
    <w:rsid w:val="005C178D"/>
    <w:rsid w:val="005C3558"/>
    <w:rsid w:val="005D6310"/>
    <w:rsid w:val="005D72F7"/>
    <w:rsid w:val="005E0B76"/>
    <w:rsid w:val="005E2EE8"/>
    <w:rsid w:val="005F1EC7"/>
    <w:rsid w:val="005F3C51"/>
    <w:rsid w:val="005F62D0"/>
    <w:rsid w:val="005F7DC0"/>
    <w:rsid w:val="00602158"/>
    <w:rsid w:val="00603B4B"/>
    <w:rsid w:val="00613E4C"/>
    <w:rsid w:val="00614AE9"/>
    <w:rsid w:val="006164B8"/>
    <w:rsid w:val="0062259D"/>
    <w:rsid w:val="00623016"/>
    <w:rsid w:val="00624993"/>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6716B"/>
    <w:rsid w:val="00670E5E"/>
    <w:rsid w:val="00677500"/>
    <w:rsid w:val="0068247E"/>
    <w:rsid w:val="00682804"/>
    <w:rsid w:val="0069153C"/>
    <w:rsid w:val="006917B2"/>
    <w:rsid w:val="00692095"/>
    <w:rsid w:val="00696FDD"/>
    <w:rsid w:val="006A5F84"/>
    <w:rsid w:val="006B0532"/>
    <w:rsid w:val="006B0AB1"/>
    <w:rsid w:val="006B3EAE"/>
    <w:rsid w:val="006B412F"/>
    <w:rsid w:val="006B5B42"/>
    <w:rsid w:val="006C2F05"/>
    <w:rsid w:val="006C513D"/>
    <w:rsid w:val="006C6CC4"/>
    <w:rsid w:val="006D0847"/>
    <w:rsid w:val="006D3BA1"/>
    <w:rsid w:val="006D4CEC"/>
    <w:rsid w:val="006D72E7"/>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370DC"/>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95E5C"/>
    <w:rsid w:val="007A0045"/>
    <w:rsid w:val="007A01BB"/>
    <w:rsid w:val="007A041E"/>
    <w:rsid w:val="007A0C47"/>
    <w:rsid w:val="007B15A3"/>
    <w:rsid w:val="007B65DB"/>
    <w:rsid w:val="007C0BDD"/>
    <w:rsid w:val="007C1656"/>
    <w:rsid w:val="007C2C7D"/>
    <w:rsid w:val="007C5263"/>
    <w:rsid w:val="007C6835"/>
    <w:rsid w:val="007C75E0"/>
    <w:rsid w:val="007D0AFE"/>
    <w:rsid w:val="007D5FA2"/>
    <w:rsid w:val="007D7671"/>
    <w:rsid w:val="007E0CD5"/>
    <w:rsid w:val="007E38BF"/>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36ED"/>
    <w:rsid w:val="008272ED"/>
    <w:rsid w:val="00830ACF"/>
    <w:rsid w:val="0084134A"/>
    <w:rsid w:val="00844F98"/>
    <w:rsid w:val="00845287"/>
    <w:rsid w:val="00846C47"/>
    <w:rsid w:val="00850F03"/>
    <w:rsid w:val="00853F9D"/>
    <w:rsid w:val="0085667F"/>
    <w:rsid w:val="008617F3"/>
    <w:rsid w:val="008670ED"/>
    <w:rsid w:val="0086759F"/>
    <w:rsid w:val="00870FD6"/>
    <w:rsid w:val="008718AA"/>
    <w:rsid w:val="00871CB5"/>
    <w:rsid w:val="00872830"/>
    <w:rsid w:val="008808CB"/>
    <w:rsid w:val="008847D1"/>
    <w:rsid w:val="00885882"/>
    <w:rsid w:val="008859E6"/>
    <w:rsid w:val="00891D12"/>
    <w:rsid w:val="00892CE9"/>
    <w:rsid w:val="008934F5"/>
    <w:rsid w:val="008A048D"/>
    <w:rsid w:val="008A39B7"/>
    <w:rsid w:val="008A5694"/>
    <w:rsid w:val="008B2A9C"/>
    <w:rsid w:val="008B4F2B"/>
    <w:rsid w:val="008C0093"/>
    <w:rsid w:val="008C14A7"/>
    <w:rsid w:val="008C4E79"/>
    <w:rsid w:val="008C5A40"/>
    <w:rsid w:val="008C5DAA"/>
    <w:rsid w:val="008C787A"/>
    <w:rsid w:val="008D2E1D"/>
    <w:rsid w:val="008D7C06"/>
    <w:rsid w:val="008E40E2"/>
    <w:rsid w:val="008E7470"/>
    <w:rsid w:val="008E7587"/>
    <w:rsid w:val="008F3866"/>
    <w:rsid w:val="008F3D27"/>
    <w:rsid w:val="009143FD"/>
    <w:rsid w:val="00917D02"/>
    <w:rsid w:val="00920A51"/>
    <w:rsid w:val="00922542"/>
    <w:rsid w:val="009251E3"/>
    <w:rsid w:val="00934C6C"/>
    <w:rsid w:val="0093582A"/>
    <w:rsid w:val="00936EB7"/>
    <w:rsid w:val="0094049F"/>
    <w:rsid w:val="009423FB"/>
    <w:rsid w:val="0094670B"/>
    <w:rsid w:val="00947FC3"/>
    <w:rsid w:val="00950813"/>
    <w:rsid w:val="009514EC"/>
    <w:rsid w:val="00961615"/>
    <w:rsid w:val="00980A42"/>
    <w:rsid w:val="009976B3"/>
    <w:rsid w:val="009A03DA"/>
    <w:rsid w:val="009A3792"/>
    <w:rsid w:val="009A3A53"/>
    <w:rsid w:val="009A538A"/>
    <w:rsid w:val="009A6F00"/>
    <w:rsid w:val="009B0CF1"/>
    <w:rsid w:val="009B1FBF"/>
    <w:rsid w:val="009B2F1F"/>
    <w:rsid w:val="009B422E"/>
    <w:rsid w:val="009B4D6F"/>
    <w:rsid w:val="009B5A6D"/>
    <w:rsid w:val="009B5FF5"/>
    <w:rsid w:val="009B6E26"/>
    <w:rsid w:val="009B6F51"/>
    <w:rsid w:val="009C0E86"/>
    <w:rsid w:val="009C1AB9"/>
    <w:rsid w:val="009D2938"/>
    <w:rsid w:val="009D3181"/>
    <w:rsid w:val="009D3476"/>
    <w:rsid w:val="009D5314"/>
    <w:rsid w:val="009E04E4"/>
    <w:rsid w:val="009E48A3"/>
    <w:rsid w:val="009E4FC6"/>
    <w:rsid w:val="009E6BB7"/>
    <w:rsid w:val="009F1371"/>
    <w:rsid w:val="009F3126"/>
    <w:rsid w:val="009F6D2E"/>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67136"/>
    <w:rsid w:val="00A721A0"/>
    <w:rsid w:val="00A75650"/>
    <w:rsid w:val="00A77708"/>
    <w:rsid w:val="00A8413B"/>
    <w:rsid w:val="00A845B1"/>
    <w:rsid w:val="00A901B5"/>
    <w:rsid w:val="00A90875"/>
    <w:rsid w:val="00A9509F"/>
    <w:rsid w:val="00AA1504"/>
    <w:rsid w:val="00AA24A4"/>
    <w:rsid w:val="00AA4766"/>
    <w:rsid w:val="00AB26E0"/>
    <w:rsid w:val="00AB29A9"/>
    <w:rsid w:val="00AB3AB0"/>
    <w:rsid w:val="00AB5A11"/>
    <w:rsid w:val="00AB5ED5"/>
    <w:rsid w:val="00AB66A5"/>
    <w:rsid w:val="00AC07D4"/>
    <w:rsid w:val="00AC2621"/>
    <w:rsid w:val="00AC7636"/>
    <w:rsid w:val="00AD0D7A"/>
    <w:rsid w:val="00AD5536"/>
    <w:rsid w:val="00AD55E4"/>
    <w:rsid w:val="00AE5192"/>
    <w:rsid w:val="00AE6600"/>
    <w:rsid w:val="00AE7D13"/>
    <w:rsid w:val="00AF2A32"/>
    <w:rsid w:val="00AF4052"/>
    <w:rsid w:val="00AF47CA"/>
    <w:rsid w:val="00AF4AFD"/>
    <w:rsid w:val="00AF507E"/>
    <w:rsid w:val="00B07102"/>
    <w:rsid w:val="00B1032A"/>
    <w:rsid w:val="00B1165D"/>
    <w:rsid w:val="00B170EF"/>
    <w:rsid w:val="00B17A53"/>
    <w:rsid w:val="00B2165B"/>
    <w:rsid w:val="00B2499C"/>
    <w:rsid w:val="00B277E4"/>
    <w:rsid w:val="00B30528"/>
    <w:rsid w:val="00B3168E"/>
    <w:rsid w:val="00B3411B"/>
    <w:rsid w:val="00B350CD"/>
    <w:rsid w:val="00B359CE"/>
    <w:rsid w:val="00B42C42"/>
    <w:rsid w:val="00B443C3"/>
    <w:rsid w:val="00B4454C"/>
    <w:rsid w:val="00B44B08"/>
    <w:rsid w:val="00B44DC5"/>
    <w:rsid w:val="00B4644C"/>
    <w:rsid w:val="00B4772C"/>
    <w:rsid w:val="00B51209"/>
    <w:rsid w:val="00B525A7"/>
    <w:rsid w:val="00B569B1"/>
    <w:rsid w:val="00B60082"/>
    <w:rsid w:val="00B61CED"/>
    <w:rsid w:val="00B63280"/>
    <w:rsid w:val="00B63791"/>
    <w:rsid w:val="00B70C0E"/>
    <w:rsid w:val="00B70F11"/>
    <w:rsid w:val="00B7329A"/>
    <w:rsid w:val="00B76124"/>
    <w:rsid w:val="00B80DE8"/>
    <w:rsid w:val="00B8161D"/>
    <w:rsid w:val="00B84EBC"/>
    <w:rsid w:val="00B86755"/>
    <w:rsid w:val="00B90C14"/>
    <w:rsid w:val="00B93930"/>
    <w:rsid w:val="00B965CD"/>
    <w:rsid w:val="00B9691D"/>
    <w:rsid w:val="00B96E4B"/>
    <w:rsid w:val="00B96F5E"/>
    <w:rsid w:val="00BA204C"/>
    <w:rsid w:val="00BA2D41"/>
    <w:rsid w:val="00BA4102"/>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D392F"/>
    <w:rsid w:val="00BE34FF"/>
    <w:rsid w:val="00BE3AD8"/>
    <w:rsid w:val="00BE50A6"/>
    <w:rsid w:val="00BF1A9A"/>
    <w:rsid w:val="00C0329C"/>
    <w:rsid w:val="00C07667"/>
    <w:rsid w:val="00C12AF0"/>
    <w:rsid w:val="00C13C29"/>
    <w:rsid w:val="00C17310"/>
    <w:rsid w:val="00C24AB5"/>
    <w:rsid w:val="00C255E8"/>
    <w:rsid w:val="00C302E1"/>
    <w:rsid w:val="00C3235B"/>
    <w:rsid w:val="00C348C0"/>
    <w:rsid w:val="00C34E40"/>
    <w:rsid w:val="00C350C3"/>
    <w:rsid w:val="00C35105"/>
    <w:rsid w:val="00C41328"/>
    <w:rsid w:val="00C413E2"/>
    <w:rsid w:val="00C41919"/>
    <w:rsid w:val="00C42CAE"/>
    <w:rsid w:val="00C53475"/>
    <w:rsid w:val="00C53F38"/>
    <w:rsid w:val="00C54801"/>
    <w:rsid w:val="00C5576C"/>
    <w:rsid w:val="00C56CC5"/>
    <w:rsid w:val="00C57367"/>
    <w:rsid w:val="00C60DD3"/>
    <w:rsid w:val="00C61312"/>
    <w:rsid w:val="00C720C8"/>
    <w:rsid w:val="00C73877"/>
    <w:rsid w:val="00C75CCE"/>
    <w:rsid w:val="00C76DD4"/>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0496"/>
    <w:rsid w:val="00CF2D8C"/>
    <w:rsid w:val="00CF2DE2"/>
    <w:rsid w:val="00CF30C4"/>
    <w:rsid w:val="00CF48EA"/>
    <w:rsid w:val="00CF63C2"/>
    <w:rsid w:val="00CF6CFA"/>
    <w:rsid w:val="00D00E91"/>
    <w:rsid w:val="00D02E23"/>
    <w:rsid w:val="00D03108"/>
    <w:rsid w:val="00D03173"/>
    <w:rsid w:val="00D07A31"/>
    <w:rsid w:val="00D1398A"/>
    <w:rsid w:val="00D16ADA"/>
    <w:rsid w:val="00D21056"/>
    <w:rsid w:val="00D243E7"/>
    <w:rsid w:val="00D24469"/>
    <w:rsid w:val="00D24893"/>
    <w:rsid w:val="00D312D2"/>
    <w:rsid w:val="00D33BE3"/>
    <w:rsid w:val="00D34F0E"/>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77D5E"/>
    <w:rsid w:val="00D83D1B"/>
    <w:rsid w:val="00D8732D"/>
    <w:rsid w:val="00D90043"/>
    <w:rsid w:val="00D92BA6"/>
    <w:rsid w:val="00D92FC8"/>
    <w:rsid w:val="00D93F90"/>
    <w:rsid w:val="00D950BA"/>
    <w:rsid w:val="00D9783C"/>
    <w:rsid w:val="00D979C6"/>
    <w:rsid w:val="00DA4AB8"/>
    <w:rsid w:val="00DA4D57"/>
    <w:rsid w:val="00DB5F3B"/>
    <w:rsid w:val="00DC50E2"/>
    <w:rsid w:val="00DC54A0"/>
    <w:rsid w:val="00DC6C9C"/>
    <w:rsid w:val="00DC7EB2"/>
    <w:rsid w:val="00DD005F"/>
    <w:rsid w:val="00DD0624"/>
    <w:rsid w:val="00DD0951"/>
    <w:rsid w:val="00DD13B0"/>
    <w:rsid w:val="00DD6678"/>
    <w:rsid w:val="00DE13B8"/>
    <w:rsid w:val="00DE19B1"/>
    <w:rsid w:val="00DE7055"/>
    <w:rsid w:val="00DE71AB"/>
    <w:rsid w:val="00DF013D"/>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5873"/>
    <w:rsid w:val="00E2682A"/>
    <w:rsid w:val="00E27678"/>
    <w:rsid w:val="00E3200D"/>
    <w:rsid w:val="00E340A7"/>
    <w:rsid w:val="00E34208"/>
    <w:rsid w:val="00E37290"/>
    <w:rsid w:val="00E37A55"/>
    <w:rsid w:val="00E41C6F"/>
    <w:rsid w:val="00E47B5D"/>
    <w:rsid w:val="00E47F4C"/>
    <w:rsid w:val="00E50158"/>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A1ADC"/>
    <w:rsid w:val="00EA75C1"/>
    <w:rsid w:val="00EB21F7"/>
    <w:rsid w:val="00EB295F"/>
    <w:rsid w:val="00EB3B91"/>
    <w:rsid w:val="00EB78F4"/>
    <w:rsid w:val="00EC0DD2"/>
    <w:rsid w:val="00EC16F8"/>
    <w:rsid w:val="00EC48C8"/>
    <w:rsid w:val="00EC571A"/>
    <w:rsid w:val="00ED219D"/>
    <w:rsid w:val="00ED6470"/>
    <w:rsid w:val="00EE09CF"/>
    <w:rsid w:val="00EE0ED9"/>
    <w:rsid w:val="00EE109E"/>
    <w:rsid w:val="00EE2341"/>
    <w:rsid w:val="00EE23B1"/>
    <w:rsid w:val="00EE2E55"/>
    <w:rsid w:val="00EE6BC0"/>
    <w:rsid w:val="00EF1C05"/>
    <w:rsid w:val="00EF2700"/>
    <w:rsid w:val="00EF3951"/>
    <w:rsid w:val="00EF6426"/>
    <w:rsid w:val="00F01417"/>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0099"/>
    <w:rsid w:val="00FB1FCF"/>
    <w:rsid w:val="00FB2706"/>
    <w:rsid w:val="00FB3374"/>
    <w:rsid w:val="00FB67DE"/>
    <w:rsid w:val="00FC6A15"/>
    <w:rsid w:val="00FD23CD"/>
    <w:rsid w:val="00FD4F5A"/>
    <w:rsid w:val="00FD68B9"/>
    <w:rsid w:val="00FD6CB9"/>
    <w:rsid w:val="00FD7D89"/>
    <w:rsid w:val="00FE3081"/>
    <w:rsid w:val="00FE3E3B"/>
    <w:rsid w:val="00FE7D87"/>
    <w:rsid w:val="00FF7F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E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95F"/>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95F"/>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t.gov.r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laden.velickovic@stat.gov.r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ec.europa.eu/europeaid/prag/annexes.do?group=C"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products-and-services/trade-facilitation/incoterms-2010/the-incoterms-rules/" TargetMode="External"/><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E8B1A-B298-4816-9F1E-7275C09B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13</Pages>
  <Words>5697</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38100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35</cp:revision>
  <cp:lastPrinted>2021-09-17T11:14:00Z</cp:lastPrinted>
  <dcterms:created xsi:type="dcterms:W3CDTF">2021-09-17T10:39:00Z</dcterms:created>
  <dcterms:modified xsi:type="dcterms:W3CDTF">2021-09-20T06:31:00Z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