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B8CCE4"/>
        <w:tblLook w:val="04A0" w:firstRow="1" w:lastRow="0" w:firstColumn="1" w:lastColumn="0" w:noHBand="0" w:noVBand="1"/>
      </w:tblPr>
      <w:tblGrid>
        <w:gridCol w:w="9242"/>
      </w:tblGrid>
      <w:tr w:rsidR="00C34E74" w:rsidRPr="002305FB" w:rsidTr="002305FB">
        <w:tc>
          <w:tcPr>
            <w:tcW w:w="9242" w:type="dxa"/>
            <w:shd w:val="clear" w:color="auto" w:fill="B8CCE4"/>
          </w:tcPr>
          <w:p w:rsidR="00C34E74" w:rsidRPr="002305FB" w:rsidRDefault="00C34E74" w:rsidP="002305FB">
            <w:pPr>
              <w:jc w:val="center"/>
              <w:rPr>
                <w:b/>
                <w:lang w:val="sr-Cyrl-RS"/>
              </w:rPr>
            </w:pPr>
            <w:r w:rsidRPr="002305FB">
              <w:rPr>
                <w:b/>
                <w:lang w:val="sr-Cyrl-RS"/>
              </w:rPr>
              <w:t>ПОЗИВ ЗА ПОДНОШЕЊЕ ПОНУДА</w:t>
            </w:r>
          </w:p>
        </w:tc>
      </w:tr>
    </w:tbl>
    <w:p w:rsidR="00C34E74" w:rsidRDefault="00C34E74"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Назив Наручиоца:</w:t>
            </w:r>
          </w:p>
        </w:tc>
        <w:tc>
          <w:tcPr>
            <w:tcW w:w="5444" w:type="dxa"/>
            <w:shd w:val="clear" w:color="auto" w:fill="B8CCE4"/>
          </w:tcPr>
          <w:p w:rsidR="00C34E74" w:rsidRPr="00E711B8" w:rsidRDefault="00C34E74" w:rsidP="00E711B8">
            <w:pPr>
              <w:jc w:val="both"/>
              <w:rPr>
                <w:lang w:val="sr-Cyrl-RS"/>
              </w:rPr>
            </w:pPr>
            <w:r w:rsidRPr="00E711B8">
              <w:rPr>
                <w:lang w:val="sr-Cyrl-RS"/>
              </w:rPr>
              <w:t>Републички завод за статистику</w:t>
            </w:r>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Адреса  Наручиоца:</w:t>
            </w:r>
          </w:p>
        </w:tc>
        <w:tc>
          <w:tcPr>
            <w:tcW w:w="5444" w:type="dxa"/>
            <w:shd w:val="clear" w:color="auto" w:fill="B8CCE4"/>
          </w:tcPr>
          <w:p w:rsidR="00C34E74" w:rsidRPr="00E711B8" w:rsidRDefault="00C34E74" w:rsidP="00E711B8">
            <w:pPr>
              <w:jc w:val="both"/>
              <w:rPr>
                <w:lang w:val="sr-Cyrl-RS"/>
              </w:rPr>
            </w:pPr>
            <w:r w:rsidRPr="00E711B8">
              <w:rPr>
                <w:lang w:val="sr-Cyrl-RS"/>
              </w:rPr>
              <w:t>Милана Ракића 5, 11 000 Београд</w:t>
            </w:r>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Интернет страница Наручиоца:</w:t>
            </w:r>
          </w:p>
        </w:tc>
        <w:tc>
          <w:tcPr>
            <w:tcW w:w="5444" w:type="dxa"/>
            <w:shd w:val="clear" w:color="auto" w:fill="B8CCE4"/>
          </w:tcPr>
          <w:p w:rsidR="00C34E74" w:rsidRPr="00E711B8" w:rsidRDefault="00063A04" w:rsidP="00E711B8">
            <w:pPr>
              <w:jc w:val="both"/>
            </w:pPr>
            <w:hyperlink r:id="rId9" w:history="1">
              <w:r w:rsidR="00C34E74" w:rsidRPr="00E711B8">
                <w:rPr>
                  <w:rStyle w:val="Hyperlink"/>
                </w:rPr>
                <w:t>www.stat.gov.rs</w:t>
              </w:r>
            </w:hyperlink>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Врста Наручиоца:</w:t>
            </w:r>
          </w:p>
        </w:tc>
        <w:tc>
          <w:tcPr>
            <w:tcW w:w="5444" w:type="dxa"/>
            <w:shd w:val="clear" w:color="auto" w:fill="B8CCE4"/>
          </w:tcPr>
          <w:p w:rsidR="00C34E74" w:rsidRPr="00E711B8" w:rsidRDefault="00C34E74" w:rsidP="00E711B8">
            <w:pPr>
              <w:jc w:val="both"/>
              <w:rPr>
                <w:lang w:val="sr-Cyrl-RS"/>
              </w:rPr>
            </w:pPr>
            <w:r w:rsidRPr="00E711B8">
              <w:rPr>
                <w:lang w:val="sr-Cyrl-RS"/>
              </w:rPr>
              <w:t>Орган државне управе</w:t>
            </w:r>
          </w:p>
        </w:tc>
      </w:tr>
    </w:tbl>
    <w:p w:rsidR="00C34E74" w:rsidRDefault="00C34E74"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Врста поступка јавне набавке:</w:t>
            </w:r>
          </w:p>
        </w:tc>
        <w:tc>
          <w:tcPr>
            <w:tcW w:w="5444" w:type="dxa"/>
            <w:shd w:val="clear" w:color="auto" w:fill="B8CCE4"/>
          </w:tcPr>
          <w:p w:rsidR="00C34E74" w:rsidRPr="00E711B8" w:rsidRDefault="00C34E74" w:rsidP="00E711B8">
            <w:pPr>
              <w:jc w:val="both"/>
              <w:rPr>
                <w:lang w:val="sr-Cyrl-RS"/>
              </w:rPr>
            </w:pPr>
            <w:r w:rsidRPr="00E711B8">
              <w:rPr>
                <w:lang w:val="sr-Cyrl-RS"/>
              </w:rPr>
              <w:t>Јавна набавка мале вредности</w:t>
            </w:r>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Врста предмета:</w:t>
            </w:r>
          </w:p>
        </w:tc>
        <w:tc>
          <w:tcPr>
            <w:tcW w:w="5444" w:type="dxa"/>
            <w:shd w:val="clear" w:color="auto" w:fill="B8CCE4"/>
          </w:tcPr>
          <w:p w:rsidR="00C34E74" w:rsidRPr="00E711B8" w:rsidRDefault="00C34E74" w:rsidP="00E711B8">
            <w:pPr>
              <w:jc w:val="both"/>
              <w:rPr>
                <w:lang w:val="sr-Cyrl-RS"/>
              </w:rPr>
            </w:pPr>
            <w:r>
              <w:rPr>
                <w:noProof/>
                <w:lang w:val="sr-Cyrl-RS"/>
              </w:rPr>
              <w:t>Д</w:t>
            </w:r>
            <w:r w:rsidRPr="00C82776">
              <w:rPr>
                <w:noProof/>
                <w:lang w:val="sr-Cyrl-RS"/>
              </w:rPr>
              <w:t>обра</w:t>
            </w:r>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Опис предмета јавне набавке:</w:t>
            </w:r>
          </w:p>
        </w:tc>
        <w:tc>
          <w:tcPr>
            <w:tcW w:w="5444" w:type="dxa"/>
            <w:shd w:val="clear" w:color="auto" w:fill="B8CCE4"/>
          </w:tcPr>
          <w:p w:rsidR="00C34E74" w:rsidRPr="008063A6" w:rsidRDefault="00C34E74" w:rsidP="00E711B8">
            <w:pPr>
              <w:jc w:val="both"/>
            </w:pPr>
            <w:r w:rsidRPr="00C82776">
              <w:rPr>
                <w:noProof/>
                <w:lang w:val="sr-Cyrl-RS"/>
              </w:rPr>
              <w:t xml:space="preserve">Рачунарска опрема-оперативни систем </w:t>
            </w:r>
            <w:r w:rsidR="00047FA6">
              <w:rPr>
                <w:i/>
                <w:noProof/>
                <w:sz w:val="22"/>
                <w:szCs w:val="22"/>
                <w:lang w:val="sr-Cyrl-RS"/>
              </w:rPr>
              <w:t>Win</w:t>
            </w:r>
            <w:r w:rsidR="00047FA6" w:rsidRPr="007B7FEB">
              <w:rPr>
                <w:i/>
                <w:noProof/>
                <w:sz w:val="22"/>
                <w:szCs w:val="22"/>
                <w:lang w:val="sr-Cyrl-RS"/>
              </w:rPr>
              <w:t>Pro 10</w:t>
            </w:r>
            <w:r w:rsidR="00047FA6">
              <w:rPr>
                <w:i/>
                <w:noProof/>
                <w:sz w:val="22"/>
                <w:szCs w:val="22"/>
                <w:lang w:val="sr-Latn-RS"/>
              </w:rPr>
              <w:t xml:space="preserve"> SNGL OLP NL Legalization</w:t>
            </w:r>
            <w:r w:rsidR="00047FA6" w:rsidRPr="007B7FEB">
              <w:rPr>
                <w:i/>
                <w:noProof/>
                <w:sz w:val="22"/>
                <w:szCs w:val="22"/>
                <w:lang w:val="sr-Cyrl-RS"/>
              </w:rPr>
              <w:t xml:space="preserve"> </w:t>
            </w:r>
            <w:r w:rsidR="00047FA6">
              <w:rPr>
                <w:i/>
                <w:noProof/>
                <w:sz w:val="22"/>
                <w:szCs w:val="22"/>
                <w:lang w:val="sr-Cyrl-RS"/>
              </w:rPr>
              <w:t>Get</w:t>
            </w:r>
            <w:r w:rsidR="00047FA6" w:rsidRPr="007B7FEB">
              <w:rPr>
                <w:i/>
                <w:noProof/>
                <w:sz w:val="22"/>
                <w:szCs w:val="22"/>
                <w:lang w:val="sr-Cyrl-RS"/>
              </w:rPr>
              <w:t>Genuine</w:t>
            </w:r>
            <w:r w:rsidR="008063A6">
              <w:rPr>
                <w:i/>
                <w:noProof/>
                <w:sz w:val="22"/>
                <w:szCs w:val="22"/>
              </w:rPr>
              <w:t xml:space="preserve"> </w:t>
            </w:r>
            <w:r w:rsidR="008063A6">
              <w:rPr>
                <w:i/>
                <w:color w:val="auto"/>
                <w:lang w:val="sr-Cyrl-CS"/>
              </w:rPr>
              <w:t>FQC-09478</w:t>
            </w:r>
            <w:bookmarkStart w:id="0" w:name="_GoBack"/>
            <w:bookmarkEnd w:id="0"/>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Ознака из општег речника набавке:</w:t>
            </w:r>
          </w:p>
        </w:tc>
        <w:tc>
          <w:tcPr>
            <w:tcW w:w="5444" w:type="dxa"/>
            <w:shd w:val="clear" w:color="auto" w:fill="B8CCE4"/>
          </w:tcPr>
          <w:p w:rsidR="00C34E74" w:rsidRPr="00E711B8" w:rsidRDefault="00C34E74" w:rsidP="00E711B8">
            <w:pPr>
              <w:jc w:val="both"/>
              <w:rPr>
                <w:lang w:val="sr-Cyrl-RS"/>
              </w:rPr>
            </w:pPr>
            <w:r w:rsidRPr="00C82776">
              <w:rPr>
                <w:noProof/>
                <w:lang w:val="sr-Cyrl-RS"/>
              </w:rPr>
              <w:t>48620000-0: Оперативни системи</w:t>
            </w:r>
          </w:p>
        </w:tc>
      </w:tr>
    </w:tbl>
    <w:p w:rsidR="00C34E7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FD1DE0" w:rsidTr="00181707">
        <w:tc>
          <w:tcPr>
            <w:tcW w:w="3798" w:type="dxa"/>
            <w:shd w:val="clear" w:color="auto" w:fill="auto"/>
          </w:tcPr>
          <w:p w:rsidR="00C34E74" w:rsidRPr="00FD1DE0" w:rsidRDefault="00C34E74"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C34E74" w:rsidRPr="00FD1DE0" w:rsidRDefault="00C34E74" w:rsidP="00106FF4">
            <w:r w:rsidRPr="00C82776">
              <w:rPr>
                <w:noProof/>
              </w:rPr>
              <w:t>Предметна јавна набавка није обликована по партијама</w:t>
            </w:r>
          </w:p>
        </w:tc>
      </w:tr>
    </w:tbl>
    <w:p w:rsidR="00C34E74" w:rsidRPr="003A2447"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Tr="00181707">
        <w:tc>
          <w:tcPr>
            <w:tcW w:w="3798" w:type="dxa"/>
            <w:shd w:val="clear" w:color="auto" w:fill="auto"/>
          </w:tcPr>
          <w:p w:rsidR="00C34E74" w:rsidRPr="003A2447" w:rsidRDefault="00C34E74"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C34E74" w:rsidRDefault="00C34E74" w:rsidP="00661D37">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C34E74" w:rsidRPr="003A2447" w:rsidRDefault="00C34E74" w:rsidP="00E711B8">
            <w:pPr>
              <w:jc w:val="both"/>
            </w:pPr>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C34E74" w:rsidRPr="003A2447" w:rsidRDefault="00C34E74" w:rsidP="00E711B8">
            <w:pPr>
              <w:suppressAutoHyphens w:val="0"/>
              <w:autoSpaceDE w:val="0"/>
              <w:autoSpaceDN w:val="0"/>
              <w:adjustRightInd w:val="0"/>
              <w:spacing w:line="240" w:lineRule="auto"/>
              <w:jc w:val="both"/>
            </w:pPr>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suppressAutoHyphens w:val="0"/>
              <w:autoSpaceDE w:val="0"/>
              <w:autoSpaceDN w:val="0"/>
              <w:adjustRightInd w:val="0"/>
              <w:spacing w:line="240" w:lineRule="auto"/>
              <w:rPr>
                <w:lang w:val="sr-Cyrl-RS"/>
              </w:rPr>
            </w:pPr>
            <w:r w:rsidRPr="00E711B8">
              <w:rPr>
                <w:lang w:val="sr-Cyrl-RS"/>
              </w:rPr>
              <w:t>У случају подношења електронске понуде, примене 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C34E74" w:rsidRPr="003A2447" w:rsidRDefault="00C34E74" w:rsidP="00E711B8">
            <w:pPr>
              <w:suppressAutoHyphens w:val="0"/>
              <w:autoSpaceDE w:val="0"/>
              <w:autoSpaceDN w:val="0"/>
              <w:adjustRightInd w:val="0"/>
              <w:spacing w:line="240" w:lineRule="auto"/>
              <w:jc w:val="both"/>
            </w:pPr>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C34E74" w:rsidRPr="003A2447" w:rsidRDefault="00C34E74" w:rsidP="00E711B8">
            <w:pPr>
              <w:jc w:val="both"/>
            </w:pPr>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suppressAutoHyphens w:val="0"/>
              <w:autoSpaceDE w:val="0"/>
              <w:autoSpaceDN w:val="0"/>
              <w:adjustRightInd w:val="0"/>
              <w:spacing w:line="240" w:lineRule="auto"/>
              <w:rPr>
                <w:lang w:val="sr-Cyrl-RS"/>
              </w:rPr>
            </w:pPr>
            <w:r w:rsidRPr="00E711B8">
              <w:rPr>
                <w:lang w:val="sr-Cyrl-RS"/>
              </w:rPr>
              <w:t xml:space="preserve">У случају обавезе подношења </w:t>
            </w:r>
            <w:r w:rsidRPr="00E711B8">
              <w:rPr>
                <w:lang w:val="sr-Cyrl-RS"/>
              </w:rPr>
              <w:lastRenderedPageBreak/>
              <w:t>понуде са подизвођачем проценат вредности набавке који се извршава преко подизвођача:</w:t>
            </w:r>
          </w:p>
        </w:tc>
        <w:tc>
          <w:tcPr>
            <w:tcW w:w="5444" w:type="dxa"/>
            <w:shd w:val="clear" w:color="auto" w:fill="B8CCE4"/>
          </w:tcPr>
          <w:p w:rsidR="00C34E74" w:rsidRPr="003A2447" w:rsidRDefault="00C34E74" w:rsidP="00E711B8">
            <w:pPr>
              <w:suppressAutoHyphens w:val="0"/>
              <w:autoSpaceDE w:val="0"/>
              <w:autoSpaceDN w:val="0"/>
              <w:adjustRightInd w:val="0"/>
              <w:spacing w:line="240" w:lineRule="auto"/>
              <w:jc w:val="both"/>
            </w:pPr>
            <w:r>
              <w:lastRenderedPageBreak/>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C34E74" w:rsidRPr="00C82776" w:rsidRDefault="00C34E74" w:rsidP="00D60BA0">
            <w:pPr>
              <w:jc w:val="both"/>
              <w:rPr>
                <w:noProof/>
              </w:rPr>
            </w:pPr>
            <w:r w:rsidRPr="00C82776">
              <w:rPr>
                <w:noProof/>
              </w:rPr>
              <w:t>Избор најповољније понуде ће се извршити применом критеријума „Најнижа понуђена јединична  цена“. Приликом оцене понуда као релевантна узимаће се понуђена јединична цена без ПДВ-а.</w:t>
            </w:r>
          </w:p>
          <w:p w:rsidR="00C34E74" w:rsidRPr="00C82776" w:rsidRDefault="00C34E74" w:rsidP="00D60BA0">
            <w:pPr>
              <w:jc w:val="both"/>
              <w:rPr>
                <w:noProof/>
              </w:rPr>
            </w:pPr>
            <w:r w:rsidRPr="00C82776">
              <w:rPr>
                <w:noProof/>
              </w:rPr>
              <w:t>Уколико  се достави понуда за целокупну оквирну количину (229 оперативних система) која је већа од укупне процењене вредности предметне јавне набавке, Наручилац може смањити количину оперативних система које набавља до висине укупно предвиђених средстава за спровођење ове набавке.</w:t>
            </w:r>
          </w:p>
          <w:p w:rsidR="00C34E74" w:rsidRPr="003A2447" w:rsidRDefault="00C34E74" w:rsidP="00E711B8">
            <w:pPr>
              <w:jc w:val="both"/>
              <w:rPr>
                <w:noProof/>
              </w:rPr>
            </w:pPr>
            <w:r w:rsidRPr="00C82776">
              <w:rPr>
                <w:noProof/>
              </w:rPr>
              <w:t>Уколико две или више понуда имају исту најнижу понуђену јединичну цену, као најповољнија биће изабрана понуда оног понуђача који је краћи рок испоруке. У случају истог понуђеног рока испоруке, као најповољнија биће изабрана понуда оног понуђача који је понудио дужи рок важења понуде. 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јединичну цену, исти рок испоруке и исти рок вежења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C34E74" w:rsidRPr="00106FF4" w:rsidRDefault="00C34E74"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Tr="00181707">
        <w:tc>
          <w:tcPr>
            <w:tcW w:w="3798" w:type="dxa"/>
            <w:shd w:val="clear" w:color="auto" w:fill="auto"/>
          </w:tcPr>
          <w:p w:rsidR="00C34E74" w:rsidRPr="00E711B8" w:rsidRDefault="00C34E74" w:rsidP="003A2447">
            <w:pPr>
              <w:suppressAutoHyphens w:val="0"/>
              <w:autoSpaceDE w:val="0"/>
              <w:autoSpaceDN w:val="0"/>
              <w:adjustRightInd w:val="0"/>
              <w:spacing w:line="240" w:lineRule="auto"/>
              <w:rPr>
                <w:rFonts w:eastAsia="Times New Roman"/>
                <w:color w:val="auto"/>
                <w:kern w:val="0"/>
                <w:lang w:eastAsia="en-US"/>
              </w:rPr>
            </w:pPr>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преузимања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конкурсне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документације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односно</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интернет</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адресa</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где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је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конкурсна</w:t>
            </w:r>
            <w:proofErr w:type="spellEnd"/>
            <w:r w:rsidRPr="00E711B8">
              <w:rPr>
                <w:rFonts w:eastAsia="Times New Roman"/>
                <w:color w:val="auto"/>
                <w:kern w:val="0"/>
                <w:lang w:val="sr-Cyrl-RS" w:eastAsia="en-US"/>
              </w:rPr>
              <w:t xml:space="preserve"> </w:t>
            </w:r>
            <w:proofErr w:type="spellStart"/>
            <w:r w:rsidRPr="00E711B8">
              <w:rPr>
                <w:rFonts w:eastAsia="Times New Roman"/>
                <w:color w:val="auto"/>
                <w:kern w:val="0"/>
                <w:lang w:eastAsia="en-US"/>
              </w:rPr>
              <w:t>документација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доступна</w:t>
            </w:r>
            <w:proofErr w:type="spellEnd"/>
            <w:r w:rsidRPr="00E711B8">
              <w:rPr>
                <w:rFonts w:eastAsia="Times New Roman"/>
                <w:color w:val="auto"/>
                <w:kern w:val="0"/>
                <w:lang w:eastAsia="en-US"/>
              </w:rPr>
              <w:t>:</w:t>
            </w:r>
          </w:p>
        </w:tc>
        <w:tc>
          <w:tcPr>
            <w:tcW w:w="5444" w:type="dxa"/>
            <w:shd w:val="clear" w:color="auto" w:fill="B8CCE4"/>
          </w:tcPr>
          <w:p w:rsidR="00C34E74" w:rsidRPr="00E711B8" w:rsidRDefault="00C34E74" w:rsidP="00E711B8">
            <w:pPr>
              <w:suppressAutoHyphens w:val="0"/>
              <w:autoSpaceDE w:val="0"/>
              <w:autoSpaceDN w:val="0"/>
              <w:adjustRightInd w:val="0"/>
              <w:spacing w:line="240" w:lineRule="auto"/>
              <w:jc w:val="both"/>
              <w:rPr>
                <w:rFonts w:eastAsia="Times New Roman"/>
                <w:color w:val="auto"/>
                <w:kern w:val="0"/>
                <w:lang w:eastAsia="en-US"/>
              </w:rPr>
            </w:pPr>
            <w:r w:rsidRPr="00C82776">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661D37" w:rsidTr="00181707">
        <w:tc>
          <w:tcPr>
            <w:tcW w:w="3798" w:type="dxa"/>
            <w:shd w:val="clear" w:color="auto" w:fill="auto"/>
          </w:tcPr>
          <w:p w:rsidR="00C34E74" w:rsidRPr="00661D37" w:rsidRDefault="00C34E74" w:rsidP="003A2447">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подношења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понуде</w:t>
            </w:r>
            <w:proofErr w:type="spellEnd"/>
            <w:r w:rsidRPr="00E711B8">
              <w:rPr>
                <w:rFonts w:eastAsia="Times New Roman"/>
                <w:color w:val="auto"/>
                <w:kern w:val="0"/>
                <w:lang w:eastAsia="en-US"/>
              </w:rPr>
              <w:t xml:space="preserve"> и </w:t>
            </w:r>
            <w:proofErr w:type="spellStart"/>
            <w:r w:rsidRPr="00E711B8">
              <w:rPr>
                <w:rFonts w:eastAsia="Times New Roman"/>
                <w:color w:val="auto"/>
                <w:kern w:val="0"/>
                <w:lang w:eastAsia="en-US"/>
              </w:rPr>
              <w:t>рок</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подношење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понуде</w:t>
            </w:r>
            <w:proofErr w:type="spellEnd"/>
            <w:r w:rsidRPr="00E711B8">
              <w:rPr>
                <w:rFonts w:eastAsia="Times New Roman"/>
                <w:color w:val="auto"/>
                <w:kern w:val="0"/>
                <w:lang w:eastAsia="en-US"/>
              </w:rPr>
              <w:t>:</w:t>
            </w:r>
          </w:p>
        </w:tc>
        <w:tc>
          <w:tcPr>
            <w:tcW w:w="5444" w:type="dxa"/>
            <w:shd w:val="clear" w:color="auto" w:fill="B8CCE4"/>
          </w:tcPr>
          <w:p w:rsidR="00C34E74" w:rsidRDefault="00C34E74" w:rsidP="00D60BA0">
            <w:pPr>
              <w:jc w:val="both"/>
              <w:rPr>
                <w:noProof/>
              </w:rPr>
            </w:pPr>
            <w:r>
              <w:rPr>
                <w:noProof/>
              </w:rPr>
              <w:t xml:space="preserve">Понуђач понуду подноси непосредно или путем поште у затвореној коверти или кутији, затворену </w:t>
            </w:r>
            <w:r>
              <w:rPr>
                <w:noProof/>
              </w:rPr>
              <w:lastRenderedPageBreak/>
              <w:t xml:space="preserve">на начин да се приликом отварања понуда може са сигурношћу утврдити да се први пут отвара. </w:t>
            </w:r>
          </w:p>
          <w:p w:rsidR="00C34E74" w:rsidRDefault="00C34E74" w:rsidP="00D60BA0">
            <w:pPr>
              <w:jc w:val="both"/>
              <w:rPr>
                <w:noProof/>
              </w:rPr>
            </w:pPr>
            <w:r>
              <w:rPr>
                <w:noProof/>
              </w:rPr>
              <w:t xml:space="preserve">На полеђини коверте или на кутији навести назив и адресу понуђача, као и особу за контакт. </w:t>
            </w:r>
          </w:p>
          <w:p w:rsidR="00C34E74" w:rsidRDefault="00C34E74" w:rsidP="00D60BA0">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као и особу за контакт.</w:t>
            </w:r>
          </w:p>
          <w:p w:rsidR="00C34E74" w:rsidRPr="00661D37" w:rsidRDefault="00C34E74" w:rsidP="00DD21EF">
            <w:pPr>
              <w:jc w:val="both"/>
            </w:pPr>
            <w:r>
              <w:rPr>
                <w:noProof/>
              </w:rPr>
              <w:t xml:space="preserve">Понуду доставити на адресу: Републички завод за статистику, Милана Ракића 5, 11 000 Београд, са назнаком: ,,Понуда за јавну набавку 001/18 - НЕ ОТВАРАТИ”. Понуда се сматра благовременом уколико је примљена од стране наручиоца до </w:t>
            </w:r>
            <w:r w:rsidRPr="005F6A2B">
              <w:rPr>
                <w:noProof/>
                <w:color w:val="auto"/>
              </w:rPr>
              <w:t xml:space="preserve">23.05.2018. године до 10:00 часова. </w:t>
            </w:r>
          </w:p>
        </w:tc>
      </w:tr>
    </w:tbl>
    <w:p w:rsidR="00C34E7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661D37" w:rsidTr="00181707">
        <w:tc>
          <w:tcPr>
            <w:tcW w:w="3798" w:type="dxa"/>
            <w:shd w:val="clear" w:color="auto" w:fill="auto"/>
          </w:tcPr>
          <w:p w:rsidR="00C34E74" w:rsidRPr="00661D37" w:rsidRDefault="00C34E74" w:rsidP="003A2447">
            <w:proofErr w:type="spellStart"/>
            <w:r w:rsidRPr="00E711B8">
              <w:rPr>
                <w:rFonts w:eastAsia="Times New Roman"/>
                <w:color w:val="auto"/>
                <w:kern w:val="0"/>
                <w:lang w:eastAsia="en-US"/>
              </w:rPr>
              <w:t>Место</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време</w:t>
            </w:r>
            <w:proofErr w:type="spellEnd"/>
            <w:r w:rsidRPr="00E711B8">
              <w:rPr>
                <w:rFonts w:eastAsia="Times New Roman"/>
                <w:color w:val="auto"/>
                <w:kern w:val="0"/>
                <w:lang w:eastAsia="en-US"/>
              </w:rPr>
              <w:t xml:space="preserve"> и </w:t>
            </w:r>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отварања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понуда</w:t>
            </w:r>
            <w:proofErr w:type="spellEnd"/>
            <w:r w:rsidRPr="00E711B8">
              <w:rPr>
                <w:rFonts w:eastAsia="Times New Roman"/>
                <w:color w:val="auto"/>
                <w:kern w:val="0"/>
                <w:lang w:eastAsia="en-US"/>
              </w:rPr>
              <w:t>:</w:t>
            </w:r>
          </w:p>
        </w:tc>
        <w:tc>
          <w:tcPr>
            <w:tcW w:w="5444" w:type="dxa"/>
            <w:shd w:val="clear" w:color="auto" w:fill="B8CCE4"/>
          </w:tcPr>
          <w:p w:rsidR="00C34E74" w:rsidRPr="00661D37" w:rsidRDefault="00C34E74" w:rsidP="00562C70">
            <w:pPr>
              <w:jc w:val="both"/>
            </w:pPr>
            <w:proofErr w:type="spellStart"/>
            <w:r w:rsidRPr="00562C70">
              <w:t>Отварање</w:t>
            </w:r>
            <w:proofErr w:type="spellEnd"/>
            <w:r w:rsidRPr="00562C70">
              <w:t xml:space="preserve"> </w:t>
            </w:r>
            <w:proofErr w:type="spellStart"/>
            <w:r w:rsidRPr="00562C70">
              <w:t>понуда</w:t>
            </w:r>
            <w:proofErr w:type="spellEnd"/>
            <w:r w:rsidRPr="00562C70">
              <w:t xml:space="preserve"> </w:t>
            </w:r>
            <w:proofErr w:type="spellStart"/>
            <w:r w:rsidRPr="00562C70">
              <w:t>ће</w:t>
            </w:r>
            <w:proofErr w:type="spellEnd"/>
            <w:r w:rsidRPr="00562C70">
              <w:t xml:space="preserve"> </w:t>
            </w:r>
            <w:proofErr w:type="spellStart"/>
            <w:r w:rsidRPr="00562C70">
              <w:t>се</w:t>
            </w:r>
            <w:proofErr w:type="spellEnd"/>
            <w:r w:rsidRPr="00562C70">
              <w:t xml:space="preserve"> </w:t>
            </w:r>
            <w:proofErr w:type="spellStart"/>
            <w:r w:rsidRPr="00562C70">
              <w:t>обавити</w:t>
            </w:r>
            <w:proofErr w:type="spellEnd"/>
            <w:r w:rsidRPr="00562C70">
              <w:t xml:space="preserve"> </w:t>
            </w:r>
            <w:proofErr w:type="spellStart"/>
            <w:r w:rsidRPr="00562C70">
              <w:t>јавно</w:t>
            </w:r>
            <w:proofErr w:type="spellEnd"/>
            <w:r w:rsidRPr="00562C70">
              <w:t xml:space="preserve">, </w:t>
            </w:r>
            <w:proofErr w:type="spellStart"/>
            <w:r w:rsidRPr="00562C70">
              <w:t>по</w:t>
            </w:r>
            <w:proofErr w:type="spellEnd"/>
            <w:r w:rsidRPr="00562C70">
              <w:t xml:space="preserve"> </w:t>
            </w:r>
            <w:proofErr w:type="spellStart"/>
            <w:r w:rsidRPr="00562C70">
              <w:t>истеку</w:t>
            </w:r>
            <w:proofErr w:type="spellEnd"/>
            <w:r w:rsidRPr="00562C70">
              <w:t xml:space="preserve"> </w:t>
            </w:r>
            <w:proofErr w:type="spellStart"/>
            <w:r w:rsidRPr="00562C70">
              <w:t>рока</w:t>
            </w:r>
            <w:proofErr w:type="spellEnd"/>
            <w:r w:rsidRPr="00562C70">
              <w:t xml:space="preserve"> </w:t>
            </w:r>
            <w:proofErr w:type="spellStart"/>
            <w:r w:rsidRPr="00562C70">
              <w:t>за</w:t>
            </w:r>
            <w:proofErr w:type="spellEnd"/>
            <w:r w:rsidRPr="00562C70">
              <w:t xml:space="preserve"> </w:t>
            </w:r>
            <w:proofErr w:type="spellStart"/>
            <w:r w:rsidRPr="00562C70">
              <w:t>подношење</w:t>
            </w:r>
            <w:proofErr w:type="spellEnd"/>
            <w:r w:rsidRPr="00562C70">
              <w:t xml:space="preserve"> </w:t>
            </w:r>
            <w:proofErr w:type="spellStart"/>
            <w:r w:rsidRPr="00562C70">
              <w:t>понуда</w:t>
            </w:r>
            <w:proofErr w:type="spellEnd"/>
            <w:r w:rsidRPr="00562C70">
              <w:t xml:space="preserve">, </w:t>
            </w:r>
            <w:proofErr w:type="spellStart"/>
            <w:r w:rsidRPr="005F6A2B">
              <w:rPr>
                <w:color w:val="auto"/>
              </w:rPr>
              <w:t>дана</w:t>
            </w:r>
            <w:proofErr w:type="spellEnd"/>
            <w:r w:rsidRPr="005F6A2B">
              <w:rPr>
                <w:color w:val="auto"/>
              </w:rPr>
              <w:t xml:space="preserve"> </w:t>
            </w:r>
            <w:r w:rsidRPr="005F6A2B">
              <w:rPr>
                <w:noProof/>
                <w:color w:val="auto"/>
              </w:rPr>
              <w:t>23.05.2018. године у 10:30 часова</w:t>
            </w:r>
            <w:r w:rsidRPr="005F6A2B">
              <w:rPr>
                <w:color w:val="auto"/>
              </w:rPr>
              <w:t xml:space="preserve"> у </w:t>
            </w:r>
            <w:proofErr w:type="spellStart"/>
            <w:r w:rsidRPr="005F6A2B">
              <w:rPr>
                <w:color w:val="auto"/>
              </w:rPr>
              <w:t>просторијама</w:t>
            </w:r>
            <w:proofErr w:type="spellEnd"/>
            <w:r w:rsidRPr="005F6A2B">
              <w:rPr>
                <w:color w:val="auto"/>
              </w:rPr>
              <w:t xml:space="preserve"> </w:t>
            </w:r>
            <w:proofErr w:type="spellStart"/>
            <w:r w:rsidRPr="005F6A2B">
              <w:rPr>
                <w:color w:val="auto"/>
              </w:rPr>
              <w:t>Републичког</w:t>
            </w:r>
            <w:proofErr w:type="spellEnd"/>
            <w:r w:rsidRPr="005F6A2B">
              <w:rPr>
                <w:color w:val="auto"/>
              </w:rPr>
              <w:t xml:space="preserve"> </w:t>
            </w:r>
            <w:proofErr w:type="spellStart"/>
            <w:r w:rsidRPr="005F6A2B">
              <w:rPr>
                <w:color w:val="auto"/>
              </w:rPr>
              <w:t>завода</w:t>
            </w:r>
            <w:proofErr w:type="spellEnd"/>
            <w:r w:rsidRPr="005F6A2B">
              <w:rPr>
                <w:color w:val="auto"/>
              </w:rPr>
              <w:t xml:space="preserve"> </w:t>
            </w:r>
            <w:proofErr w:type="spellStart"/>
            <w:r w:rsidRPr="005F6A2B">
              <w:rPr>
                <w:color w:val="auto"/>
              </w:rPr>
              <w:t>за</w:t>
            </w:r>
            <w:proofErr w:type="spellEnd"/>
            <w:r w:rsidRPr="005F6A2B">
              <w:rPr>
                <w:color w:val="auto"/>
              </w:rPr>
              <w:t xml:space="preserve"> </w:t>
            </w:r>
            <w:proofErr w:type="spellStart"/>
            <w:r w:rsidRPr="005F6A2B">
              <w:rPr>
                <w:color w:val="auto"/>
              </w:rPr>
              <w:t>статистику</w:t>
            </w:r>
            <w:proofErr w:type="spellEnd"/>
            <w:r w:rsidRPr="005F6A2B">
              <w:rPr>
                <w:color w:val="auto"/>
              </w:rPr>
              <w:t xml:space="preserve">, </w:t>
            </w:r>
            <w:proofErr w:type="spellStart"/>
            <w:r w:rsidRPr="005F6A2B">
              <w:rPr>
                <w:color w:val="auto"/>
              </w:rPr>
              <w:t>Милана</w:t>
            </w:r>
            <w:proofErr w:type="spellEnd"/>
            <w:r w:rsidRPr="005F6A2B">
              <w:rPr>
                <w:color w:val="auto"/>
              </w:rPr>
              <w:t xml:space="preserve"> </w:t>
            </w:r>
            <w:proofErr w:type="spellStart"/>
            <w:r w:rsidRPr="005F6A2B">
              <w:rPr>
                <w:color w:val="auto"/>
              </w:rPr>
              <w:t>Ракића</w:t>
            </w:r>
            <w:proofErr w:type="spellEnd"/>
            <w:r w:rsidRPr="005F6A2B">
              <w:rPr>
                <w:color w:val="auto"/>
              </w:rPr>
              <w:t xml:space="preserve"> 5</w:t>
            </w:r>
            <w:r w:rsidRPr="00562C70">
              <w:t xml:space="preserve">, 11000 </w:t>
            </w:r>
            <w:proofErr w:type="spellStart"/>
            <w:r w:rsidRPr="00562C70">
              <w:t>Београд</w:t>
            </w:r>
            <w:proofErr w:type="spellEnd"/>
            <w:r w:rsidRPr="00562C70">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C34E74" w:rsidRPr="00661D37" w:rsidTr="00E61345">
        <w:tc>
          <w:tcPr>
            <w:tcW w:w="3685" w:type="dxa"/>
            <w:shd w:val="clear" w:color="auto" w:fill="auto"/>
          </w:tcPr>
          <w:p w:rsidR="00C34E74" w:rsidRPr="00661D37" w:rsidRDefault="00C34E74" w:rsidP="003A2447">
            <w:proofErr w:type="spellStart"/>
            <w:r w:rsidRPr="00E711B8">
              <w:rPr>
                <w:rFonts w:eastAsia="Times New Roman"/>
                <w:color w:val="auto"/>
                <w:kern w:val="0"/>
                <w:lang w:eastAsia="en-US"/>
              </w:rPr>
              <w:t>Услови</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којима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представници</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понуђача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могу</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учествовати</w:t>
            </w:r>
            <w:proofErr w:type="spellEnd"/>
            <w:r w:rsidRPr="00E711B8">
              <w:rPr>
                <w:rFonts w:eastAsia="Times New Roman"/>
                <w:color w:val="auto"/>
                <w:kern w:val="0"/>
                <w:lang w:eastAsia="en-US"/>
              </w:rPr>
              <w:t xml:space="preserve"> у </w:t>
            </w:r>
            <w:proofErr w:type="spellStart"/>
            <w:r w:rsidRPr="00E711B8">
              <w:rPr>
                <w:rFonts w:eastAsia="Times New Roman"/>
                <w:color w:val="auto"/>
                <w:kern w:val="0"/>
                <w:lang w:eastAsia="en-US"/>
              </w:rPr>
              <w:t>поступку</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отварања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понуда</w:t>
            </w:r>
            <w:proofErr w:type="spellEnd"/>
            <w:r w:rsidRPr="00E711B8">
              <w:rPr>
                <w:rFonts w:eastAsia="Times New Roman"/>
                <w:color w:val="auto"/>
                <w:kern w:val="0"/>
                <w:lang w:eastAsia="en-US"/>
              </w:rPr>
              <w:t>:</w:t>
            </w:r>
          </w:p>
        </w:tc>
        <w:tc>
          <w:tcPr>
            <w:tcW w:w="5310" w:type="dxa"/>
            <w:shd w:val="clear" w:color="auto" w:fill="B8CCE4"/>
          </w:tcPr>
          <w:p w:rsidR="00C34E74" w:rsidRPr="00661D37" w:rsidRDefault="00C34E74"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w:t>
            </w:r>
            <w:r w:rsidR="00DD21EF">
              <w:rPr>
                <w:noProof/>
              </w:rPr>
              <w:t>влашћени представници понуђача.</w:t>
            </w:r>
            <w:r>
              <w:rPr>
                <w:noProof/>
              </w:rPr>
              <w:t>Представник понуђача дужан је да достави уредно оверено овлашћење за учествовање у отварању понуда.</w:t>
            </w:r>
          </w:p>
        </w:tc>
      </w:tr>
    </w:tbl>
    <w:p w:rsidR="00C34E74" w:rsidRDefault="00C34E74"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C34E74" w:rsidRPr="00E711B8" w:rsidTr="00E61345">
        <w:tc>
          <w:tcPr>
            <w:tcW w:w="3685" w:type="dxa"/>
            <w:shd w:val="clear" w:color="auto" w:fill="auto"/>
          </w:tcPr>
          <w:p w:rsidR="00C34E74" w:rsidRPr="00E711B8" w:rsidRDefault="00C34E74" w:rsidP="003A2447">
            <w:pPr>
              <w:rPr>
                <w:lang w:val="sr-Cyrl-RS"/>
              </w:rPr>
            </w:pPr>
            <w:proofErr w:type="spellStart"/>
            <w:r w:rsidRPr="00E711B8">
              <w:rPr>
                <w:rFonts w:eastAsia="Times New Roman"/>
                <w:color w:val="auto"/>
                <w:kern w:val="0"/>
                <w:lang w:eastAsia="en-US"/>
              </w:rPr>
              <w:t>Рок</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доношење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одлуке</w:t>
            </w:r>
            <w:proofErr w:type="spellEnd"/>
            <w:r w:rsidRPr="00E711B8">
              <w:rPr>
                <w:rFonts w:eastAsia="Times New Roman"/>
                <w:color w:val="auto"/>
                <w:kern w:val="0"/>
                <w:lang w:eastAsia="en-US"/>
              </w:rPr>
              <w:t>:</w:t>
            </w:r>
          </w:p>
        </w:tc>
        <w:tc>
          <w:tcPr>
            <w:tcW w:w="5310" w:type="dxa"/>
            <w:shd w:val="clear" w:color="auto" w:fill="B8CCE4"/>
          </w:tcPr>
          <w:p w:rsidR="00C34E74" w:rsidRPr="00E711B8" w:rsidRDefault="00C34E74" w:rsidP="00106FF4">
            <w:pPr>
              <w:rPr>
                <w:lang w:val="sr-Cyrl-RS"/>
              </w:rPr>
            </w:pPr>
            <w:r w:rsidRPr="00C82776">
              <w:rPr>
                <w:noProof/>
                <w:lang w:val="sr-Cyrl-RS"/>
              </w:rPr>
              <w:t>Одлука о додели уговора биће донета у року од 10 дана од дана отварања понуда</w:t>
            </w:r>
          </w:p>
        </w:tc>
      </w:tr>
    </w:tbl>
    <w:p w:rsidR="00C34E74" w:rsidRPr="00661D37" w:rsidRDefault="00C34E74"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31"/>
      </w:tblGrid>
      <w:tr w:rsidR="00C34E74" w:rsidTr="00E61345">
        <w:tc>
          <w:tcPr>
            <w:tcW w:w="3685" w:type="dxa"/>
            <w:shd w:val="clear" w:color="auto" w:fill="auto"/>
          </w:tcPr>
          <w:p w:rsidR="00C34E74" w:rsidRDefault="00C34E74" w:rsidP="003A2447">
            <w:pPr>
              <w:tabs>
                <w:tab w:val="left" w:pos="5460"/>
              </w:tabs>
            </w:pPr>
            <w:proofErr w:type="spellStart"/>
            <w:r w:rsidRPr="00E711B8">
              <w:rPr>
                <w:rFonts w:eastAsia="Times New Roman"/>
                <w:color w:val="auto"/>
                <w:kern w:val="0"/>
                <w:lang w:eastAsia="en-US"/>
              </w:rPr>
              <w:t>Лице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контакт</w:t>
            </w:r>
            <w:proofErr w:type="spellEnd"/>
            <w:r w:rsidRPr="00E711B8">
              <w:rPr>
                <w:rFonts w:eastAsia="Times New Roman"/>
                <w:color w:val="auto"/>
                <w:kern w:val="0"/>
                <w:lang w:eastAsia="en-US"/>
              </w:rPr>
              <w:t>:</w:t>
            </w:r>
          </w:p>
        </w:tc>
        <w:tc>
          <w:tcPr>
            <w:tcW w:w="5331" w:type="dxa"/>
            <w:shd w:val="clear" w:color="auto" w:fill="B8CCE4"/>
          </w:tcPr>
          <w:p w:rsidR="00C34E74" w:rsidRDefault="00C34E74" w:rsidP="00D60BA0">
            <w:pPr>
              <w:tabs>
                <w:tab w:val="left" w:pos="5460"/>
              </w:tabs>
              <w:rPr>
                <w:noProof/>
              </w:rPr>
            </w:pPr>
            <w:r>
              <w:rPr>
                <w:noProof/>
              </w:rPr>
              <w:t xml:space="preserve">Младен Величковић </w:t>
            </w:r>
          </w:p>
          <w:p w:rsidR="00C34E74" w:rsidRDefault="00C34E74" w:rsidP="00E711B8">
            <w:pPr>
              <w:tabs>
                <w:tab w:val="left" w:pos="5460"/>
              </w:tabs>
            </w:pPr>
            <w:r>
              <w:rPr>
                <w:noProof/>
              </w:rPr>
              <w:t>mladen.velickovic@stat.gov.rs</w:t>
            </w:r>
          </w:p>
        </w:tc>
      </w:tr>
    </w:tbl>
    <w:p w:rsidR="00C34E74" w:rsidRDefault="00C34E74" w:rsidP="00106FF4">
      <w:pPr>
        <w:tabs>
          <w:tab w:val="left" w:pos="5460"/>
        </w:tabs>
        <w:rPr>
          <w:lang w:val="sr-Cyrl-R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10"/>
      </w:tblGrid>
      <w:tr w:rsidR="00C34E74" w:rsidRPr="00E711B8" w:rsidTr="00E61345">
        <w:tc>
          <w:tcPr>
            <w:tcW w:w="3685" w:type="dxa"/>
            <w:shd w:val="clear" w:color="auto" w:fill="auto"/>
          </w:tcPr>
          <w:p w:rsidR="00C34E74" w:rsidRPr="00E711B8" w:rsidRDefault="00C34E74" w:rsidP="003A2447">
            <w:pPr>
              <w:tabs>
                <w:tab w:val="left" w:pos="5460"/>
              </w:tabs>
              <w:rPr>
                <w:rFonts w:eastAsia="Times New Roman"/>
                <w:color w:val="auto"/>
                <w:kern w:val="0"/>
                <w:lang w:eastAsia="en-US"/>
              </w:rPr>
            </w:pPr>
            <w:proofErr w:type="spellStart"/>
            <w:r w:rsidRPr="00E711B8">
              <w:rPr>
                <w:rFonts w:eastAsia="Times New Roman"/>
                <w:color w:val="auto"/>
                <w:kern w:val="0"/>
                <w:lang w:eastAsia="en-US"/>
              </w:rPr>
              <w:t>Остале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информације</w:t>
            </w:r>
            <w:proofErr w:type="spellEnd"/>
            <w:r w:rsidRPr="00E711B8">
              <w:rPr>
                <w:rFonts w:eastAsia="Times New Roman"/>
                <w:color w:val="auto"/>
                <w:kern w:val="0"/>
                <w:lang w:eastAsia="en-US"/>
              </w:rPr>
              <w:t>:</w:t>
            </w:r>
          </w:p>
        </w:tc>
        <w:tc>
          <w:tcPr>
            <w:tcW w:w="5310" w:type="dxa"/>
            <w:shd w:val="clear" w:color="auto" w:fill="B8CCE4"/>
          </w:tcPr>
          <w:p w:rsidR="00C34E74" w:rsidRPr="00E711B8" w:rsidRDefault="00C34E74"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C34E74" w:rsidRDefault="00C34E74" w:rsidP="00106FF4">
      <w:pPr>
        <w:tabs>
          <w:tab w:val="left" w:pos="5460"/>
        </w:tabs>
        <w:sectPr w:rsidR="00C34E74" w:rsidSect="00C34E74">
          <w:footerReference w:type="default" r:id="rId10"/>
          <w:pgSz w:w="11906" w:h="16838"/>
          <w:pgMar w:top="1440" w:right="1440" w:bottom="1440" w:left="1440" w:header="720" w:footer="720" w:gutter="0"/>
          <w:pgNumType w:start="1"/>
          <w:cols w:space="720"/>
          <w:docGrid w:linePitch="360" w:charSpace="32768"/>
        </w:sectPr>
      </w:pPr>
      <w:r>
        <w:tab/>
      </w:r>
    </w:p>
    <w:p w:rsidR="00C34E74" w:rsidRPr="00106FF4" w:rsidRDefault="00C34E74" w:rsidP="00106FF4">
      <w:pPr>
        <w:tabs>
          <w:tab w:val="left" w:pos="5460"/>
        </w:tabs>
      </w:pPr>
    </w:p>
    <w:sectPr w:rsidR="00C34E74" w:rsidRPr="00106FF4" w:rsidSect="00C34E74">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04" w:rsidRDefault="00063A04">
      <w:pPr>
        <w:spacing w:line="240" w:lineRule="auto"/>
      </w:pPr>
      <w:r>
        <w:separator/>
      </w:r>
    </w:p>
  </w:endnote>
  <w:endnote w:type="continuationSeparator" w:id="0">
    <w:p w:rsidR="00063A04" w:rsidRDefault="00063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6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C34E74" w:rsidTr="0059490F">
      <w:trPr>
        <w:jc w:val="center"/>
      </w:trPr>
      <w:tc>
        <w:tcPr>
          <w:tcW w:w="9639" w:type="dxa"/>
          <w:tcBorders>
            <w:top w:val="nil"/>
            <w:left w:val="nil"/>
            <w:bottom w:val="single" w:sz="2" w:space="0" w:color="auto"/>
            <w:right w:val="nil"/>
          </w:tcBorders>
          <w:vAlign w:val="center"/>
          <w:hideMark/>
        </w:tcPr>
        <w:p w:rsidR="00C34E74" w:rsidRDefault="00C34E74">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C34E74" w:rsidRDefault="00C34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04" w:rsidRDefault="00063A04">
      <w:pPr>
        <w:spacing w:line="240" w:lineRule="auto"/>
      </w:pPr>
      <w:r>
        <w:separator/>
      </w:r>
    </w:p>
  </w:footnote>
  <w:footnote w:type="continuationSeparator" w:id="0">
    <w:p w:rsidR="00063A04" w:rsidRDefault="00063A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7FA6"/>
    <w:rsid w:val="00047FE1"/>
    <w:rsid w:val="000507F4"/>
    <w:rsid w:val="00051F3B"/>
    <w:rsid w:val="000539D5"/>
    <w:rsid w:val="00063A04"/>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606"/>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5F6A2B"/>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063A6"/>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53FE"/>
    <w:rsid w:val="00BF77AE"/>
    <w:rsid w:val="00C05C11"/>
    <w:rsid w:val="00C107B4"/>
    <w:rsid w:val="00C17B5E"/>
    <w:rsid w:val="00C21BE7"/>
    <w:rsid w:val="00C27833"/>
    <w:rsid w:val="00C34E74"/>
    <w:rsid w:val="00C421B7"/>
    <w:rsid w:val="00C522A7"/>
    <w:rsid w:val="00C548CE"/>
    <w:rsid w:val="00C55403"/>
    <w:rsid w:val="00C672CF"/>
    <w:rsid w:val="00C70AF9"/>
    <w:rsid w:val="00C76AE2"/>
    <w:rsid w:val="00C8232D"/>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21EF"/>
    <w:rsid w:val="00DD4414"/>
    <w:rsid w:val="00DE3184"/>
    <w:rsid w:val="00DE668E"/>
    <w:rsid w:val="00DF0F3D"/>
    <w:rsid w:val="00E01FD3"/>
    <w:rsid w:val="00E05992"/>
    <w:rsid w:val="00E10E9E"/>
    <w:rsid w:val="00E54405"/>
    <w:rsid w:val="00E567E3"/>
    <w:rsid w:val="00E61345"/>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6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6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6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6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6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6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1141-89E0-407A-81B2-7CBE7339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4886</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Mladen Velickovic</cp:lastModifiedBy>
  <cp:revision>6</cp:revision>
  <cp:lastPrinted>1900-12-31T22:00:00Z</cp:lastPrinted>
  <dcterms:created xsi:type="dcterms:W3CDTF">2018-05-15T06:15:00Z</dcterms:created>
  <dcterms:modified xsi:type="dcterms:W3CDTF">2018-05-15T12:40:00Z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