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7DC" w:rsidRDefault="002B47DC" w:rsidP="002B47DC">
      <w:pPr>
        <w:spacing w:after="0"/>
        <w:sectPr w:rsidR="002B47DC" w:rsidSect="00025687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0" w:right="0" w:bottom="0" w:left="0" w:header="0" w:footer="284" w:gutter="0"/>
          <w:cols w:space="720"/>
          <w:docGrid w:linePitch="360"/>
        </w:sectPr>
      </w:pPr>
    </w:p>
    <w:p w:rsidR="00D37C48" w:rsidRDefault="00D37C48"/>
    <w:p w:rsidR="00226677" w:rsidRPr="00E96FA9" w:rsidRDefault="00226677" w:rsidP="00884296">
      <w:pPr>
        <w:pStyle w:val="NormalWeb"/>
        <w:spacing w:before="0" w:beforeAutospacing="0" w:after="480" w:afterAutospacing="0" w:line="300" w:lineRule="atLeast"/>
        <w:jc w:val="center"/>
        <w:rPr>
          <w:rFonts w:asciiTheme="minorHAnsi" w:hAnsiTheme="minorHAnsi" w:cs="Arial"/>
          <w:sz w:val="28"/>
          <w:szCs w:val="28"/>
          <w:lang w:val="en-GB"/>
        </w:rPr>
      </w:pPr>
      <w:r w:rsidRPr="00E96FA9">
        <w:rPr>
          <w:rFonts w:asciiTheme="minorHAnsi" w:hAnsiTheme="minorHAnsi" w:cs="Arial"/>
          <w:sz w:val="28"/>
          <w:szCs w:val="28"/>
          <w:lang w:val="en-GB"/>
        </w:rPr>
        <w:t>Конференција</w:t>
      </w:r>
    </w:p>
    <w:p w:rsidR="00226677" w:rsidRPr="00E96FA9" w:rsidRDefault="00226677" w:rsidP="00884296">
      <w:pPr>
        <w:pStyle w:val="NormalWeb"/>
        <w:spacing w:before="0" w:beforeAutospacing="0" w:after="0" w:afterAutospacing="0" w:line="300" w:lineRule="atLeast"/>
        <w:jc w:val="center"/>
        <w:rPr>
          <w:rFonts w:asciiTheme="minorHAnsi" w:hAnsiTheme="minorHAnsi" w:cs="Arial"/>
          <w:b/>
          <w:i/>
          <w:sz w:val="28"/>
          <w:szCs w:val="28"/>
          <w:lang w:val="en-GB"/>
        </w:rPr>
      </w:pPr>
      <w:r w:rsidRPr="00E96FA9">
        <w:rPr>
          <w:rFonts w:asciiTheme="minorHAnsi" w:hAnsiTheme="minorHAnsi" w:cs="Arial"/>
          <w:b/>
          <w:i/>
          <w:sz w:val="28"/>
          <w:szCs w:val="28"/>
          <w:lang w:val="en-GB"/>
        </w:rPr>
        <w:t>Значај структурних истраживања у статистици пољопривреде</w:t>
      </w:r>
    </w:p>
    <w:p w:rsidR="00884296" w:rsidRPr="00E96FA9" w:rsidRDefault="00884296" w:rsidP="00C15481">
      <w:pPr>
        <w:pStyle w:val="NormalWeb"/>
        <w:spacing w:before="360" w:beforeAutospacing="0" w:after="0" w:afterAutospacing="0" w:line="300" w:lineRule="atLeast"/>
        <w:jc w:val="center"/>
        <w:rPr>
          <w:rFonts w:asciiTheme="minorHAnsi" w:hAnsiTheme="minorHAnsi" w:cs="Arial"/>
          <w:lang w:val="en-GB"/>
        </w:rPr>
      </w:pPr>
      <w:r w:rsidRPr="00E96FA9">
        <w:rPr>
          <w:rFonts w:asciiTheme="minorHAnsi" w:hAnsiTheme="minorHAnsi" w:cs="Arial"/>
          <w:lang w:val="en-GB"/>
        </w:rPr>
        <w:t xml:space="preserve">29. март 2018, Београд, </w:t>
      </w:r>
    </w:p>
    <w:p w:rsidR="002B47DC" w:rsidRPr="00E96FA9" w:rsidRDefault="00884296" w:rsidP="00C15481">
      <w:pPr>
        <w:pStyle w:val="NormalWeb"/>
        <w:spacing w:before="60" w:beforeAutospacing="0" w:after="120" w:afterAutospacing="0" w:line="300" w:lineRule="atLeast"/>
        <w:jc w:val="center"/>
        <w:rPr>
          <w:rFonts w:asciiTheme="minorHAnsi" w:hAnsiTheme="minorHAnsi" w:cs="Arial"/>
          <w:lang w:val="en-GB"/>
        </w:rPr>
      </w:pPr>
      <w:r w:rsidRPr="00E96FA9">
        <w:rPr>
          <w:rFonts w:asciiTheme="minorHAnsi" w:hAnsiTheme="minorHAnsi" w:cs="Arial"/>
          <w:lang w:val="en-GB"/>
        </w:rPr>
        <w:t>Клуб</w:t>
      </w:r>
      <w:r w:rsidR="00226677" w:rsidRPr="00E96FA9">
        <w:rPr>
          <w:rFonts w:asciiTheme="minorHAnsi" w:hAnsiTheme="minorHAnsi" w:cs="Arial"/>
          <w:lang w:val="en-GB"/>
        </w:rPr>
        <w:t xml:space="preserve"> посланик</w:t>
      </w:r>
      <w:r w:rsidRPr="00E96FA9">
        <w:rPr>
          <w:rFonts w:asciiTheme="minorHAnsi" w:hAnsiTheme="minorHAnsi" w:cs="Arial"/>
          <w:lang w:val="en-GB"/>
        </w:rPr>
        <w:t>a, Толстојева 2</w:t>
      </w:r>
      <w:r w:rsidR="00226677" w:rsidRPr="00E96FA9">
        <w:rPr>
          <w:rFonts w:asciiTheme="minorHAnsi" w:hAnsiTheme="minorHAnsi" w:cs="Arial"/>
          <w:lang w:val="en-GB"/>
        </w:rPr>
        <w:t xml:space="preserve"> </w:t>
      </w:r>
    </w:p>
    <w:p w:rsidR="002B47DC" w:rsidRPr="00E96FA9" w:rsidRDefault="002B47DC">
      <w:pPr>
        <w:rPr>
          <w:sz w:val="24"/>
          <w:szCs w:val="24"/>
        </w:rPr>
      </w:pPr>
    </w:p>
    <w:p w:rsidR="00884296" w:rsidRPr="003B1259" w:rsidRDefault="00884296" w:rsidP="00D37C48">
      <w:pPr>
        <w:keepNext/>
        <w:suppressAutoHyphens/>
        <w:spacing w:before="360" w:after="240" w:line="240" w:lineRule="auto"/>
        <w:jc w:val="center"/>
        <w:outlineLvl w:val="3"/>
        <w:rPr>
          <w:rFonts w:eastAsia="Times New Roman" w:cs="Arial"/>
          <w:b/>
          <w:bCs/>
          <w:sz w:val="28"/>
          <w:szCs w:val="28"/>
          <w:lang w:val="sr-Cyrl-RS"/>
        </w:rPr>
      </w:pPr>
      <w:r w:rsidRPr="003B1259">
        <w:rPr>
          <w:rFonts w:eastAsia="Times New Roman" w:cs="Arial"/>
          <w:b/>
          <w:bCs/>
          <w:sz w:val="28"/>
          <w:szCs w:val="28"/>
          <w:lang w:val="sr-Cyrl-RS"/>
        </w:rPr>
        <w:t>Програм Конференције</w:t>
      </w:r>
      <w:r w:rsidR="00C15481" w:rsidRPr="003B1259">
        <w:rPr>
          <w:rFonts w:eastAsia="Times New Roman" w:cs="Arial"/>
          <w:b/>
          <w:bCs/>
          <w:sz w:val="28"/>
          <w:szCs w:val="28"/>
          <w:lang w:val="sr-Latn-RS"/>
        </w:rPr>
        <w:t xml:space="preserve"> </w:t>
      </w:r>
    </w:p>
    <w:tbl>
      <w:tblPr>
        <w:tblW w:w="9802" w:type="dxa"/>
        <w:jc w:val="center"/>
        <w:tblBorders>
          <w:top w:val="single" w:sz="4" w:space="0" w:color="3D233B"/>
          <w:left w:val="single" w:sz="4" w:space="0" w:color="3D233B"/>
          <w:bottom w:val="single" w:sz="4" w:space="0" w:color="3D233B"/>
          <w:right w:val="single" w:sz="4" w:space="0" w:color="3D233B"/>
          <w:insideH w:val="single" w:sz="4" w:space="0" w:color="3D233B"/>
          <w:insideV w:val="single" w:sz="4" w:space="0" w:color="3D233B"/>
        </w:tblBorders>
        <w:tblLayout w:type="fixed"/>
        <w:tblLook w:val="01E0" w:firstRow="1" w:lastRow="1" w:firstColumn="1" w:lastColumn="1" w:noHBand="0" w:noVBand="0"/>
      </w:tblPr>
      <w:tblGrid>
        <w:gridCol w:w="1863"/>
        <w:gridCol w:w="7939"/>
      </w:tblGrid>
      <w:tr w:rsidR="00C15481" w:rsidRPr="00E96FA9" w:rsidTr="00C15481">
        <w:trPr>
          <w:trHeight w:val="93"/>
          <w:jc w:val="center"/>
        </w:trPr>
        <w:tc>
          <w:tcPr>
            <w:tcW w:w="9802" w:type="dxa"/>
            <w:gridSpan w:val="2"/>
            <w:shd w:val="clear" w:color="auto" w:fill="C5CEB8"/>
            <w:vAlign w:val="center"/>
          </w:tcPr>
          <w:p w:rsidR="00884296" w:rsidRPr="00E96FA9" w:rsidRDefault="00884296" w:rsidP="00884296">
            <w:pPr>
              <w:tabs>
                <w:tab w:val="left" w:pos="1710"/>
              </w:tabs>
              <w:spacing w:before="40" w:after="40" w:line="240" w:lineRule="auto"/>
              <w:jc w:val="center"/>
              <w:outlineLvl w:val="0"/>
              <w:rPr>
                <w:rFonts w:eastAsia="Calibri" w:cs="Arial"/>
                <w:b/>
                <w:noProof/>
                <w:sz w:val="24"/>
                <w:szCs w:val="24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sr-Cyrl-RS"/>
              </w:rPr>
              <w:t>Четвртак 29.3.</w:t>
            </w:r>
            <w:r w:rsidR="00E96FA9" w:rsidRPr="00E96FA9">
              <w:rPr>
                <w:rFonts w:eastAsia="Calibri" w:cs="Arial"/>
                <w:b/>
                <w:noProof/>
                <w:sz w:val="24"/>
                <w:szCs w:val="24"/>
              </w:rPr>
              <w:t>2018.</w:t>
            </w:r>
          </w:p>
        </w:tc>
      </w:tr>
      <w:tr w:rsidR="00C15481" w:rsidRPr="00E96FA9" w:rsidTr="0056633C">
        <w:trPr>
          <w:trHeight w:val="308"/>
          <w:jc w:val="center"/>
        </w:trPr>
        <w:tc>
          <w:tcPr>
            <w:tcW w:w="1863" w:type="dxa"/>
            <w:vAlign w:val="center"/>
          </w:tcPr>
          <w:p w:rsidR="004237CF" w:rsidRPr="00E96FA9" w:rsidRDefault="004237CF" w:rsidP="004237CF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10.30 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11.00</w:t>
            </w:r>
          </w:p>
        </w:tc>
        <w:tc>
          <w:tcPr>
            <w:tcW w:w="7939" w:type="dxa"/>
            <w:vAlign w:val="center"/>
          </w:tcPr>
          <w:p w:rsidR="004237CF" w:rsidRPr="00E96FA9" w:rsidRDefault="004237CF" w:rsidP="00450CFC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sr-Cyrl-RS"/>
              </w:rPr>
              <w:t>Регистрација учесника</w:t>
            </w:r>
          </w:p>
        </w:tc>
      </w:tr>
      <w:tr w:rsidR="00C15481" w:rsidRPr="00E96FA9" w:rsidTr="0056633C">
        <w:trPr>
          <w:trHeight w:val="308"/>
          <w:jc w:val="center"/>
        </w:trPr>
        <w:tc>
          <w:tcPr>
            <w:tcW w:w="1863" w:type="dxa"/>
            <w:vAlign w:val="center"/>
          </w:tcPr>
          <w:p w:rsidR="00884296" w:rsidRPr="00E96FA9" w:rsidRDefault="004237CF" w:rsidP="004237CF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Latn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11</w:t>
            </w:r>
            <w:r w:rsidR="00884296"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.00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  <w:r w:rsidR="00884296"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  <w:r w:rsidR="00884296"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.15</w:t>
            </w:r>
          </w:p>
        </w:tc>
        <w:tc>
          <w:tcPr>
            <w:tcW w:w="7939" w:type="dxa"/>
            <w:vAlign w:val="center"/>
          </w:tcPr>
          <w:p w:rsidR="00E96FA9" w:rsidRPr="00E96FA9" w:rsidRDefault="00884296" w:rsidP="00450CFC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sr-Cyrl-RS"/>
              </w:rPr>
              <w:t>Отварање Конференције</w:t>
            </w:r>
          </w:p>
          <w:p w:rsidR="00884296" w:rsidRPr="00E96FA9" w:rsidRDefault="00884296" w:rsidP="00450CFC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ru-RU"/>
              </w:rPr>
              <w:t>др Миладин Ковачевић, директор</w:t>
            </w:r>
            <w:r w:rsidR="004237CF" w:rsidRPr="00E96FA9">
              <w:rPr>
                <w:rFonts w:eastAsia="Calibri" w:cs="Arial"/>
                <w:noProof/>
                <w:sz w:val="24"/>
                <w:szCs w:val="24"/>
                <w:lang w:val="ru-RU"/>
              </w:rPr>
              <w:t xml:space="preserve"> - РЗС</w:t>
            </w:r>
          </w:p>
        </w:tc>
      </w:tr>
      <w:tr w:rsidR="00C15481" w:rsidRPr="00E96FA9" w:rsidTr="0056633C">
        <w:trPr>
          <w:trHeight w:val="602"/>
          <w:jc w:val="center"/>
        </w:trPr>
        <w:tc>
          <w:tcPr>
            <w:tcW w:w="1863" w:type="dxa"/>
            <w:vAlign w:val="center"/>
          </w:tcPr>
          <w:p w:rsidR="00884296" w:rsidRPr="00E96FA9" w:rsidRDefault="004237CF" w:rsidP="004237CF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.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15 </w:t>
            </w:r>
            <w:r w:rsidR="00884296"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.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30</w:t>
            </w:r>
          </w:p>
        </w:tc>
        <w:tc>
          <w:tcPr>
            <w:tcW w:w="7939" w:type="dxa"/>
            <w:vAlign w:val="center"/>
          </w:tcPr>
          <w:p w:rsidR="00884296" w:rsidRPr="00E96FA9" w:rsidRDefault="00191159" w:rsidP="00E96FA9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 xml:space="preserve">Обраћање представника ЕУ делегације </w:t>
            </w:r>
          </w:p>
          <w:p w:rsidR="00E96FA9" w:rsidRPr="00E96FA9" w:rsidRDefault="00E96FA9" w:rsidP="00E96FA9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cs="Arial"/>
                <w:sz w:val="24"/>
                <w:szCs w:val="24"/>
                <w:lang w:val="en-GB"/>
              </w:rPr>
            </w:pPr>
            <w:r w:rsidRPr="00E96FA9">
              <w:rPr>
                <w:rFonts w:cs="Arial"/>
                <w:sz w:val="24"/>
                <w:szCs w:val="24"/>
                <w:lang w:val="en-GB"/>
              </w:rPr>
              <w:t>Mr Steffen Hudolin, Head of Operations – Section II</w:t>
            </w:r>
          </w:p>
          <w:p w:rsidR="00E96FA9" w:rsidRPr="007820C0" w:rsidRDefault="007820C0" w:rsidP="002F1E5A">
            <w:pPr>
              <w:rPr>
                <w:rFonts w:eastAsia="Calibri" w:cs="Arial"/>
                <w:b/>
                <w:noProof/>
                <w:sz w:val="24"/>
                <w:szCs w:val="24"/>
                <w:lang w:val="sr-Cyrl-RS"/>
              </w:rPr>
            </w:pPr>
            <w:r>
              <w:rPr>
                <w:rFonts w:cs="Arial"/>
                <w:sz w:val="24"/>
                <w:szCs w:val="24"/>
                <w:lang w:val="sr-Cyrl-RS"/>
              </w:rPr>
              <w:t xml:space="preserve">Делегација Европске уније у </w:t>
            </w:r>
            <w:r w:rsidR="002F1E5A">
              <w:rPr>
                <w:rFonts w:cs="Arial"/>
                <w:sz w:val="24"/>
                <w:szCs w:val="24"/>
                <w:lang w:val="sr-Cyrl-RS"/>
              </w:rPr>
              <w:t>Републици Србији</w:t>
            </w:r>
          </w:p>
        </w:tc>
      </w:tr>
      <w:tr w:rsidR="00C15481" w:rsidRPr="00E96FA9" w:rsidTr="00E019FD">
        <w:trPr>
          <w:trHeight w:val="1070"/>
          <w:jc w:val="center"/>
        </w:trPr>
        <w:tc>
          <w:tcPr>
            <w:tcW w:w="1863" w:type="dxa"/>
            <w:vAlign w:val="center"/>
          </w:tcPr>
          <w:p w:rsidR="00884296" w:rsidRPr="00E96FA9" w:rsidRDefault="004237CF" w:rsidP="004237CF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.30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  <w:r w:rsidR="00884296"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.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45</w:t>
            </w:r>
          </w:p>
        </w:tc>
        <w:tc>
          <w:tcPr>
            <w:tcW w:w="7939" w:type="dxa"/>
            <w:vAlign w:val="center"/>
          </w:tcPr>
          <w:p w:rsidR="00E019FD" w:rsidRDefault="00E019FD" w:rsidP="00E019FD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</w:rPr>
            </w:pPr>
            <w:r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 xml:space="preserve">Обраћање представника </w:t>
            </w: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>Министарств</w:t>
            </w:r>
            <w:r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>а</w:t>
            </w: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 xml:space="preserve"> пољопривреде, шумарства и водопривреде </w:t>
            </w:r>
          </w:p>
          <w:p w:rsidR="00E96FA9" w:rsidRPr="00E96FA9" w:rsidRDefault="004471C8" w:rsidP="00E019FD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>
              <w:rPr>
                <w:rFonts w:eastAsia="Calibri" w:cs="Arial"/>
                <w:noProof/>
                <w:sz w:val="24"/>
                <w:szCs w:val="24"/>
                <w:lang w:val="sr-Cyrl-RS"/>
              </w:rPr>
              <w:t>Велимир Станојевић</w:t>
            </w:r>
            <w:bookmarkStart w:id="0" w:name="_GoBack"/>
            <w:bookmarkEnd w:id="0"/>
            <w:r w:rsidR="00E019FD" w:rsidRPr="00E019FD">
              <w:rPr>
                <w:rFonts w:eastAsia="Calibri" w:cs="Arial"/>
                <w:noProof/>
                <w:sz w:val="24"/>
                <w:szCs w:val="24"/>
                <w:lang w:val="sr-Cyrl-RS"/>
              </w:rPr>
              <w:t>, државни секретар</w:t>
            </w:r>
            <w:r w:rsidR="00B53B7D" w:rsidRPr="00E019FD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C15481" w:rsidRPr="00E96FA9" w:rsidTr="0056633C">
        <w:trPr>
          <w:trHeight w:val="517"/>
          <w:jc w:val="center"/>
        </w:trPr>
        <w:tc>
          <w:tcPr>
            <w:tcW w:w="1863" w:type="dxa"/>
            <w:vAlign w:val="center"/>
          </w:tcPr>
          <w:p w:rsidR="00450CFC" w:rsidRPr="00E96FA9" w:rsidRDefault="004237CF" w:rsidP="00884296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1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.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45 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="008F2184"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12.00</w:t>
            </w:r>
          </w:p>
        </w:tc>
        <w:tc>
          <w:tcPr>
            <w:tcW w:w="7939" w:type="dxa"/>
            <w:vAlign w:val="center"/>
          </w:tcPr>
          <w:p w:rsidR="00E96FA9" w:rsidRPr="00E96FA9" w:rsidRDefault="00450CFC" w:rsidP="00450CFC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 xml:space="preserve">Истраживања о структури пољопривредних газдинстава у земљама чланицама ЕУ и изазови у имплементацији истраживања у земљама кандидатима за приступање ЕУ, </w:t>
            </w:r>
          </w:p>
          <w:p w:rsidR="00450CFC" w:rsidRPr="00E96FA9" w:rsidRDefault="00450CFC" w:rsidP="003E54B5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ru-RU"/>
              </w:rPr>
              <w:t>Ирена Орешник</w:t>
            </w:r>
            <w:r w:rsidR="00D37C48" w:rsidRPr="00E96FA9">
              <w:rPr>
                <w:rFonts w:eastAsia="Calibri" w:cs="Arial"/>
                <w:noProof/>
                <w:sz w:val="24"/>
                <w:szCs w:val="24"/>
                <w:lang w:val="ru-RU"/>
              </w:rPr>
              <w:t xml:space="preserve"> - експерт </w:t>
            </w:r>
            <w:r w:rsidR="003E54B5">
              <w:rPr>
                <w:rFonts w:eastAsia="Calibri" w:cs="Arial"/>
                <w:noProof/>
                <w:sz w:val="24"/>
                <w:szCs w:val="24"/>
                <w:lang w:val="sr-Cyrl-RS"/>
              </w:rPr>
              <w:t>статистике</w:t>
            </w:r>
            <w:r w:rsidR="00344014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пољопривреде</w:t>
            </w:r>
            <w:r w:rsidR="00D37C48" w:rsidRPr="00E96FA9">
              <w:rPr>
                <w:rFonts w:eastAsia="Calibri" w:cs="Arial"/>
                <w:noProof/>
                <w:sz w:val="24"/>
                <w:szCs w:val="24"/>
                <w:lang w:val="ru-RU"/>
              </w:rPr>
              <w:t xml:space="preserve"> </w:t>
            </w:r>
            <w:r w:rsidR="00711AC7">
              <w:rPr>
                <w:rFonts w:eastAsia="Calibri" w:cs="Arial"/>
                <w:noProof/>
                <w:sz w:val="24"/>
                <w:szCs w:val="24"/>
                <w:lang w:val="ru-RU"/>
              </w:rPr>
              <w:t>из Словеније</w:t>
            </w:r>
          </w:p>
        </w:tc>
      </w:tr>
      <w:tr w:rsidR="00C15481" w:rsidRPr="00E96FA9" w:rsidTr="0056633C">
        <w:trPr>
          <w:trHeight w:val="517"/>
          <w:jc w:val="center"/>
        </w:trPr>
        <w:tc>
          <w:tcPr>
            <w:tcW w:w="1863" w:type="dxa"/>
            <w:vAlign w:val="center"/>
          </w:tcPr>
          <w:p w:rsidR="00450CFC" w:rsidRPr="00E96FA9" w:rsidRDefault="008F2184" w:rsidP="00884296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>12.00</w:t>
            </w:r>
            <w:r w:rsidR="004237CF"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  <w:r w:rsidR="004237CF"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12.15</w:t>
            </w:r>
          </w:p>
        </w:tc>
        <w:tc>
          <w:tcPr>
            <w:tcW w:w="7939" w:type="dxa"/>
            <w:vAlign w:val="center"/>
          </w:tcPr>
          <w:p w:rsidR="00450CFC" w:rsidRPr="00E96FA9" w:rsidRDefault="00450CFC" w:rsidP="004237CF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>Преглед активности на пројекту</w:t>
            </w:r>
            <w:r w:rsidR="004237CF" w:rsidRPr="00E96FA9">
              <w:rPr>
                <w:rFonts w:cs="Arial"/>
                <w:sz w:val="24"/>
                <w:szCs w:val="24"/>
                <w:shd w:val="clear" w:color="auto" w:fill="FFFFFF"/>
              </w:rPr>
              <w:t xml:space="preserve"> </w:t>
            </w:r>
            <w:r w:rsidR="004237CF" w:rsidRPr="00E96FA9">
              <w:rPr>
                <w:rFonts w:cs="Arial"/>
                <w:sz w:val="24"/>
                <w:szCs w:val="24"/>
                <w:shd w:val="clear" w:color="auto" w:fill="FFFFFF"/>
                <w:lang w:val="sr-Cyrl-RS"/>
              </w:rPr>
              <w:t>„</w:t>
            </w:r>
            <w:r w:rsidR="004237CF"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>ИПА 2016 Национални програм</w:t>
            </w:r>
            <w:r w:rsidR="004237CF" w:rsidRPr="00E96FA9">
              <w:rPr>
                <w:rFonts w:cs="Arial"/>
                <w:sz w:val="24"/>
                <w:szCs w:val="24"/>
                <w:shd w:val="clear" w:color="auto" w:fill="FFFFFF"/>
                <w:lang w:val="sr-Cyrl-RS"/>
              </w:rPr>
              <w:t xml:space="preserve">“, </w:t>
            </w:r>
            <w:r w:rsidR="004237CF" w:rsidRPr="00E96FA9">
              <w:rPr>
                <w:rFonts w:eastAsia="Calibri" w:cs="Arial"/>
                <w:noProof/>
                <w:sz w:val="24"/>
                <w:szCs w:val="24"/>
                <w:lang w:val="ru-RU"/>
              </w:rPr>
              <w:t>Драгана Марковић, начелник Одељења статистике пољопривреде и шумарства - РЗС</w:t>
            </w:r>
          </w:p>
        </w:tc>
      </w:tr>
      <w:tr w:rsidR="00C15481" w:rsidRPr="00E96FA9" w:rsidTr="0056633C">
        <w:trPr>
          <w:trHeight w:val="517"/>
          <w:jc w:val="center"/>
        </w:trPr>
        <w:tc>
          <w:tcPr>
            <w:tcW w:w="1863" w:type="dxa"/>
            <w:vAlign w:val="center"/>
          </w:tcPr>
          <w:p w:rsidR="008F2184" w:rsidRPr="00E96FA9" w:rsidRDefault="008F2184" w:rsidP="00884296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12.15 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="00D37C48"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12.30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</w:t>
            </w:r>
          </w:p>
        </w:tc>
        <w:tc>
          <w:tcPr>
            <w:tcW w:w="7939" w:type="dxa"/>
            <w:vAlign w:val="center"/>
          </w:tcPr>
          <w:p w:rsidR="008F2184" w:rsidRPr="00E96FA9" w:rsidRDefault="00D37C48" w:rsidP="004237CF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>Питања и дискусија</w:t>
            </w:r>
          </w:p>
        </w:tc>
      </w:tr>
      <w:tr w:rsidR="00D37C48" w:rsidRPr="00E96FA9" w:rsidTr="0056633C">
        <w:trPr>
          <w:trHeight w:val="517"/>
          <w:jc w:val="center"/>
        </w:trPr>
        <w:tc>
          <w:tcPr>
            <w:tcW w:w="1863" w:type="dxa"/>
            <w:vAlign w:val="center"/>
          </w:tcPr>
          <w:p w:rsidR="00D37C48" w:rsidRPr="00E96FA9" w:rsidRDefault="00D37C48" w:rsidP="00884296">
            <w:pPr>
              <w:tabs>
                <w:tab w:val="left" w:pos="1710"/>
              </w:tabs>
              <w:spacing w:after="0" w:line="240" w:lineRule="auto"/>
              <w:outlineLvl w:val="0"/>
              <w:rPr>
                <w:rFonts w:eastAsia="Calibri" w:cs="Arial"/>
                <w:noProof/>
                <w:sz w:val="24"/>
                <w:szCs w:val="24"/>
                <w:lang w:val="sr-Cyrl-RS"/>
              </w:rPr>
            </w:pP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12.30 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Latn-RS"/>
              </w:rPr>
              <w:t>–</w:t>
            </w:r>
            <w:r w:rsidRPr="00E96FA9">
              <w:rPr>
                <w:rFonts w:eastAsia="Calibri" w:cs="Arial"/>
                <w:noProof/>
                <w:sz w:val="24"/>
                <w:szCs w:val="24"/>
                <w:lang w:val="sr-Cyrl-RS"/>
              </w:rPr>
              <w:t xml:space="preserve"> 13.30</w:t>
            </w:r>
          </w:p>
        </w:tc>
        <w:tc>
          <w:tcPr>
            <w:tcW w:w="7939" w:type="dxa"/>
            <w:vAlign w:val="center"/>
          </w:tcPr>
          <w:p w:rsidR="00D37C48" w:rsidRPr="00E96FA9" w:rsidRDefault="00D37C48" w:rsidP="004237CF">
            <w:pPr>
              <w:tabs>
                <w:tab w:val="left" w:pos="1710"/>
              </w:tabs>
              <w:spacing w:before="60" w:after="60" w:line="240" w:lineRule="auto"/>
              <w:outlineLvl w:val="0"/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</w:pPr>
            <w:r w:rsidRPr="00E96FA9">
              <w:rPr>
                <w:rFonts w:eastAsia="Calibri" w:cs="Arial"/>
                <w:b/>
                <w:noProof/>
                <w:sz w:val="24"/>
                <w:szCs w:val="24"/>
                <w:lang w:val="ru-RU"/>
              </w:rPr>
              <w:t>Коктел</w:t>
            </w:r>
          </w:p>
        </w:tc>
      </w:tr>
    </w:tbl>
    <w:p w:rsidR="002B47DC" w:rsidRDefault="002B47DC"/>
    <w:p w:rsidR="002B47DC" w:rsidRDefault="002B47DC"/>
    <w:p w:rsidR="002B47DC" w:rsidRDefault="002B47DC"/>
    <w:sectPr w:rsidR="002B47DC" w:rsidSect="002B47DC">
      <w:type w:val="continuous"/>
      <w:pgSz w:w="11906" w:h="16838" w:code="9"/>
      <w:pgMar w:top="720" w:right="0" w:bottom="720" w:left="0" w:header="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734B" w:rsidRDefault="0076734B" w:rsidP="00355E8A">
      <w:pPr>
        <w:spacing w:after="0" w:line="240" w:lineRule="auto"/>
      </w:pPr>
      <w:r>
        <w:separator/>
      </w:r>
    </w:p>
  </w:endnote>
  <w:endnote w:type="continuationSeparator" w:id="0">
    <w:p w:rsidR="0076734B" w:rsidRDefault="0076734B" w:rsidP="00355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8EE" w:rsidRDefault="007C18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E8A" w:rsidRDefault="0097197A" w:rsidP="00EC59FB">
    <w:pPr>
      <w:pStyle w:val="Footer"/>
      <w:tabs>
        <w:tab w:val="clear" w:pos="4680"/>
        <w:tab w:val="clear" w:pos="9360"/>
        <w:tab w:val="left" w:pos="4560"/>
      </w:tabs>
      <w:jc w:val="center"/>
    </w:pPr>
    <w:r>
      <w:rPr>
        <w:noProof/>
      </w:rPr>
      <w:drawing>
        <wp:inline distT="0" distB="0" distL="0" distR="0">
          <wp:extent cx="7524000" cy="910312"/>
          <wp:effectExtent l="0" t="0" r="127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ON-MEM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000" cy="910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8EE" w:rsidRDefault="007C18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734B" w:rsidRDefault="0076734B" w:rsidP="00355E8A">
      <w:pPr>
        <w:spacing w:after="0" w:line="240" w:lineRule="auto"/>
      </w:pPr>
      <w:r>
        <w:separator/>
      </w:r>
    </w:p>
  </w:footnote>
  <w:footnote w:type="continuationSeparator" w:id="0">
    <w:p w:rsidR="0076734B" w:rsidRDefault="0076734B" w:rsidP="00355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E8A" w:rsidRDefault="007673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2982pt;height:4087.25pt;z-index:-251657216;mso-position-horizontal:center;mso-position-horizontal-relative:margin;mso-position-vertical:center;mso-position-vertical-relative:margin" o:allowincell="f">
          <v:imagedata r:id="rId1" o:title="KON-MEM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E8A" w:rsidRDefault="0097197A" w:rsidP="00EC59FB">
    <w:pPr>
      <w:pStyle w:val="Header"/>
      <w:jc w:val="center"/>
    </w:pPr>
    <w:r>
      <w:rPr>
        <w:noProof/>
      </w:rPr>
      <w:drawing>
        <wp:inline distT="0" distB="0" distL="0" distR="0">
          <wp:extent cx="7560310" cy="1359535"/>
          <wp:effectExtent l="0" t="0" r="254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ON-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359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734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0;width:2982pt;height:4087.25pt;z-index:-251656192;mso-position-horizontal:center;mso-position-horizontal-relative:margin;mso-position-vertical:center;mso-position-vertical-relative:margin" o:allowincell="f">
          <v:imagedata r:id="rId2" o:title="KON-MEM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E8A" w:rsidRDefault="0076734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5" type="#_x0000_t75" style="position:absolute;margin-left:0;margin-top:0;width:2982pt;height:4087.25pt;z-index:-251658240;mso-position-horizontal:center;mso-position-horizontal-relative:margin;mso-position-vertical:center;mso-position-vertical-relative:margin" o:allowincell="f">
          <v:imagedata r:id="rId1" o:title="KON-MEM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D00"/>
    <w:rsid w:val="00023CE6"/>
    <w:rsid w:val="00025687"/>
    <w:rsid w:val="0008644C"/>
    <w:rsid w:val="000C0D00"/>
    <w:rsid w:val="00191159"/>
    <w:rsid w:val="001A77C0"/>
    <w:rsid w:val="001E3553"/>
    <w:rsid w:val="001E7B18"/>
    <w:rsid w:val="00220E81"/>
    <w:rsid w:val="00226677"/>
    <w:rsid w:val="00287747"/>
    <w:rsid w:val="002B47DC"/>
    <w:rsid w:val="002F1E5A"/>
    <w:rsid w:val="00344014"/>
    <w:rsid w:val="0034537F"/>
    <w:rsid w:val="00355E8A"/>
    <w:rsid w:val="003B1259"/>
    <w:rsid w:val="003C5BCF"/>
    <w:rsid w:val="003E54B5"/>
    <w:rsid w:val="004207BA"/>
    <w:rsid w:val="004237CF"/>
    <w:rsid w:val="0042470B"/>
    <w:rsid w:val="004375BB"/>
    <w:rsid w:val="004471C8"/>
    <w:rsid w:val="00450CFC"/>
    <w:rsid w:val="00452CFC"/>
    <w:rsid w:val="00711AC7"/>
    <w:rsid w:val="0076734B"/>
    <w:rsid w:val="007820C0"/>
    <w:rsid w:val="007C18EE"/>
    <w:rsid w:val="00823300"/>
    <w:rsid w:val="00837087"/>
    <w:rsid w:val="008478BF"/>
    <w:rsid w:val="00884296"/>
    <w:rsid w:val="008F2184"/>
    <w:rsid w:val="009156B3"/>
    <w:rsid w:val="0097197A"/>
    <w:rsid w:val="00A10118"/>
    <w:rsid w:val="00A72210"/>
    <w:rsid w:val="00AA2B41"/>
    <w:rsid w:val="00B53B7D"/>
    <w:rsid w:val="00C074AD"/>
    <w:rsid w:val="00C15481"/>
    <w:rsid w:val="00C97C81"/>
    <w:rsid w:val="00D37C48"/>
    <w:rsid w:val="00D44DBA"/>
    <w:rsid w:val="00D61D76"/>
    <w:rsid w:val="00E019FD"/>
    <w:rsid w:val="00E96FA9"/>
    <w:rsid w:val="00EA3638"/>
    <w:rsid w:val="00EC59FB"/>
    <w:rsid w:val="00EF40CE"/>
    <w:rsid w:val="00F263FC"/>
    <w:rsid w:val="00F601CD"/>
    <w:rsid w:val="00F66EF3"/>
    <w:rsid w:val="00FF054F"/>
    <w:rsid w:val="00FF5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46A5107F"/>
  <w15:chartTrackingRefBased/>
  <w15:docId w15:val="{177C67DF-929C-4EFB-8635-934D89BDE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E8A"/>
  </w:style>
  <w:style w:type="paragraph" w:styleId="Footer">
    <w:name w:val="footer"/>
    <w:basedOn w:val="Normal"/>
    <w:link w:val="FooterChar"/>
    <w:uiPriority w:val="99"/>
    <w:unhideWhenUsed/>
    <w:rsid w:val="00355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E8A"/>
  </w:style>
  <w:style w:type="table" w:styleId="TableGrid">
    <w:name w:val="Table Grid"/>
    <w:basedOn w:val="TableNormal"/>
    <w:uiPriority w:val="39"/>
    <w:rsid w:val="00FF0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47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7D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rsid w:val="00884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3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A67C2-D494-43ED-B800-333FA88C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Dimic</dc:creator>
  <cp:keywords/>
  <dc:description/>
  <cp:lastModifiedBy>Sanja Aksentijevic</cp:lastModifiedBy>
  <cp:revision>14</cp:revision>
  <cp:lastPrinted>2018-03-09T14:37:00Z</cp:lastPrinted>
  <dcterms:created xsi:type="dcterms:W3CDTF">2018-03-05T09:48:00Z</dcterms:created>
  <dcterms:modified xsi:type="dcterms:W3CDTF">2018-03-28T06:49:00Z</dcterms:modified>
</cp:coreProperties>
</file>