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BB33D0" w:rsidRPr="00BB33D0" w:rsidTr="00FB6CDD">
        <w:trPr>
          <w:cantSplit/>
          <w:trHeight w:val="1809"/>
        </w:trPr>
        <w:tc>
          <w:tcPr>
            <w:tcW w:w="9241" w:type="dxa"/>
            <w:vAlign w:val="center"/>
          </w:tcPr>
          <w:p w:rsidR="00774CBC" w:rsidRPr="00BB33D0" w:rsidRDefault="00FF53BB" w:rsidP="00FB6CDD">
            <w:pPr>
              <w:jc w:val="center"/>
              <w:rPr>
                <w:color w:val="auto"/>
                <w:sz w:val="32"/>
                <w:szCs w:val="32"/>
                <w:lang w:val="sr-Cyrl-RS"/>
              </w:rPr>
            </w:pPr>
            <w:r w:rsidRPr="00BB33D0">
              <w:rPr>
                <w:noProof/>
                <w:color w:val="auto"/>
                <w:sz w:val="32"/>
                <w:szCs w:val="32"/>
                <w:lang w:eastAsia="en-US"/>
              </w:rPr>
              <w:drawing>
                <wp:inline distT="0" distB="0" distL="0" distR="0" wp14:anchorId="03397E43" wp14:editId="4FAD7953">
                  <wp:extent cx="838200" cy="137160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1371600"/>
                          </a:xfrm>
                          <a:prstGeom prst="rect">
                            <a:avLst/>
                          </a:prstGeom>
                          <a:noFill/>
                          <a:ln>
                            <a:noFill/>
                          </a:ln>
                        </pic:spPr>
                      </pic:pic>
                    </a:graphicData>
                  </a:graphic>
                </wp:inline>
              </w:drawing>
            </w:r>
          </w:p>
          <w:p w:rsidR="00774CBC" w:rsidRPr="00BB33D0" w:rsidRDefault="00774CBC" w:rsidP="00FB6CDD">
            <w:pPr>
              <w:jc w:val="center"/>
              <w:rPr>
                <w:color w:val="auto"/>
                <w:sz w:val="32"/>
                <w:szCs w:val="32"/>
                <w:lang w:val="sr-Cyrl-RS"/>
              </w:rPr>
            </w:pPr>
          </w:p>
          <w:p w:rsidR="00774CBC" w:rsidRPr="00BB33D0" w:rsidRDefault="00774CBC" w:rsidP="00FB6CDD">
            <w:pPr>
              <w:jc w:val="center"/>
              <w:rPr>
                <w:color w:val="auto"/>
                <w:sz w:val="28"/>
                <w:szCs w:val="32"/>
                <w:lang w:val="sr-Cyrl-RS"/>
              </w:rPr>
            </w:pPr>
            <w:r w:rsidRPr="00BB33D0">
              <w:rPr>
                <w:color w:val="auto"/>
                <w:sz w:val="28"/>
                <w:szCs w:val="32"/>
                <w:lang w:val="sr-Cyrl-RS"/>
              </w:rPr>
              <w:t>Република Србија</w:t>
            </w:r>
          </w:p>
          <w:p w:rsidR="00774CBC" w:rsidRPr="00BB33D0" w:rsidRDefault="00774CBC" w:rsidP="00FB6CDD">
            <w:pPr>
              <w:jc w:val="center"/>
              <w:rPr>
                <w:b/>
                <w:color w:val="auto"/>
                <w:sz w:val="28"/>
                <w:szCs w:val="32"/>
                <w:lang w:val="sr-Cyrl-RS"/>
              </w:rPr>
            </w:pPr>
            <w:r w:rsidRPr="00BB33D0">
              <w:rPr>
                <w:b/>
                <w:color w:val="auto"/>
                <w:sz w:val="28"/>
                <w:szCs w:val="32"/>
                <w:lang w:val="sr-Cyrl-RS"/>
              </w:rPr>
              <w:t>Републички завод за статистику</w:t>
            </w:r>
          </w:p>
          <w:p w:rsidR="00774CBC" w:rsidRPr="00BB33D0" w:rsidRDefault="00774CBC" w:rsidP="00FB6CDD">
            <w:pPr>
              <w:jc w:val="center"/>
              <w:rPr>
                <w:color w:val="auto"/>
                <w:sz w:val="28"/>
                <w:szCs w:val="32"/>
                <w:lang w:val="sr-Cyrl-RS"/>
              </w:rPr>
            </w:pPr>
            <w:r w:rsidRPr="00BB33D0">
              <w:rPr>
                <w:color w:val="auto"/>
                <w:sz w:val="28"/>
                <w:szCs w:val="32"/>
                <w:lang w:val="sr-Cyrl-RS"/>
              </w:rPr>
              <w:t>Милана Ракића 5, Београд</w:t>
            </w:r>
          </w:p>
          <w:p w:rsidR="00774CBC" w:rsidRPr="00BB33D0" w:rsidRDefault="00774CBC" w:rsidP="00FB6CDD">
            <w:pPr>
              <w:jc w:val="center"/>
              <w:rPr>
                <w:color w:val="auto"/>
                <w:sz w:val="32"/>
                <w:szCs w:val="32"/>
                <w:lang w:val="sr-Cyrl-RS"/>
              </w:rPr>
            </w:pPr>
          </w:p>
        </w:tc>
      </w:tr>
    </w:tbl>
    <w:p w:rsidR="00774CBC" w:rsidRPr="00BB33D0" w:rsidRDefault="00774CBC">
      <w:pPr>
        <w:jc w:val="center"/>
        <w:rPr>
          <w:color w:val="auto"/>
          <w:sz w:val="32"/>
          <w:szCs w:val="32"/>
          <w:lang w:val="sr-Cyrl-RS"/>
        </w:rPr>
      </w:pPr>
    </w:p>
    <w:p w:rsidR="00774CBC" w:rsidRPr="00BB33D0" w:rsidRDefault="00774CBC">
      <w:pPr>
        <w:jc w:val="center"/>
        <w:rPr>
          <w:color w:val="auto"/>
          <w:sz w:val="32"/>
          <w:szCs w:val="32"/>
        </w:rPr>
      </w:pPr>
    </w:p>
    <w:p w:rsidR="00774CBC" w:rsidRPr="00BB33D0" w:rsidRDefault="00774CBC">
      <w:pPr>
        <w:jc w:val="center"/>
        <w:rPr>
          <w:color w:val="auto"/>
          <w:sz w:val="32"/>
          <w:szCs w:val="32"/>
        </w:rPr>
      </w:pPr>
    </w:p>
    <w:p w:rsidR="00774CBC" w:rsidRPr="00BB33D0" w:rsidRDefault="00774CBC">
      <w:pPr>
        <w:jc w:val="center"/>
        <w:rPr>
          <w:color w:val="auto"/>
          <w:sz w:val="32"/>
          <w:szCs w:val="32"/>
        </w:rPr>
      </w:pPr>
    </w:p>
    <w:p w:rsidR="00774CBC" w:rsidRPr="00BB33D0" w:rsidRDefault="00774CBC" w:rsidP="001A7219">
      <w:pPr>
        <w:rPr>
          <w:color w:val="auto"/>
          <w:sz w:val="32"/>
          <w:szCs w:val="32"/>
        </w:rPr>
      </w:pPr>
    </w:p>
    <w:p w:rsidR="00774CBC" w:rsidRDefault="00774CBC" w:rsidP="001A7219">
      <w:pPr>
        <w:jc w:val="center"/>
        <w:rPr>
          <w:b/>
          <w:color w:val="auto"/>
          <w:sz w:val="28"/>
          <w:szCs w:val="32"/>
        </w:rPr>
      </w:pPr>
      <w:r w:rsidRPr="00BB33D0">
        <w:rPr>
          <w:b/>
          <w:color w:val="auto"/>
          <w:sz w:val="28"/>
          <w:szCs w:val="32"/>
          <w:lang w:val="sr-Cyrl-RS"/>
        </w:rPr>
        <w:t>КОНКУРСНА ДОКУМЕНТАЦИЈА</w:t>
      </w:r>
    </w:p>
    <w:p w:rsidR="00AF5242" w:rsidRDefault="00AF5242" w:rsidP="001A7219">
      <w:pPr>
        <w:jc w:val="center"/>
        <w:rPr>
          <w:b/>
          <w:color w:val="auto"/>
          <w:sz w:val="28"/>
          <w:szCs w:val="32"/>
          <w:lang w:val="sr-Cyrl-RS"/>
        </w:rPr>
      </w:pPr>
    </w:p>
    <w:p w:rsidR="00774CBC" w:rsidRPr="00BB33D0" w:rsidRDefault="00774CBC" w:rsidP="001A7219">
      <w:pPr>
        <w:jc w:val="center"/>
        <w:rPr>
          <w:color w:val="auto"/>
          <w:sz w:val="32"/>
          <w:szCs w:val="32"/>
          <w:lang w:val="sr-Cyrl-RS"/>
        </w:rPr>
      </w:pPr>
    </w:p>
    <w:p w:rsidR="00774CBC" w:rsidRPr="00BB33D0" w:rsidRDefault="00774CBC" w:rsidP="001A7219">
      <w:pPr>
        <w:jc w:val="center"/>
        <w:rPr>
          <w:b/>
          <w:color w:val="auto"/>
          <w:sz w:val="28"/>
          <w:szCs w:val="32"/>
          <w:lang w:val="sr-Cyrl-RS"/>
        </w:rPr>
      </w:pPr>
      <w:r w:rsidRPr="00BB33D0">
        <w:rPr>
          <w:color w:val="auto"/>
          <w:sz w:val="28"/>
          <w:szCs w:val="32"/>
          <w:lang w:val="sr-Cyrl-RS"/>
        </w:rPr>
        <w:t xml:space="preserve">Јавна набавка </w:t>
      </w:r>
      <w:r w:rsidRPr="00BB33D0">
        <w:rPr>
          <w:noProof/>
          <w:color w:val="auto"/>
          <w:sz w:val="28"/>
          <w:szCs w:val="32"/>
          <w:lang w:val="sr-Cyrl-RS"/>
        </w:rPr>
        <w:t>добара</w:t>
      </w:r>
      <w:r w:rsidRPr="00BB33D0">
        <w:rPr>
          <w:color w:val="auto"/>
          <w:sz w:val="28"/>
          <w:szCs w:val="32"/>
          <w:lang w:val="sr-Cyrl-RS"/>
        </w:rPr>
        <w:t xml:space="preserve"> број </w:t>
      </w:r>
      <w:r w:rsidR="00336C2D">
        <w:rPr>
          <w:b/>
          <w:noProof/>
          <w:color w:val="auto"/>
          <w:sz w:val="28"/>
          <w:szCs w:val="32"/>
          <w:lang w:val="sr-Cyrl-RS"/>
        </w:rPr>
        <w:t>0</w:t>
      </w:r>
      <w:r w:rsidR="00336C2D">
        <w:rPr>
          <w:b/>
          <w:noProof/>
          <w:color w:val="auto"/>
          <w:sz w:val="28"/>
          <w:szCs w:val="32"/>
        </w:rPr>
        <w:t>4</w:t>
      </w:r>
      <w:r w:rsidRPr="00BB33D0">
        <w:rPr>
          <w:b/>
          <w:noProof/>
          <w:color w:val="auto"/>
          <w:sz w:val="28"/>
          <w:szCs w:val="32"/>
          <w:lang w:val="sr-Cyrl-RS"/>
        </w:rPr>
        <w:t>/2017</w:t>
      </w:r>
    </w:p>
    <w:p w:rsidR="00774CBC" w:rsidRPr="00BB33D0" w:rsidRDefault="00774CBC" w:rsidP="001A7219">
      <w:pPr>
        <w:jc w:val="center"/>
        <w:rPr>
          <w:color w:val="auto"/>
          <w:sz w:val="28"/>
          <w:szCs w:val="32"/>
          <w:lang w:val="sr-Cyrl-RS"/>
        </w:rPr>
      </w:pPr>
    </w:p>
    <w:p w:rsidR="00911087" w:rsidRPr="00911087" w:rsidRDefault="00336C2D" w:rsidP="00911087">
      <w:pPr>
        <w:jc w:val="center"/>
        <w:rPr>
          <w:b/>
          <w:noProof/>
          <w:color w:val="auto"/>
          <w:sz w:val="28"/>
          <w:szCs w:val="32"/>
          <w:lang w:val="ru-RU"/>
        </w:rPr>
      </w:pPr>
      <w:r>
        <w:rPr>
          <w:b/>
          <w:noProof/>
          <w:color w:val="auto"/>
          <w:sz w:val="28"/>
          <w:szCs w:val="32"/>
          <w:lang w:val="sr-Cyrl-RS"/>
        </w:rPr>
        <w:t xml:space="preserve"> </w:t>
      </w:r>
      <w:r w:rsidR="00911087" w:rsidRPr="00911087">
        <w:rPr>
          <w:b/>
          <w:noProof/>
          <w:color w:val="auto"/>
          <w:sz w:val="28"/>
          <w:szCs w:val="32"/>
          <w:lang w:val="ru-RU"/>
        </w:rPr>
        <w:t>Услуга смештаја и</w:t>
      </w:r>
      <w:r w:rsidR="00911087" w:rsidRPr="00911087">
        <w:rPr>
          <w:b/>
          <w:noProof/>
          <w:color w:val="auto"/>
          <w:sz w:val="28"/>
          <w:szCs w:val="32"/>
        </w:rPr>
        <w:t xml:space="preserve"> </w:t>
      </w:r>
      <w:r w:rsidR="00911087" w:rsidRPr="00911087">
        <w:rPr>
          <w:b/>
          <w:noProof/>
          <w:color w:val="auto"/>
          <w:sz w:val="28"/>
          <w:szCs w:val="32"/>
          <w:lang w:val="sr-Cyrl-RS"/>
        </w:rPr>
        <w:t xml:space="preserve">организација  путовања </w:t>
      </w:r>
      <w:r w:rsidR="00911087" w:rsidRPr="00911087">
        <w:rPr>
          <w:b/>
          <w:noProof/>
          <w:color w:val="auto"/>
          <w:sz w:val="28"/>
          <w:szCs w:val="32"/>
          <w:lang w:val="ru-RU"/>
        </w:rPr>
        <w:t xml:space="preserve"> </w:t>
      </w:r>
    </w:p>
    <w:p w:rsidR="00774CBC" w:rsidRPr="00BB33D0" w:rsidRDefault="00774CBC" w:rsidP="001A7219">
      <w:pPr>
        <w:jc w:val="center"/>
        <w:rPr>
          <w:color w:val="auto"/>
          <w:sz w:val="32"/>
          <w:szCs w:val="32"/>
        </w:rPr>
      </w:pPr>
    </w:p>
    <w:p w:rsidR="00774CBC" w:rsidRPr="00BB33D0" w:rsidRDefault="00774CBC" w:rsidP="001A7219">
      <w:pPr>
        <w:jc w:val="center"/>
        <w:rPr>
          <w:color w:val="auto"/>
          <w:sz w:val="32"/>
          <w:szCs w:val="32"/>
        </w:rPr>
      </w:pPr>
    </w:p>
    <w:tbl>
      <w:tblPr>
        <w:tblW w:w="0" w:type="auto"/>
        <w:shd w:val="clear" w:color="auto" w:fill="C6D9F1"/>
        <w:tblLook w:val="04A0" w:firstRow="1" w:lastRow="0" w:firstColumn="1" w:lastColumn="0" w:noHBand="0" w:noVBand="1"/>
      </w:tblPr>
      <w:tblGrid>
        <w:gridCol w:w="4621"/>
        <w:gridCol w:w="4621"/>
      </w:tblGrid>
      <w:tr w:rsidR="00BB33D0" w:rsidRPr="00BB33D0" w:rsidTr="00FB6CDD">
        <w:tc>
          <w:tcPr>
            <w:tcW w:w="4621" w:type="dxa"/>
            <w:shd w:val="clear" w:color="auto" w:fill="C6D9F1"/>
          </w:tcPr>
          <w:p w:rsidR="00774CBC" w:rsidRPr="00BB33D0" w:rsidRDefault="00774CBC" w:rsidP="00FB6CDD">
            <w:pPr>
              <w:rPr>
                <w:b/>
                <w:color w:val="auto"/>
                <w:sz w:val="22"/>
                <w:szCs w:val="32"/>
                <w:lang w:val="sr-Cyrl-RS"/>
              </w:rPr>
            </w:pPr>
            <w:r w:rsidRPr="00BB33D0">
              <w:rPr>
                <w:b/>
                <w:color w:val="auto"/>
                <w:sz w:val="22"/>
                <w:szCs w:val="32"/>
                <w:lang w:val="sr-Cyrl-RS"/>
              </w:rPr>
              <w:t>Рок за достављање понуда</w:t>
            </w:r>
          </w:p>
        </w:tc>
        <w:tc>
          <w:tcPr>
            <w:tcW w:w="4621" w:type="dxa"/>
            <w:shd w:val="clear" w:color="auto" w:fill="C6D9F1"/>
          </w:tcPr>
          <w:p w:rsidR="00774CBC" w:rsidRPr="00DB2E12" w:rsidRDefault="00336C2D" w:rsidP="00FB6CDD">
            <w:pPr>
              <w:jc w:val="center"/>
              <w:rPr>
                <w:b/>
                <w:noProof/>
                <w:color w:val="auto"/>
                <w:sz w:val="22"/>
                <w:szCs w:val="32"/>
              </w:rPr>
            </w:pPr>
            <w:r w:rsidRPr="00DB2E12">
              <w:rPr>
                <w:b/>
                <w:noProof/>
                <w:color w:val="auto"/>
                <w:sz w:val="22"/>
                <w:szCs w:val="32"/>
                <w:lang w:val="sr-Cyrl-RS"/>
              </w:rPr>
              <w:t>23.11</w:t>
            </w:r>
            <w:r w:rsidR="00774CBC" w:rsidRPr="00DB2E12">
              <w:rPr>
                <w:b/>
                <w:noProof/>
                <w:color w:val="auto"/>
                <w:sz w:val="22"/>
                <w:szCs w:val="32"/>
                <w:lang w:val="sr-Cyrl-RS"/>
              </w:rPr>
              <w:t>.2017. године до 10:00 часова</w:t>
            </w:r>
          </w:p>
          <w:p w:rsidR="00774CBC" w:rsidRPr="00DB2E12" w:rsidRDefault="00774CBC" w:rsidP="00FB6CDD">
            <w:pPr>
              <w:jc w:val="center"/>
              <w:rPr>
                <w:b/>
                <w:color w:val="auto"/>
                <w:sz w:val="22"/>
                <w:szCs w:val="32"/>
              </w:rPr>
            </w:pPr>
          </w:p>
        </w:tc>
      </w:tr>
      <w:tr w:rsidR="00BB33D0" w:rsidRPr="00BB33D0" w:rsidTr="00FB6CDD">
        <w:tc>
          <w:tcPr>
            <w:tcW w:w="4621" w:type="dxa"/>
            <w:shd w:val="clear" w:color="auto" w:fill="C6D9F1"/>
          </w:tcPr>
          <w:p w:rsidR="00774CBC" w:rsidRPr="00BB33D0" w:rsidRDefault="00774CBC" w:rsidP="00FB6CDD">
            <w:pPr>
              <w:rPr>
                <w:b/>
                <w:color w:val="auto"/>
                <w:sz w:val="22"/>
                <w:szCs w:val="32"/>
                <w:lang w:val="sr-Cyrl-RS"/>
              </w:rPr>
            </w:pPr>
            <w:r w:rsidRPr="00BB33D0">
              <w:rPr>
                <w:b/>
                <w:color w:val="auto"/>
                <w:sz w:val="22"/>
                <w:szCs w:val="32"/>
                <w:lang w:val="sr-Cyrl-RS"/>
              </w:rPr>
              <w:t>Отварање понуда</w:t>
            </w:r>
          </w:p>
        </w:tc>
        <w:tc>
          <w:tcPr>
            <w:tcW w:w="4621" w:type="dxa"/>
            <w:shd w:val="clear" w:color="auto" w:fill="C6D9F1"/>
          </w:tcPr>
          <w:p w:rsidR="00774CBC" w:rsidRPr="00DB2E12" w:rsidRDefault="00336C2D" w:rsidP="00FB6CDD">
            <w:pPr>
              <w:jc w:val="center"/>
              <w:rPr>
                <w:b/>
                <w:noProof/>
                <w:color w:val="auto"/>
                <w:sz w:val="22"/>
                <w:szCs w:val="32"/>
              </w:rPr>
            </w:pPr>
            <w:r w:rsidRPr="00DB2E12">
              <w:rPr>
                <w:b/>
                <w:noProof/>
                <w:color w:val="auto"/>
                <w:sz w:val="22"/>
                <w:szCs w:val="32"/>
                <w:lang w:val="sr-Cyrl-RS"/>
              </w:rPr>
              <w:t>23.11.2017</w:t>
            </w:r>
            <w:r w:rsidR="00774CBC" w:rsidRPr="00DB2E12">
              <w:rPr>
                <w:b/>
                <w:noProof/>
                <w:color w:val="auto"/>
                <w:sz w:val="22"/>
                <w:szCs w:val="32"/>
                <w:lang w:val="sr-Cyrl-RS"/>
              </w:rPr>
              <w:t>. године у 10:30 часова</w:t>
            </w:r>
          </w:p>
          <w:p w:rsidR="00774CBC" w:rsidRPr="00DB2E12" w:rsidRDefault="00774CBC" w:rsidP="00FB6CDD">
            <w:pPr>
              <w:jc w:val="center"/>
              <w:rPr>
                <w:b/>
                <w:color w:val="auto"/>
                <w:sz w:val="22"/>
                <w:szCs w:val="32"/>
              </w:rPr>
            </w:pPr>
          </w:p>
        </w:tc>
      </w:tr>
    </w:tbl>
    <w:p w:rsidR="00774CBC" w:rsidRPr="00BB33D0" w:rsidRDefault="00774CBC" w:rsidP="001A7219">
      <w:pPr>
        <w:jc w:val="center"/>
        <w:rPr>
          <w:color w:val="auto"/>
          <w:sz w:val="32"/>
          <w:szCs w:val="32"/>
        </w:rPr>
      </w:pPr>
    </w:p>
    <w:p w:rsidR="00774CBC" w:rsidRPr="00BB33D0" w:rsidRDefault="00774CBC" w:rsidP="001A7219">
      <w:pPr>
        <w:jc w:val="center"/>
        <w:rPr>
          <w:color w:val="auto"/>
          <w:sz w:val="32"/>
          <w:szCs w:val="32"/>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rsidP="00AF7012">
      <w:pPr>
        <w:rPr>
          <w:i/>
          <w:iCs/>
          <w:color w:val="auto"/>
        </w:rPr>
      </w:pPr>
    </w:p>
    <w:p w:rsidR="00774CBC" w:rsidRPr="00BB33D0" w:rsidRDefault="00774CBC">
      <w:pPr>
        <w:rPr>
          <w:i/>
          <w:iCs/>
          <w:color w:val="auto"/>
        </w:rPr>
      </w:pPr>
    </w:p>
    <w:p w:rsidR="00774CBC" w:rsidRPr="00BB33D0" w:rsidRDefault="00774CBC">
      <w:pP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rsidP="00AF7012">
      <w:pPr>
        <w:jc w:val="center"/>
        <w:rPr>
          <w:color w:val="auto"/>
        </w:rPr>
      </w:pPr>
    </w:p>
    <w:p w:rsidR="00774CBC" w:rsidRPr="00BB33D0" w:rsidRDefault="00774CBC" w:rsidP="00084C33">
      <w:pPr>
        <w:jc w:val="both"/>
        <w:rPr>
          <w:rFonts w:eastAsia="TimesNewRomanPSMT"/>
          <w:color w:val="auto"/>
        </w:rPr>
      </w:pPr>
      <w:proofErr w:type="gramStart"/>
      <w:r w:rsidRPr="00BB33D0">
        <w:rPr>
          <w:rFonts w:eastAsia="TimesNewRomanPSMT"/>
          <w:color w:val="auto"/>
        </w:rPr>
        <w:t>На основу чл.</w:t>
      </w:r>
      <w:proofErr w:type="gramEnd"/>
      <w:r w:rsidRPr="00BB33D0">
        <w:rPr>
          <w:rFonts w:eastAsia="TimesNewRomanPSMT"/>
          <w:color w:val="auto"/>
        </w:rPr>
        <w:t xml:space="preserve"> 39. </w:t>
      </w:r>
      <w:proofErr w:type="gramStart"/>
      <w:r w:rsidRPr="00BB33D0">
        <w:rPr>
          <w:rFonts w:eastAsia="TimesNewRomanPSMT"/>
          <w:color w:val="auto"/>
        </w:rPr>
        <w:t>и</w:t>
      </w:r>
      <w:proofErr w:type="gramEnd"/>
      <w:r w:rsidRPr="00BB33D0">
        <w:rPr>
          <w:rFonts w:eastAsia="TimesNewRomanPSMT"/>
          <w:color w:val="auto"/>
        </w:rPr>
        <w:t xml:space="preserve"> 61. </w:t>
      </w:r>
      <w:proofErr w:type="gramStart"/>
      <w:r w:rsidRPr="00BB33D0">
        <w:rPr>
          <w:rFonts w:eastAsia="TimesNewRomanPSMT"/>
          <w:color w:val="auto"/>
        </w:rPr>
        <w:t>З</w:t>
      </w:r>
      <w:r w:rsidRPr="00BB33D0">
        <w:rPr>
          <w:rFonts w:eastAsia="TimesNewRomanPSMT"/>
          <w:color w:val="auto"/>
          <w:lang w:val="sr-Cyrl-RS"/>
        </w:rPr>
        <w:t>акона</w:t>
      </w:r>
      <w:r w:rsidRPr="00BB33D0">
        <w:rPr>
          <w:rFonts w:eastAsia="TimesNewRomanPSMT"/>
          <w:color w:val="auto"/>
        </w:rPr>
        <w:t xml:space="preserve"> о јавним набавкама („Сл. гласник РС” бр. 124/12, 14/15 </w:t>
      </w:r>
      <w:r w:rsidRPr="00BB33D0">
        <w:rPr>
          <w:rFonts w:eastAsia="TimesNewRomanPSMT"/>
          <w:color w:val="auto"/>
          <w:lang w:val="sr-Cyrl-RS"/>
        </w:rPr>
        <w:t>и 68/15</w:t>
      </w:r>
      <w:r w:rsidRPr="00BB33D0">
        <w:rPr>
          <w:rFonts w:eastAsia="TimesNewRomanPSMT"/>
          <w:color w:val="auto"/>
        </w:rPr>
        <w:t xml:space="preserve"> у даљем тексту: ЗЈН), чл.</w:t>
      </w:r>
      <w:proofErr w:type="gramEnd"/>
      <w:r w:rsidRPr="00BB33D0">
        <w:rPr>
          <w:rFonts w:eastAsia="TimesNewRomanPSMT"/>
          <w:color w:val="auto"/>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B33D0">
        <w:rPr>
          <w:rFonts w:eastAsia="TimesNewRomanPSMT"/>
          <w:color w:val="auto"/>
          <w:lang w:val="sr-Cyrl-RS"/>
        </w:rPr>
        <w:t>86</w:t>
      </w:r>
      <w:r w:rsidRPr="00BB33D0">
        <w:rPr>
          <w:rFonts w:eastAsia="TimesNewRomanPSMT"/>
          <w:color w:val="auto"/>
        </w:rPr>
        <w:t>/201</w:t>
      </w:r>
      <w:r w:rsidRPr="00BB33D0">
        <w:rPr>
          <w:rFonts w:eastAsia="TimesNewRomanPSMT"/>
          <w:color w:val="auto"/>
          <w:lang w:val="sr-Cyrl-RS"/>
        </w:rPr>
        <w:t>5</w:t>
      </w:r>
      <w:r w:rsidRPr="00BB33D0">
        <w:rPr>
          <w:rFonts w:eastAsia="TimesNewRomanPSMT"/>
          <w:color w:val="auto"/>
        </w:rPr>
        <w:t xml:space="preserve">), </w:t>
      </w:r>
      <w:r w:rsidRPr="00BB33D0">
        <w:rPr>
          <w:color w:val="auto"/>
        </w:rPr>
        <w:t xml:space="preserve">Одлуке о покретању поступка јавне набавке број </w:t>
      </w:r>
      <w:r w:rsidR="0008641F">
        <w:rPr>
          <w:noProof/>
          <w:color w:val="auto"/>
        </w:rPr>
        <w:t>06-404-57</w:t>
      </w:r>
      <w:r w:rsidR="0008641F">
        <w:rPr>
          <w:noProof/>
          <w:color w:val="auto"/>
          <w:lang w:val="sr-Cyrl-RS"/>
        </w:rPr>
        <w:t>6</w:t>
      </w:r>
      <w:r w:rsidRPr="00BB33D0">
        <w:rPr>
          <w:color w:val="auto"/>
        </w:rPr>
        <w:t xml:space="preserve"> и Решења о образовању </w:t>
      </w:r>
      <w:r w:rsidRPr="00BB33D0">
        <w:rPr>
          <w:color w:val="auto"/>
          <w:lang w:val="sr-Cyrl-RS"/>
        </w:rPr>
        <w:t>к</w:t>
      </w:r>
      <w:r w:rsidRPr="00BB33D0">
        <w:rPr>
          <w:color w:val="auto"/>
        </w:rPr>
        <w:t>омисије</w:t>
      </w:r>
      <w:r w:rsidRPr="00BB33D0">
        <w:rPr>
          <w:color w:val="auto"/>
          <w:lang w:val="sr-Cyrl-RS"/>
        </w:rPr>
        <w:t xml:space="preserve"> за јавну набавку</w:t>
      </w:r>
      <w:r w:rsidRPr="00BB33D0">
        <w:rPr>
          <w:i/>
          <w:iCs/>
          <w:color w:val="auto"/>
        </w:rPr>
        <w:t xml:space="preserve"> </w:t>
      </w:r>
      <w:r w:rsidR="0008641F">
        <w:rPr>
          <w:iCs/>
          <w:noProof/>
          <w:color w:val="auto"/>
        </w:rPr>
        <w:t>06-404-57</w:t>
      </w:r>
      <w:r w:rsidR="0008641F">
        <w:rPr>
          <w:iCs/>
          <w:noProof/>
          <w:color w:val="auto"/>
          <w:lang w:val="sr-Cyrl-RS"/>
        </w:rPr>
        <w:t>6</w:t>
      </w:r>
      <w:r w:rsidRPr="00BB33D0">
        <w:rPr>
          <w:iCs/>
          <w:noProof/>
          <w:color w:val="auto"/>
        </w:rPr>
        <w:t>/1</w:t>
      </w:r>
      <w:r w:rsidRPr="00BB33D0">
        <w:rPr>
          <w:color w:val="auto"/>
        </w:rPr>
        <w:t>, припремљена је:</w:t>
      </w:r>
    </w:p>
    <w:p w:rsidR="00774CBC" w:rsidRPr="00BB33D0" w:rsidRDefault="00774CBC">
      <w:pPr>
        <w:ind w:firstLine="720"/>
        <w:jc w:val="both"/>
        <w:rPr>
          <w:rFonts w:eastAsia="TimesNewRomanPSMT"/>
          <w:color w:val="auto"/>
        </w:rPr>
      </w:pPr>
    </w:p>
    <w:p w:rsidR="00774CBC" w:rsidRPr="00BB33D0" w:rsidRDefault="00774CBC">
      <w:pPr>
        <w:shd w:val="clear" w:color="auto" w:fill="C6D9F1"/>
        <w:jc w:val="center"/>
        <w:rPr>
          <w:rFonts w:eastAsia="TimesNewRomanPS-BoldMT"/>
          <w:b/>
          <w:bCs/>
          <w:color w:val="auto"/>
          <w:lang w:val="ru-RU"/>
        </w:rPr>
      </w:pPr>
      <w:r w:rsidRPr="00BB33D0">
        <w:rPr>
          <w:rFonts w:eastAsia="TimesNewRomanPS-BoldMT"/>
          <w:b/>
          <w:bCs/>
          <w:color w:val="auto"/>
        </w:rPr>
        <w:t>КОНКУРСНА ДОКУМЕНТАЦИЈА</w:t>
      </w:r>
    </w:p>
    <w:p w:rsidR="00774CBC" w:rsidRPr="00BB33D0" w:rsidRDefault="00774CBC">
      <w:pPr>
        <w:shd w:val="clear" w:color="auto" w:fill="C6D9F1"/>
        <w:jc w:val="center"/>
        <w:rPr>
          <w:rFonts w:eastAsia="TimesNewRomanPS-BoldMT"/>
          <w:b/>
          <w:bCs/>
          <w:color w:val="auto"/>
          <w:lang w:val="ru-RU"/>
        </w:rPr>
      </w:pPr>
    </w:p>
    <w:p w:rsidR="00911087" w:rsidRPr="00911087" w:rsidRDefault="00774CBC" w:rsidP="00911087">
      <w:pPr>
        <w:shd w:val="clear" w:color="auto" w:fill="C6D9F1"/>
        <w:jc w:val="center"/>
        <w:rPr>
          <w:rFonts w:eastAsia="TimesNewRomanPS-BoldMT"/>
          <w:b/>
          <w:bCs/>
          <w:noProof/>
          <w:color w:val="auto"/>
          <w:lang w:val="ru-RU"/>
        </w:rPr>
      </w:pPr>
      <w:proofErr w:type="gramStart"/>
      <w:r w:rsidRPr="00BB33D0">
        <w:rPr>
          <w:rFonts w:eastAsia="TimesNewRomanPS-BoldMT"/>
          <w:b/>
          <w:bCs/>
          <w:color w:val="auto"/>
        </w:rPr>
        <w:t>за</w:t>
      </w:r>
      <w:proofErr w:type="gramEnd"/>
      <w:r w:rsidRPr="00BB33D0">
        <w:rPr>
          <w:rFonts w:eastAsia="TimesNewRomanPS-BoldMT"/>
          <w:b/>
          <w:bCs/>
          <w:color w:val="auto"/>
        </w:rPr>
        <w:t xml:space="preserve"> јавну набавку мале вредности - </w:t>
      </w:r>
      <w:r w:rsidR="00911087" w:rsidRPr="00911087">
        <w:rPr>
          <w:rFonts w:eastAsia="TimesNewRomanPS-BoldMT"/>
          <w:b/>
          <w:bCs/>
          <w:noProof/>
          <w:color w:val="auto"/>
          <w:lang w:val="ru-RU"/>
        </w:rPr>
        <w:t>Услуга смештаја и</w:t>
      </w:r>
      <w:r w:rsidR="00911087" w:rsidRPr="00911087">
        <w:rPr>
          <w:rFonts w:eastAsia="TimesNewRomanPS-BoldMT"/>
          <w:b/>
          <w:bCs/>
          <w:noProof/>
          <w:color w:val="auto"/>
        </w:rPr>
        <w:t xml:space="preserve"> </w:t>
      </w:r>
      <w:r w:rsidR="00911087" w:rsidRPr="00911087">
        <w:rPr>
          <w:rFonts w:eastAsia="TimesNewRomanPS-BoldMT"/>
          <w:b/>
          <w:bCs/>
          <w:noProof/>
          <w:color w:val="auto"/>
          <w:lang w:val="sr-Cyrl-RS"/>
        </w:rPr>
        <w:t xml:space="preserve">организација  путовања </w:t>
      </w:r>
      <w:r w:rsidR="00911087" w:rsidRPr="00911087">
        <w:rPr>
          <w:rFonts w:eastAsia="TimesNewRomanPS-BoldMT"/>
          <w:b/>
          <w:bCs/>
          <w:noProof/>
          <w:color w:val="auto"/>
          <w:lang w:val="ru-RU"/>
        </w:rPr>
        <w:t xml:space="preserve"> </w:t>
      </w:r>
    </w:p>
    <w:p w:rsidR="00774CBC" w:rsidRPr="00BB33D0" w:rsidRDefault="00774CBC">
      <w:pPr>
        <w:shd w:val="clear" w:color="auto" w:fill="C6D9F1"/>
        <w:jc w:val="center"/>
        <w:rPr>
          <w:rFonts w:eastAsia="TimesNewRomanPS-BoldMT"/>
          <w:b/>
          <w:bCs/>
          <w:color w:val="auto"/>
        </w:rPr>
      </w:pPr>
    </w:p>
    <w:p w:rsidR="00774CBC" w:rsidRPr="00BB33D0" w:rsidRDefault="00774CBC">
      <w:pPr>
        <w:shd w:val="clear" w:color="auto" w:fill="C6D9F1"/>
        <w:jc w:val="center"/>
        <w:rPr>
          <w:rFonts w:eastAsia="TimesNewRomanPS-BoldMT"/>
          <w:b/>
          <w:bCs/>
          <w:color w:val="auto"/>
        </w:rPr>
      </w:pPr>
      <w:proofErr w:type="gramStart"/>
      <w:r w:rsidRPr="00BB33D0">
        <w:rPr>
          <w:rFonts w:eastAsia="TimesNewRomanPS-BoldMT"/>
          <w:b/>
          <w:bCs/>
          <w:color w:val="auto"/>
        </w:rPr>
        <w:t>ЈН бр.</w:t>
      </w:r>
      <w:proofErr w:type="gramEnd"/>
      <w:r w:rsidRPr="00BB33D0">
        <w:rPr>
          <w:rFonts w:eastAsia="TimesNewRomanPS-BoldMT"/>
          <w:b/>
          <w:bCs/>
          <w:color w:val="auto"/>
        </w:rPr>
        <w:t xml:space="preserve"> </w:t>
      </w:r>
      <w:r w:rsidR="0008641F">
        <w:rPr>
          <w:rFonts w:eastAsia="TimesNewRomanPS-BoldMT"/>
          <w:b/>
          <w:bCs/>
          <w:noProof/>
          <w:color w:val="auto"/>
        </w:rPr>
        <w:t>0</w:t>
      </w:r>
      <w:r w:rsidR="0008641F">
        <w:rPr>
          <w:rFonts w:eastAsia="TimesNewRomanPS-BoldMT"/>
          <w:b/>
          <w:bCs/>
          <w:noProof/>
          <w:color w:val="auto"/>
          <w:lang w:val="sr-Cyrl-RS"/>
        </w:rPr>
        <w:t>4</w:t>
      </w:r>
      <w:r w:rsidRPr="00BB33D0">
        <w:rPr>
          <w:rFonts w:eastAsia="TimesNewRomanPS-BoldMT"/>
          <w:b/>
          <w:bCs/>
          <w:noProof/>
          <w:color w:val="auto"/>
        </w:rPr>
        <w:t>/2017</w:t>
      </w:r>
    </w:p>
    <w:p w:rsidR="00774CBC" w:rsidRPr="00BB33D0" w:rsidRDefault="00774CBC">
      <w:pPr>
        <w:jc w:val="both"/>
        <w:rPr>
          <w:rFonts w:eastAsia="TimesNewRomanPS-BoldMT"/>
          <w:b/>
          <w:bCs/>
          <w:color w:val="auto"/>
        </w:rPr>
      </w:pPr>
    </w:p>
    <w:p w:rsidR="00774CBC" w:rsidRPr="00BB33D0" w:rsidRDefault="00774CBC">
      <w:pPr>
        <w:jc w:val="both"/>
        <w:rPr>
          <w:rFonts w:eastAsia="TimesNewRomanPSMT"/>
          <w:color w:val="auto"/>
        </w:rPr>
      </w:pPr>
    </w:p>
    <w:p w:rsidR="00774CBC" w:rsidRPr="00BB33D0" w:rsidRDefault="00774CBC" w:rsidP="005B44CF">
      <w:pPr>
        <w:jc w:val="both"/>
        <w:rPr>
          <w:rFonts w:eastAsia="TimesNewRomanPSMT"/>
          <w:color w:val="auto"/>
        </w:rPr>
      </w:pPr>
      <w:r w:rsidRPr="00BB33D0">
        <w:rPr>
          <w:rFonts w:eastAsia="TimesNewRomanPSMT"/>
          <w:color w:val="auto"/>
        </w:rPr>
        <w:t>Конкурсна документација садржи:</w:t>
      </w:r>
    </w:p>
    <w:p w:rsidR="00774CBC" w:rsidRPr="00BB33D0" w:rsidRDefault="00774CBC" w:rsidP="005B44CF">
      <w:pPr>
        <w:jc w:val="both"/>
        <w:rPr>
          <w:rFonts w:eastAsia="TimesNewRomanPSMT"/>
          <w:color w:val="auto"/>
        </w:rPr>
      </w:pPr>
    </w:p>
    <w:p w:rsidR="000C2BBC" w:rsidRDefault="00774CBC">
      <w:pPr>
        <w:pStyle w:val="TOC1"/>
        <w:tabs>
          <w:tab w:val="right" w:leader="dot" w:pos="9016"/>
        </w:tabs>
        <w:rPr>
          <w:rFonts w:asciiTheme="minorHAnsi" w:eastAsiaTheme="minorEastAsia" w:hAnsiTheme="minorHAnsi" w:cstheme="minorBidi"/>
          <w:noProof/>
          <w:color w:val="auto"/>
          <w:kern w:val="0"/>
          <w:sz w:val="22"/>
          <w:szCs w:val="22"/>
          <w:lang w:eastAsia="en-US"/>
        </w:rPr>
      </w:pPr>
      <w:r w:rsidRPr="00BB33D0">
        <w:rPr>
          <w:color w:val="auto"/>
        </w:rPr>
        <w:fldChar w:fldCharType="begin"/>
      </w:r>
      <w:r w:rsidRPr="00BB33D0">
        <w:rPr>
          <w:color w:val="auto"/>
        </w:rPr>
        <w:instrText xml:space="preserve"> TOC \o "1-3" \h \z \u </w:instrText>
      </w:r>
      <w:r w:rsidRPr="00BB33D0">
        <w:rPr>
          <w:color w:val="auto"/>
        </w:rPr>
        <w:fldChar w:fldCharType="separate"/>
      </w:r>
      <w:hyperlink w:anchor="_Toc489857219" w:history="1">
        <w:r w:rsidR="000C2BBC" w:rsidRPr="00F7662D">
          <w:rPr>
            <w:rStyle w:val="Hyperlink"/>
            <w:noProof/>
          </w:rPr>
          <w:t>I  ОПШТИ ПОДАЦИ О ЈАВНОЈ НАБАВЦИ</w:t>
        </w:r>
        <w:r w:rsidR="000C2BBC">
          <w:rPr>
            <w:noProof/>
            <w:webHidden/>
          </w:rPr>
          <w:tab/>
        </w:r>
        <w:r w:rsidR="000C2BBC">
          <w:rPr>
            <w:noProof/>
            <w:webHidden/>
          </w:rPr>
          <w:fldChar w:fldCharType="begin"/>
        </w:r>
        <w:r w:rsidR="000C2BBC">
          <w:rPr>
            <w:noProof/>
            <w:webHidden/>
          </w:rPr>
          <w:instrText xml:space="preserve"> PAGEREF _Toc489857219 \h </w:instrText>
        </w:r>
        <w:r w:rsidR="000C2BBC">
          <w:rPr>
            <w:noProof/>
            <w:webHidden/>
          </w:rPr>
        </w:r>
        <w:r w:rsidR="000C2BBC">
          <w:rPr>
            <w:noProof/>
            <w:webHidden/>
          </w:rPr>
          <w:fldChar w:fldCharType="separate"/>
        </w:r>
        <w:r w:rsidR="00E22EBF">
          <w:rPr>
            <w:noProof/>
            <w:webHidden/>
          </w:rPr>
          <w:t>3</w:t>
        </w:r>
        <w:r w:rsidR="000C2BBC">
          <w:rPr>
            <w:noProof/>
            <w:webHidden/>
          </w:rPr>
          <w:fldChar w:fldCharType="end"/>
        </w:r>
      </w:hyperlink>
    </w:p>
    <w:p w:rsidR="000C2BBC" w:rsidRDefault="005057B4">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0" w:history="1">
        <w:r w:rsidR="000C2BBC" w:rsidRPr="00F7662D">
          <w:rPr>
            <w:rStyle w:val="Hyperlink"/>
            <w:noProof/>
          </w:rPr>
          <w:t>II  ВРСТА, ТЕХНИЧКЕ КАРАКТЕРИСТИКЕ</w:t>
        </w:r>
        <w:r w:rsidR="000C2BBC" w:rsidRPr="00F7662D">
          <w:rPr>
            <w:rStyle w:val="Hyperlink"/>
            <w:noProof/>
            <w:lang w:val="sr-Cyrl-RS"/>
          </w:rPr>
          <w:t xml:space="preserve"> (СПЕЦИФИКАЦИЈЕ)</w:t>
        </w:r>
        <w:r w:rsidR="000C2BBC" w:rsidRPr="00F7662D">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0C2BBC">
          <w:rPr>
            <w:noProof/>
            <w:webHidden/>
          </w:rPr>
          <w:tab/>
        </w:r>
        <w:r w:rsidR="000C2BBC">
          <w:rPr>
            <w:noProof/>
            <w:webHidden/>
          </w:rPr>
          <w:fldChar w:fldCharType="begin"/>
        </w:r>
        <w:r w:rsidR="000C2BBC">
          <w:rPr>
            <w:noProof/>
            <w:webHidden/>
          </w:rPr>
          <w:instrText xml:space="preserve"> PAGEREF _Toc489857220 \h </w:instrText>
        </w:r>
        <w:r w:rsidR="000C2BBC">
          <w:rPr>
            <w:noProof/>
            <w:webHidden/>
          </w:rPr>
        </w:r>
        <w:r w:rsidR="000C2BBC">
          <w:rPr>
            <w:noProof/>
            <w:webHidden/>
          </w:rPr>
          <w:fldChar w:fldCharType="separate"/>
        </w:r>
        <w:r w:rsidR="00E22EBF">
          <w:rPr>
            <w:noProof/>
            <w:webHidden/>
          </w:rPr>
          <w:t>4</w:t>
        </w:r>
        <w:r w:rsidR="000C2BBC">
          <w:rPr>
            <w:noProof/>
            <w:webHidden/>
          </w:rPr>
          <w:fldChar w:fldCharType="end"/>
        </w:r>
      </w:hyperlink>
    </w:p>
    <w:p w:rsidR="000C2BBC" w:rsidRDefault="005057B4">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1" w:history="1">
        <w:r w:rsidR="000C2BBC" w:rsidRPr="00F7662D">
          <w:rPr>
            <w:rStyle w:val="Hyperlink"/>
            <w:noProof/>
            <w:lang w:val="sr-Latn-RS"/>
          </w:rPr>
          <w:t>I</w:t>
        </w:r>
        <w:r w:rsidR="000C2BBC" w:rsidRPr="00F7662D">
          <w:rPr>
            <w:rStyle w:val="Hyperlink"/>
            <w:noProof/>
          </w:rPr>
          <w:t>II  УСЛОВИ ЗА УЧЕШЋЕ У ПОСТУПКУ ЈАВНЕ НАБАВКЕ ИЗ ЧЛ. 75. ЗЈН И УПУТСТВО КАКО СЕ ДОКАЗУЈЕ ИСПУЊЕНОСТ ТИХ УСЛОВА</w:t>
        </w:r>
        <w:r w:rsidR="000C2BBC">
          <w:rPr>
            <w:noProof/>
            <w:webHidden/>
          </w:rPr>
          <w:tab/>
        </w:r>
        <w:r w:rsidR="000C2BBC">
          <w:rPr>
            <w:noProof/>
            <w:webHidden/>
          </w:rPr>
          <w:fldChar w:fldCharType="begin"/>
        </w:r>
        <w:r w:rsidR="000C2BBC">
          <w:rPr>
            <w:noProof/>
            <w:webHidden/>
          </w:rPr>
          <w:instrText xml:space="preserve"> PAGEREF _Toc489857221 \h </w:instrText>
        </w:r>
        <w:r w:rsidR="000C2BBC">
          <w:rPr>
            <w:noProof/>
            <w:webHidden/>
          </w:rPr>
        </w:r>
        <w:r w:rsidR="000C2BBC">
          <w:rPr>
            <w:noProof/>
            <w:webHidden/>
          </w:rPr>
          <w:fldChar w:fldCharType="separate"/>
        </w:r>
        <w:r w:rsidR="00E22EBF">
          <w:rPr>
            <w:noProof/>
            <w:webHidden/>
          </w:rPr>
          <w:t>6</w:t>
        </w:r>
        <w:r w:rsidR="000C2BBC">
          <w:rPr>
            <w:noProof/>
            <w:webHidden/>
          </w:rPr>
          <w:fldChar w:fldCharType="end"/>
        </w:r>
      </w:hyperlink>
    </w:p>
    <w:p w:rsidR="000C2BBC" w:rsidRDefault="005057B4">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2" w:history="1">
        <w:r w:rsidR="000C2BBC" w:rsidRPr="00F7662D">
          <w:rPr>
            <w:rStyle w:val="Hyperlink"/>
            <w:noProof/>
          </w:rPr>
          <w:t>IV</w:t>
        </w:r>
        <w:r w:rsidR="000C2BBC" w:rsidRPr="00F7662D">
          <w:rPr>
            <w:rStyle w:val="Hyperlink"/>
            <w:noProof/>
            <w:lang w:val="ru-RU"/>
          </w:rPr>
          <w:t xml:space="preserve"> КРИТЕРИЈУМ ЗА ИЗБОР НАЈПОВОЉНИЈЕ ПОНУДЕ</w:t>
        </w:r>
        <w:r w:rsidR="000C2BBC">
          <w:rPr>
            <w:noProof/>
            <w:webHidden/>
          </w:rPr>
          <w:tab/>
        </w:r>
        <w:r w:rsidR="000C2BBC">
          <w:rPr>
            <w:noProof/>
            <w:webHidden/>
          </w:rPr>
          <w:fldChar w:fldCharType="begin"/>
        </w:r>
        <w:r w:rsidR="000C2BBC">
          <w:rPr>
            <w:noProof/>
            <w:webHidden/>
          </w:rPr>
          <w:instrText xml:space="preserve"> PAGEREF _Toc489857222 \h </w:instrText>
        </w:r>
        <w:r w:rsidR="000C2BBC">
          <w:rPr>
            <w:noProof/>
            <w:webHidden/>
          </w:rPr>
        </w:r>
        <w:r w:rsidR="000C2BBC">
          <w:rPr>
            <w:noProof/>
            <w:webHidden/>
          </w:rPr>
          <w:fldChar w:fldCharType="separate"/>
        </w:r>
        <w:r w:rsidR="00E22EBF">
          <w:rPr>
            <w:noProof/>
            <w:webHidden/>
          </w:rPr>
          <w:t>10</w:t>
        </w:r>
        <w:r w:rsidR="000C2BBC">
          <w:rPr>
            <w:noProof/>
            <w:webHidden/>
          </w:rPr>
          <w:fldChar w:fldCharType="end"/>
        </w:r>
      </w:hyperlink>
    </w:p>
    <w:p w:rsidR="000C2BBC" w:rsidRDefault="005057B4">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3" w:history="1">
        <w:r w:rsidR="000C2BBC" w:rsidRPr="00F7662D">
          <w:rPr>
            <w:rStyle w:val="Hyperlink"/>
            <w:noProof/>
          </w:rPr>
          <w:t>V ОБРАЦИ КОЈИ ЧИНЕ САСТАВНИ ДЕО ПОНУДЕ</w:t>
        </w:r>
        <w:r w:rsidR="000C2BBC">
          <w:rPr>
            <w:noProof/>
            <w:webHidden/>
          </w:rPr>
          <w:tab/>
        </w:r>
        <w:r w:rsidR="000C2BBC">
          <w:rPr>
            <w:noProof/>
            <w:webHidden/>
          </w:rPr>
          <w:fldChar w:fldCharType="begin"/>
        </w:r>
        <w:r w:rsidR="000C2BBC">
          <w:rPr>
            <w:noProof/>
            <w:webHidden/>
          </w:rPr>
          <w:instrText xml:space="preserve"> PAGEREF _Toc489857223 \h </w:instrText>
        </w:r>
        <w:r w:rsidR="000C2BBC">
          <w:rPr>
            <w:noProof/>
            <w:webHidden/>
          </w:rPr>
        </w:r>
        <w:r w:rsidR="000C2BBC">
          <w:rPr>
            <w:noProof/>
            <w:webHidden/>
          </w:rPr>
          <w:fldChar w:fldCharType="separate"/>
        </w:r>
        <w:r w:rsidR="00E22EBF">
          <w:rPr>
            <w:noProof/>
            <w:webHidden/>
          </w:rPr>
          <w:t>12</w:t>
        </w:r>
        <w:r w:rsidR="000C2BBC">
          <w:rPr>
            <w:noProof/>
            <w:webHidden/>
          </w:rPr>
          <w:fldChar w:fldCharType="end"/>
        </w:r>
      </w:hyperlink>
    </w:p>
    <w:p w:rsidR="000C2BBC" w:rsidRDefault="005057B4">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4" w:history="1">
        <w:r w:rsidR="000C2BBC" w:rsidRPr="00F7662D">
          <w:rPr>
            <w:rStyle w:val="Hyperlink"/>
            <w:noProof/>
            <w:lang w:val="sr-Cyrl-RS"/>
          </w:rPr>
          <w:t>ОБРАЗАЦ ПОНУДЕ</w:t>
        </w:r>
        <w:r w:rsidR="000C2BBC">
          <w:rPr>
            <w:noProof/>
            <w:webHidden/>
          </w:rPr>
          <w:tab/>
        </w:r>
        <w:r w:rsidR="000C2BBC">
          <w:rPr>
            <w:noProof/>
            <w:webHidden/>
          </w:rPr>
          <w:fldChar w:fldCharType="begin"/>
        </w:r>
        <w:r w:rsidR="000C2BBC">
          <w:rPr>
            <w:noProof/>
            <w:webHidden/>
          </w:rPr>
          <w:instrText xml:space="preserve"> PAGEREF _Toc489857224 \h </w:instrText>
        </w:r>
        <w:r w:rsidR="000C2BBC">
          <w:rPr>
            <w:noProof/>
            <w:webHidden/>
          </w:rPr>
        </w:r>
        <w:r w:rsidR="000C2BBC">
          <w:rPr>
            <w:noProof/>
            <w:webHidden/>
          </w:rPr>
          <w:fldChar w:fldCharType="separate"/>
        </w:r>
        <w:r w:rsidR="00E22EBF">
          <w:rPr>
            <w:noProof/>
            <w:webHidden/>
          </w:rPr>
          <w:t>13</w:t>
        </w:r>
        <w:r w:rsidR="000C2BBC">
          <w:rPr>
            <w:noProof/>
            <w:webHidden/>
          </w:rPr>
          <w:fldChar w:fldCharType="end"/>
        </w:r>
      </w:hyperlink>
    </w:p>
    <w:p w:rsidR="000C2BBC" w:rsidRDefault="005057B4">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5" w:history="1">
        <w:r w:rsidR="000C2BBC" w:rsidRPr="00F7662D">
          <w:rPr>
            <w:rStyle w:val="Hyperlink"/>
            <w:noProof/>
          </w:rPr>
          <w:t xml:space="preserve">ОБРАЗАЦ </w:t>
        </w:r>
        <w:r w:rsidR="000C2BBC" w:rsidRPr="00F7662D">
          <w:rPr>
            <w:rStyle w:val="Hyperlink"/>
            <w:noProof/>
            <w:lang w:val="sr-Cyrl-RS"/>
          </w:rPr>
          <w:t>ИЗЈАВЕ О ПОШТОВАЊУ ОБАВЕЗА КОЈЕ ПРОИЗИЛАЗЕ ИЗ ВАЖЕЋИХ ПРОПИСА</w:t>
        </w:r>
        <w:r w:rsidR="000C2BBC">
          <w:rPr>
            <w:noProof/>
            <w:webHidden/>
          </w:rPr>
          <w:tab/>
        </w:r>
        <w:r w:rsidR="000C2BBC">
          <w:rPr>
            <w:noProof/>
            <w:webHidden/>
          </w:rPr>
          <w:fldChar w:fldCharType="begin"/>
        </w:r>
        <w:r w:rsidR="000C2BBC">
          <w:rPr>
            <w:noProof/>
            <w:webHidden/>
          </w:rPr>
          <w:instrText xml:space="preserve"> PAGEREF _Toc489857225 \h </w:instrText>
        </w:r>
        <w:r w:rsidR="000C2BBC">
          <w:rPr>
            <w:noProof/>
            <w:webHidden/>
          </w:rPr>
        </w:r>
        <w:r w:rsidR="000C2BBC">
          <w:rPr>
            <w:noProof/>
            <w:webHidden/>
          </w:rPr>
          <w:fldChar w:fldCharType="separate"/>
        </w:r>
        <w:r w:rsidR="00E22EBF">
          <w:rPr>
            <w:noProof/>
            <w:webHidden/>
          </w:rPr>
          <w:t>17</w:t>
        </w:r>
        <w:r w:rsidR="000C2BBC">
          <w:rPr>
            <w:noProof/>
            <w:webHidden/>
          </w:rPr>
          <w:fldChar w:fldCharType="end"/>
        </w:r>
      </w:hyperlink>
    </w:p>
    <w:p w:rsidR="000C2BBC" w:rsidRDefault="005057B4">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6" w:history="1">
        <w:r w:rsidR="000C2BBC" w:rsidRPr="00F7662D">
          <w:rPr>
            <w:rStyle w:val="Hyperlink"/>
            <w:noProof/>
            <w:lang w:val="sr-Cyrl-RS" w:eastAsia="en-US"/>
          </w:rPr>
          <w:t>ОБРАЗАЦ ТРОШКОВА ПРИПРЕМЕ ПОНУДЕ</w:t>
        </w:r>
        <w:r w:rsidR="000C2BBC">
          <w:rPr>
            <w:noProof/>
            <w:webHidden/>
          </w:rPr>
          <w:tab/>
        </w:r>
        <w:r w:rsidR="000C2BBC">
          <w:rPr>
            <w:noProof/>
            <w:webHidden/>
          </w:rPr>
          <w:fldChar w:fldCharType="begin"/>
        </w:r>
        <w:r w:rsidR="000C2BBC">
          <w:rPr>
            <w:noProof/>
            <w:webHidden/>
          </w:rPr>
          <w:instrText xml:space="preserve"> PAGEREF _Toc489857226 \h </w:instrText>
        </w:r>
        <w:r w:rsidR="000C2BBC">
          <w:rPr>
            <w:noProof/>
            <w:webHidden/>
          </w:rPr>
        </w:r>
        <w:r w:rsidR="000C2BBC">
          <w:rPr>
            <w:noProof/>
            <w:webHidden/>
          </w:rPr>
          <w:fldChar w:fldCharType="separate"/>
        </w:r>
        <w:r w:rsidR="00E22EBF">
          <w:rPr>
            <w:noProof/>
            <w:webHidden/>
          </w:rPr>
          <w:t>18</w:t>
        </w:r>
        <w:r w:rsidR="000C2BBC">
          <w:rPr>
            <w:noProof/>
            <w:webHidden/>
          </w:rPr>
          <w:fldChar w:fldCharType="end"/>
        </w:r>
      </w:hyperlink>
    </w:p>
    <w:p w:rsidR="000C2BBC" w:rsidRDefault="005057B4">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7" w:history="1">
        <w:r w:rsidR="000C2BBC" w:rsidRPr="00F7662D">
          <w:rPr>
            <w:rStyle w:val="Hyperlink"/>
            <w:noProof/>
            <w:lang w:val="sr-Cyrl-RS"/>
          </w:rPr>
          <w:t>ОБРАЗАЦ ИЗЈАВЕ О НЕЗАВИСНОЈ ПОНУДИ</w:t>
        </w:r>
        <w:r w:rsidR="000C2BBC">
          <w:rPr>
            <w:noProof/>
            <w:webHidden/>
          </w:rPr>
          <w:tab/>
        </w:r>
        <w:r w:rsidR="000C2BBC">
          <w:rPr>
            <w:noProof/>
            <w:webHidden/>
          </w:rPr>
          <w:fldChar w:fldCharType="begin"/>
        </w:r>
        <w:r w:rsidR="000C2BBC">
          <w:rPr>
            <w:noProof/>
            <w:webHidden/>
          </w:rPr>
          <w:instrText xml:space="preserve"> PAGEREF _Toc489857227 \h </w:instrText>
        </w:r>
        <w:r w:rsidR="000C2BBC">
          <w:rPr>
            <w:noProof/>
            <w:webHidden/>
          </w:rPr>
        </w:r>
        <w:r w:rsidR="000C2BBC">
          <w:rPr>
            <w:noProof/>
            <w:webHidden/>
          </w:rPr>
          <w:fldChar w:fldCharType="separate"/>
        </w:r>
        <w:r w:rsidR="00E22EBF">
          <w:rPr>
            <w:noProof/>
            <w:webHidden/>
          </w:rPr>
          <w:t>19</w:t>
        </w:r>
        <w:r w:rsidR="000C2BBC">
          <w:rPr>
            <w:noProof/>
            <w:webHidden/>
          </w:rPr>
          <w:fldChar w:fldCharType="end"/>
        </w:r>
      </w:hyperlink>
    </w:p>
    <w:p w:rsidR="000C2BBC" w:rsidRDefault="005057B4">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8" w:history="1">
        <w:r w:rsidR="000C2BBC" w:rsidRPr="00F7662D">
          <w:rPr>
            <w:rStyle w:val="Hyperlink"/>
            <w:noProof/>
          </w:rPr>
          <w:t>ОБРАЗАЦ ИЗЈАВЕ ПОНУЂАЧА О ИСПУЊЕНОСТИ ОБАВЕЗНИХ УСЛОВА ЗА УЧЕШЋЕ У ПОСТУПКУ ЈАВНЕ НАБАВКЕ- ЧЛАН 75. ЗЈН</w:t>
        </w:r>
        <w:r w:rsidR="000C2BBC">
          <w:rPr>
            <w:noProof/>
            <w:webHidden/>
          </w:rPr>
          <w:tab/>
        </w:r>
        <w:r w:rsidR="000C2BBC">
          <w:rPr>
            <w:noProof/>
            <w:webHidden/>
          </w:rPr>
          <w:fldChar w:fldCharType="begin"/>
        </w:r>
        <w:r w:rsidR="000C2BBC">
          <w:rPr>
            <w:noProof/>
            <w:webHidden/>
          </w:rPr>
          <w:instrText xml:space="preserve"> PAGEREF _Toc489857228 \h </w:instrText>
        </w:r>
        <w:r w:rsidR="000C2BBC">
          <w:rPr>
            <w:noProof/>
            <w:webHidden/>
          </w:rPr>
        </w:r>
        <w:r w:rsidR="000C2BBC">
          <w:rPr>
            <w:noProof/>
            <w:webHidden/>
          </w:rPr>
          <w:fldChar w:fldCharType="separate"/>
        </w:r>
        <w:r w:rsidR="00E22EBF">
          <w:rPr>
            <w:noProof/>
            <w:webHidden/>
          </w:rPr>
          <w:t>20</w:t>
        </w:r>
        <w:r w:rsidR="000C2BBC">
          <w:rPr>
            <w:noProof/>
            <w:webHidden/>
          </w:rPr>
          <w:fldChar w:fldCharType="end"/>
        </w:r>
      </w:hyperlink>
    </w:p>
    <w:p w:rsidR="000C2BBC" w:rsidRDefault="005057B4">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9" w:history="1">
        <w:r w:rsidR="000C2BBC" w:rsidRPr="00F7662D">
          <w:rPr>
            <w:rStyle w:val="Hyperlink"/>
            <w:noProof/>
            <w:lang w:val="sr-Cyrl-RS"/>
          </w:rPr>
          <w:t xml:space="preserve">ОБРАЗАЦ ИЗЈАВЕ ПОДИЗВОЂАЧА  О ИСПУЊЕНОСТИ ОБАВЕЗНИХ УСЛОВА ЗА УЧЕШЋЕ </w:t>
        </w:r>
        <w:r w:rsidR="000C2BBC" w:rsidRPr="00F7662D">
          <w:rPr>
            <w:rStyle w:val="Hyperlink"/>
            <w:noProof/>
          </w:rPr>
          <w:t xml:space="preserve">У ПОСТУПКУ ЈАВНЕ НАБАВКЕ </w:t>
        </w:r>
        <w:r w:rsidR="000C2BBC" w:rsidRPr="00F7662D">
          <w:rPr>
            <w:rStyle w:val="Hyperlink"/>
            <w:noProof/>
            <w:lang w:val="sr-Cyrl-RS"/>
          </w:rPr>
          <w:t>-  ЧЛ. 75. ЗЈН</w:t>
        </w:r>
        <w:r w:rsidR="000C2BBC">
          <w:rPr>
            <w:noProof/>
            <w:webHidden/>
          </w:rPr>
          <w:tab/>
        </w:r>
        <w:r w:rsidR="000C2BBC">
          <w:rPr>
            <w:noProof/>
            <w:webHidden/>
          </w:rPr>
          <w:fldChar w:fldCharType="begin"/>
        </w:r>
        <w:r w:rsidR="000C2BBC">
          <w:rPr>
            <w:noProof/>
            <w:webHidden/>
          </w:rPr>
          <w:instrText xml:space="preserve"> PAGEREF _Toc489857229 \h </w:instrText>
        </w:r>
        <w:r w:rsidR="000C2BBC">
          <w:rPr>
            <w:noProof/>
            <w:webHidden/>
          </w:rPr>
        </w:r>
        <w:r w:rsidR="000C2BBC">
          <w:rPr>
            <w:noProof/>
            <w:webHidden/>
          </w:rPr>
          <w:fldChar w:fldCharType="separate"/>
        </w:r>
        <w:r w:rsidR="00E22EBF">
          <w:rPr>
            <w:noProof/>
            <w:webHidden/>
          </w:rPr>
          <w:t>21</w:t>
        </w:r>
        <w:r w:rsidR="000C2BBC">
          <w:rPr>
            <w:noProof/>
            <w:webHidden/>
          </w:rPr>
          <w:fldChar w:fldCharType="end"/>
        </w:r>
      </w:hyperlink>
    </w:p>
    <w:p w:rsidR="000C2BBC" w:rsidRDefault="005057B4">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30" w:history="1">
        <w:r w:rsidR="000C2BBC" w:rsidRPr="00F7662D">
          <w:rPr>
            <w:rStyle w:val="Hyperlink"/>
            <w:noProof/>
            <w:lang w:val="sr-Cyrl-CS"/>
          </w:rPr>
          <w:t>МЕНИЧНО ОВЛАШЋЕЊЕ – ПИСМО</w:t>
        </w:r>
        <w:r w:rsidR="000C2BBC">
          <w:rPr>
            <w:noProof/>
            <w:webHidden/>
          </w:rPr>
          <w:tab/>
        </w:r>
        <w:r w:rsidR="000C2BBC">
          <w:rPr>
            <w:noProof/>
            <w:webHidden/>
          </w:rPr>
          <w:fldChar w:fldCharType="begin"/>
        </w:r>
        <w:r w:rsidR="000C2BBC">
          <w:rPr>
            <w:noProof/>
            <w:webHidden/>
          </w:rPr>
          <w:instrText xml:space="preserve"> PAGEREF _Toc489857230 \h </w:instrText>
        </w:r>
        <w:r w:rsidR="000C2BBC">
          <w:rPr>
            <w:noProof/>
            <w:webHidden/>
          </w:rPr>
        </w:r>
        <w:r w:rsidR="000C2BBC">
          <w:rPr>
            <w:noProof/>
            <w:webHidden/>
          </w:rPr>
          <w:fldChar w:fldCharType="separate"/>
        </w:r>
        <w:r w:rsidR="00E22EBF">
          <w:rPr>
            <w:noProof/>
            <w:webHidden/>
          </w:rPr>
          <w:t>22</w:t>
        </w:r>
        <w:r w:rsidR="000C2BBC">
          <w:rPr>
            <w:noProof/>
            <w:webHidden/>
          </w:rPr>
          <w:fldChar w:fldCharType="end"/>
        </w:r>
      </w:hyperlink>
    </w:p>
    <w:p w:rsidR="000C2BBC" w:rsidRDefault="005057B4">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32" w:history="1">
        <w:r w:rsidR="000C2BBC" w:rsidRPr="00F7662D">
          <w:rPr>
            <w:rStyle w:val="Hyperlink"/>
            <w:noProof/>
          </w:rPr>
          <w:t>VI МОДЕЛ УГОВОРА</w:t>
        </w:r>
        <w:r w:rsidR="000C2BBC">
          <w:rPr>
            <w:noProof/>
            <w:webHidden/>
          </w:rPr>
          <w:tab/>
        </w:r>
        <w:r w:rsidR="000C2BBC">
          <w:rPr>
            <w:noProof/>
            <w:webHidden/>
          </w:rPr>
          <w:fldChar w:fldCharType="begin"/>
        </w:r>
        <w:r w:rsidR="000C2BBC">
          <w:rPr>
            <w:noProof/>
            <w:webHidden/>
          </w:rPr>
          <w:instrText xml:space="preserve"> PAGEREF _Toc489857232 \h </w:instrText>
        </w:r>
        <w:r w:rsidR="000C2BBC">
          <w:rPr>
            <w:noProof/>
            <w:webHidden/>
          </w:rPr>
        </w:r>
        <w:r w:rsidR="000C2BBC">
          <w:rPr>
            <w:noProof/>
            <w:webHidden/>
          </w:rPr>
          <w:fldChar w:fldCharType="separate"/>
        </w:r>
        <w:r w:rsidR="00E22EBF">
          <w:rPr>
            <w:noProof/>
            <w:webHidden/>
          </w:rPr>
          <w:t>25</w:t>
        </w:r>
        <w:r w:rsidR="000C2BBC">
          <w:rPr>
            <w:noProof/>
            <w:webHidden/>
          </w:rPr>
          <w:fldChar w:fldCharType="end"/>
        </w:r>
      </w:hyperlink>
    </w:p>
    <w:p w:rsidR="000C2BBC" w:rsidRDefault="005057B4">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33" w:history="1">
        <w:r w:rsidR="000C2BBC" w:rsidRPr="00F7662D">
          <w:rPr>
            <w:rStyle w:val="Hyperlink"/>
            <w:noProof/>
          </w:rPr>
          <w:t>VII УПУТСТВО ПОНУЂАЧИМА КАКО ДА САЧИНЕ ПОНУДУ</w:t>
        </w:r>
        <w:r w:rsidR="000C2BBC">
          <w:rPr>
            <w:noProof/>
            <w:webHidden/>
          </w:rPr>
          <w:tab/>
        </w:r>
        <w:r w:rsidR="000C2BBC">
          <w:rPr>
            <w:noProof/>
            <w:webHidden/>
          </w:rPr>
          <w:fldChar w:fldCharType="begin"/>
        </w:r>
        <w:r w:rsidR="000C2BBC">
          <w:rPr>
            <w:noProof/>
            <w:webHidden/>
          </w:rPr>
          <w:instrText xml:space="preserve"> PAGEREF _Toc489857233 \h </w:instrText>
        </w:r>
        <w:r w:rsidR="000C2BBC">
          <w:rPr>
            <w:noProof/>
            <w:webHidden/>
          </w:rPr>
        </w:r>
        <w:r w:rsidR="000C2BBC">
          <w:rPr>
            <w:noProof/>
            <w:webHidden/>
          </w:rPr>
          <w:fldChar w:fldCharType="separate"/>
        </w:r>
        <w:r w:rsidR="00E22EBF">
          <w:rPr>
            <w:noProof/>
            <w:webHidden/>
          </w:rPr>
          <w:t>29</w:t>
        </w:r>
        <w:r w:rsidR="000C2BBC">
          <w:rPr>
            <w:noProof/>
            <w:webHidden/>
          </w:rPr>
          <w:fldChar w:fldCharType="end"/>
        </w:r>
      </w:hyperlink>
    </w:p>
    <w:p w:rsidR="00774CBC" w:rsidRPr="00BB33D0" w:rsidRDefault="00774CBC">
      <w:pPr>
        <w:rPr>
          <w:color w:val="auto"/>
        </w:rPr>
      </w:pPr>
      <w:r w:rsidRPr="00BB33D0">
        <w:rPr>
          <w:b/>
          <w:bCs/>
          <w:noProof/>
          <w:color w:val="auto"/>
        </w:rPr>
        <w:fldChar w:fldCharType="end"/>
      </w:r>
    </w:p>
    <w:p w:rsidR="00774CBC" w:rsidRPr="00BB33D0" w:rsidRDefault="00774CBC">
      <w:pPr>
        <w:rPr>
          <w:color w:val="auto"/>
        </w:rPr>
      </w:pPr>
    </w:p>
    <w:p w:rsidR="00774CBC" w:rsidRPr="00BB33D0" w:rsidRDefault="00774CBC">
      <w:pPr>
        <w:jc w:val="both"/>
        <w:rPr>
          <w:rFonts w:eastAsia="TimesNewRomanPSMT"/>
          <w:color w:val="auto"/>
          <w:lang w:val="sr-Cyrl-RS"/>
        </w:rPr>
      </w:pPr>
      <w:r w:rsidRPr="00BB33D0">
        <w:rPr>
          <w:color w:val="auto"/>
          <w:lang w:val="sr-Cyrl-RS"/>
        </w:rPr>
        <w:t xml:space="preserve">Конкурсна документација садржи укупно </w:t>
      </w:r>
      <w:r w:rsidR="00DB2E12">
        <w:rPr>
          <w:color w:val="auto"/>
        </w:rPr>
        <w:t>3</w:t>
      </w:r>
      <w:r w:rsidR="00DB2E12">
        <w:rPr>
          <w:color w:val="auto"/>
          <w:lang w:val="sr-Cyrl-RS"/>
        </w:rPr>
        <w:t>5</w:t>
      </w:r>
      <w:r w:rsidRPr="00BB33D0">
        <w:rPr>
          <w:color w:val="auto"/>
          <w:lang w:val="sr-Cyrl-RS"/>
        </w:rPr>
        <w:t xml:space="preserve"> </w:t>
      </w:r>
      <w:r w:rsidR="00067BA2" w:rsidRPr="00BB33D0">
        <w:rPr>
          <w:color w:val="auto"/>
          <w:lang w:val="sr-Cyrl-RS"/>
        </w:rPr>
        <w:t>стран</w:t>
      </w:r>
      <w:r w:rsidR="00067BA2" w:rsidRPr="00BB33D0">
        <w:rPr>
          <w:color w:val="auto"/>
        </w:rPr>
        <w:t>a</w:t>
      </w:r>
      <w:r w:rsidRPr="00BB33D0">
        <w:rPr>
          <w:color w:val="auto"/>
          <w:lang w:val="sr-Cyrl-RS"/>
        </w:rPr>
        <w:t>.</w:t>
      </w: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rsidP="005B44CF">
      <w:pPr>
        <w:pStyle w:val="Heading1"/>
        <w:shd w:val="clear" w:color="auto" w:fill="B8CCE4"/>
      </w:pPr>
      <w:bookmarkStart w:id="0" w:name="_Toc489857219"/>
      <w:proofErr w:type="gramStart"/>
      <w:r w:rsidRPr="00BB33D0">
        <w:lastRenderedPageBreak/>
        <w:t>I  ОПШТИ</w:t>
      </w:r>
      <w:proofErr w:type="gramEnd"/>
      <w:r w:rsidRPr="00BB33D0">
        <w:t xml:space="preserve"> ПОДАЦИ О ЈАВНОЈ НАБАВЦИ</w:t>
      </w:r>
      <w:bookmarkEnd w:id="0"/>
    </w:p>
    <w:p w:rsidR="00774CBC" w:rsidRPr="00BB33D0" w:rsidRDefault="00774CBC">
      <w:pPr>
        <w:jc w:val="both"/>
        <w:rPr>
          <w:b/>
          <w:bCs/>
          <w:i/>
          <w:iCs/>
          <w:color w:val="auto"/>
          <w:sz w:val="28"/>
          <w:szCs w:val="28"/>
        </w:rPr>
      </w:pPr>
    </w:p>
    <w:p w:rsidR="00774CBC" w:rsidRPr="00BB33D0" w:rsidRDefault="00774CBC">
      <w:pPr>
        <w:jc w:val="both"/>
        <w:rPr>
          <w:color w:val="auto"/>
        </w:rPr>
      </w:pPr>
    </w:p>
    <w:p w:rsidR="00774CBC" w:rsidRPr="00BB33D0" w:rsidRDefault="00774CBC" w:rsidP="0068724D">
      <w:pPr>
        <w:jc w:val="both"/>
        <w:rPr>
          <w:color w:val="auto"/>
        </w:rPr>
      </w:pPr>
      <w:r w:rsidRPr="00BB33D0">
        <w:rPr>
          <w:b/>
          <w:bCs/>
          <w:color w:val="auto"/>
        </w:rPr>
        <w:t>1. Предмет јавне набавке</w:t>
      </w:r>
    </w:p>
    <w:p w:rsidR="00911087" w:rsidRPr="00911087" w:rsidRDefault="00774CBC" w:rsidP="00911087">
      <w:pPr>
        <w:jc w:val="both"/>
        <w:rPr>
          <w:noProof/>
          <w:color w:val="auto"/>
          <w:lang w:val="ru-RU"/>
        </w:rPr>
      </w:pPr>
      <w:proofErr w:type="gramStart"/>
      <w:r w:rsidRPr="00BB33D0">
        <w:rPr>
          <w:color w:val="auto"/>
        </w:rPr>
        <w:t>Предмет јавне набавке бр</w:t>
      </w:r>
      <w:r w:rsidRPr="00BB33D0">
        <w:rPr>
          <w:color w:val="auto"/>
          <w:lang w:val="ru-RU"/>
        </w:rPr>
        <w:t>.</w:t>
      </w:r>
      <w:proofErr w:type="gramEnd"/>
      <w:r w:rsidRPr="00BB33D0">
        <w:rPr>
          <w:color w:val="auto"/>
          <w:lang w:val="ru-RU"/>
        </w:rPr>
        <w:t xml:space="preserve"> </w:t>
      </w:r>
      <w:r w:rsidR="0008641F">
        <w:rPr>
          <w:noProof/>
          <w:color w:val="auto"/>
        </w:rPr>
        <w:t>0</w:t>
      </w:r>
      <w:r w:rsidR="0008641F">
        <w:rPr>
          <w:noProof/>
          <w:color w:val="auto"/>
          <w:lang w:val="sr-Cyrl-RS"/>
        </w:rPr>
        <w:t>4</w:t>
      </w:r>
      <w:r w:rsidRPr="00BB33D0">
        <w:rPr>
          <w:noProof/>
          <w:color w:val="auto"/>
        </w:rPr>
        <w:t>/2017</w:t>
      </w:r>
      <w:r w:rsidRPr="00BB33D0">
        <w:rPr>
          <w:color w:val="auto"/>
          <w:lang w:val="sr-Cyrl-RS"/>
        </w:rPr>
        <w:t xml:space="preserve"> </w:t>
      </w:r>
      <w:r w:rsidRPr="00BB33D0">
        <w:rPr>
          <w:color w:val="auto"/>
        </w:rPr>
        <w:t>су</w:t>
      </w:r>
      <w:r w:rsidRPr="00BB33D0">
        <w:rPr>
          <w:color w:val="auto"/>
          <w:lang w:val="sr-Cyrl-RS"/>
        </w:rPr>
        <w:t xml:space="preserve"> </w:t>
      </w:r>
      <w:r w:rsidRPr="00BB33D0">
        <w:rPr>
          <w:noProof/>
          <w:color w:val="auto"/>
        </w:rPr>
        <w:t>услуге</w:t>
      </w:r>
      <w:r w:rsidRPr="00BB33D0">
        <w:rPr>
          <w:color w:val="auto"/>
        </w:rPr>
        <w:t xml:space="preserve"> –</w:t>
      </w:r>
      <w:r w:rsidR="00911087" w:rsidRPr="00911087">
        <w:rPr>
          <w:noProof/>
          <w:color w:val="auto"/>
          <w:lang w:val="ru-RU"/>
        </w:rPr>
        <w:t xml:space="preserve"> Услуга смештаја и</w:t>
      </w:r>
      <w:r w:rsidR="00911087" w:rsidRPr="00911087">
        <w:rPr>
          <w:noProof/>
          <w:color w:val="auto"/>
        </w:rPr>
        <w:t xml:space="preserve"> </w:t>
      </w:r>
      <w:r w:rsidR="00911087" w:rsidRPr="00911087">
        <w:rPr>
          <w:noProof/>
          <w:color w:val="auto"/>
          <w:lang w:val="sr-Cyrl-RS"/>
        </w:rPr>
        <w:t xml:space="preserve">организација  путовања </w:t>
      </w:r>
      <w:r w:rsidR="00911087" w:rsidRPr="00911087">
        <w:rPr>
          <w:noProof/>
          <w:color w:val="auto"/>
          <w:lang w:val="ru-RU"/>
        </w:rPr>
        <w:t xml:space="preserve"> </w:t>
      </w:r>
    </w:p>
    <w:p w:rsidR="00774CBC" w:rsidRDefault="00774CBC" w:rsidP="0068724D">
      <w:pPr>
        <w:jc w:val="both"/>
        <w:rPr>
          <w:noProof/>
          <w:color w:val="auto"/>
          <w:lang w:val="sr-Cyrl-RS"/>
        </w:rPr>
      </w:pPr>
      <w:r w:rsidRPr="00BB33D0">
        <w:rPr>
          <w:noProof/>
          <w:color w:val="auto"/>
        </w:rPr>
        <w:t xml:space="preserve">Услуге </w:t>
      </w:r>
      <w:r w:rsidR="0008641F">
        <w:rPr>
          <w:noProof/>
          <w:color w:val="auto"/>
          <w:lang w:val="sr-Cyrl-RS"/>
        </w:rPr>
        <w:t>хотелског смештаја</w:t>
      </w:r>
      <w:r w:rsidRPr="00BB33D0">
        <w:rPr>
          <w:noProof/>
          <w:color w:val="auto"/>
        </w:rPr>
        <w:t xml:space="preserve">: </w:t>
      </w:r>
      <w:r w:rsidR="0008641F">
        <w:rPr>
          <w:noProof/>
          <w:color w:val="auto"/>
          <w:lang w:val="sr-Cyrl-RS"/>
        </w:rPr>
        <w:t>55110000-4</w:t>
      </w:r>
      <w:r w:rsidRPr="00BB33D0">
        <w:rPr>
          <w:noProof/>
          <w:color w:val="auto"/>
        </w:rPr>
        <w:t>-2</w:t>
      </w:r>
    </w:p>
    <w:p w:rsidR="0008641F" w:rsidRPr="0008641F" w:rsidRDefault="0008641F" w:rsidP="0068724D">
      <w:pPr>
        <w:jc w:val="both"/>
        <w:rPr>
          <w:color w:val="auto"/>
          <w:lang w:val="sr-Cyrl-RS"/>
        </w:rPr>
      </w:pPr>
      <w:r>
        <w:rPr>
          <w:noProof/>
          <w:color w:val="auto"/>
          <w:lang w:val="sr-Cyrl-RS"/>
        </w:rPr>
        <w:t>Услуге организације путовања: 63516000-9</w:t>
      </w:r>
    </w:p>
    <w:p w:rsidR="00774CBC" w:rsidRPr="00BB33D0" w:rsidRDefault="00774CBC">
      <w:pPr>
        <w:jc w:val="both"/>
        <w:rPr>
          <w:color w:val="auto"/>
          <w:lang w:val="sr-Cyrl-RS"/>
        </w:rPr>
      </w:pPr>
    </w:p>
    <w:p w:rsidR="00774CBC" w:rsidRPr="00BB33D0" w:rsidRDefault="00774CBC" w:rsidP="00AF7012">
      <w:pPr>
        <w:jc w:val="both"/>
        <w:rPr>
          <w:color w:val="auto"/>
          <w:sz w:val="22"/>
        </w:rPr>
      </w:pPr>
      <w:r w:rsidRPr="00BB33D0">
        <w:rPr>
          <w:b/>
          <w:bCs/>
          <w:color w:val="auto"/>
          <w:sz w:val="22"/>
          <w:lang w:val="sr-Cyrl-RS"/>
        </w:rPr>
        <w:t>2</w:t>
      </w:r>
      <w:r w:rsidRPr="00BB33D0">
        <w:rPr>
          <w:b/>
          <w:bCs/>
          <w:color w:val="auto"/>
          <w:sz w:val="22"/>
        </w:rPr>
        <w:t>.</w:t>
      </w:r>
      <w:r w:rsidRPr="00BB33D0">
        <w:rPr>
          <w:b/>
          <w:bCs/>
          <w:color w:val="auto"/>
          <w:sz w:val="22"/>
          <w:lang w:val="sr-Cyrl-RS"/>
        </w:rPr>
        <w:t xml:space="preserve"> </w:t>
      </w:r>
      <w:r w:rsidRPr="00BB33D0">
        <w:rPr>
          <w:b/>
          <w:bCs/>
          <w:color w:val="auto"/>
          <w:sz w:val="22"/>
        </w:rPr>
        <w:t>Подаци о наручиоцу</w:t>
      </w:r>
    </w:p>
    <w:p w:rsidR="00774CBC" w:rsidRPr="00BB33D0" w:rsidRDefault="00774CBC" w:rsidP="00AF7012">
      <w:pPr>
        <w:jc w:val="both"/>
        <w:rPr>
          <w:color w:val="auto"/>
          <w:sz w:val="22"/>
          <w:lang w:val="sr-Cyrl-RS"/>
        </w:rPr>
      </w:pPr>
      <w:r w:rsidRPr="00BB33D0">
        <w:rPr>
          <w:color w:val="auto"/>
          <w:sz w:val="22"/>
        </w:rPr>
        <w:t xml:space="preserve">Наручилац: </w:t>
      </w:r>
      <w:r w:rsidRPr="00BB33D0">
        <w:rPr>
          <w:color w:val="auto"/>
          <w:sz w:val="22"/>
          <w:lang w:val="sr-Cyrl-RS"/>
        </w:rPr>
        <w:t>Републички завод за статиситку</w:t>
      </w:r>
    </w:p>
    <w:p w:rsidR="00774CBC" w:rsidRPr="00BB33D0" w:rsidRDefault="00774CBC" w:rsidP="00AF7012">
      <w:pPr>
        <w:jc w:val="both"/>
        <w:rPr>
          <w:color w:val="auto"/>
          <w:sz w:val="22"/>
          <w:lang w:val="sr-Cyrl-CS"/>
        </w:rPr>
      </w:pPr>
      <w:r w:rsidRPr="00BB33D0">
        <w:rPr>
          <w:color w:val="auto"/>
          <w:sz w:val="22"/>
          <w:lang w:val="sr-Cyrl-CS"/>
        </w:rPr>
        <w:t>Адреса:</w:t>
      </w:r>
      <w:r w:rsidRPr="00BB33D0">
        <w:rPr>
          <w:i/>
          <w:iCs/>
          <w:color w:val="auto"/>
          <w:sz w:val="22"/>
          <w:lang w:val="sr-Cyrl-CS"/>
        </w:rPr>
        <w:t xml:space="preserve"> </w:t>
      </w:r>
      <w:r w:rsidRPr="00BB33D0">
        <w:rPr>
          <w:iCs/>
          <w:color w:val="auto"/>
          <w:sz w:val="22"/>
          <w:lang w:val="sr-Cyrl-CS"/>
        </w:rPr>
        <w:t xml:space="preserve">Милана Ракића 5 </w:t>
      </w:r>
    </w:p>
    <w:p w:rsidR="00774CBC" w:rsidRPr="00BB33D0" w:rsidRDefault="00774CBC" w:rsidP="00AF7012">
      <w:pPr>
        <w:jc w:val="both"/>
        <w:rPr>
          <w:color w:val="auto"/>
          <w:sz w:val="22"/>
          <w:lang w:val="sr-Cyrl-RS"/>
        </w:rPr>
      </w:pPr>
      <w:r w:rsidRPr="00BB33D0">
        <w:rPr>
          <w:color w:val="auto"/>
          <w:sz w:val="22"/>
          <w:lang w:val="sr-Cyrl-CS"/>
        </w:rPr>
        <w:t xml:space="preserve">Интернет страница: </w:t>
      </w:r>
      <w:r w:rsidRPr="00BB33D0">
        <w:rPr>
          <w:color w:val="auto"/>
          <w:sz w:val="22"/>
          <w:lang w:val="sr-Latn-RS"/>
        </w:rPr>
        <w:t>www.stat.gov.rs</w:t>
      </w:r>
      <w:r w:rsidRPr="00BB33D0">
        <w:rPr>
          <w:i/>
          <w:iCs/>
          <w:color w:val="auto"/>
          <w:sz w:val="22"/>
        </w:rPr>
        <w:t xml:space="preserve"> </w:t>
      </w:r>
    </w:p>
    <w:p w:rsidR="00774CBC" w:rsidRPr="00BB33D0" w:rsidRDefault="00774CBC" w:rsidP="00AF7012">
      <w:pPr>
        <w:jc w:val="both"/>
        <w:rPr>
          <w:color w:val="auto"/>
          <w:sz w:val="22"/>
        </w:rPr>
      </w:pPr>
    </w:p>
    <w:p w:rsidR="00774CBC" w:rsidRPr="00BB33D0" w:rsidRDefault="00774CBC" w:rsidP="00AF7012">
      <w:pPr>
        <w:jc w:val="both"/>
        <w:rPr>
          <w:color w:val="auto"/>
          <w:sz w:val="22"/>
        </w:rPr>
      </w:pPr>
      <w:r w:rsidRPr="00BB33D0">
        <w:rPr>
          <w:b/>
          <w:bCs/>
          <w:color w:val="auto"/>
          <w:sz w:val="22"/>
          <w:lang w:val="sr-Cyrl-RS"/>
        </w:rPr>
        <w:t>3</w:t>
      </w:r>
      <w:r w:rsidRPr="00BB33D0">
        <w:rPr>
          <w:b/>
          <w:bCs/>
          <w:color w:val="auto"/>
          <w:sz w:val="22"/>
        </w:rPr>
        <w:t>. Врста поступка јавне набавке</w:t>
      </w:r>
    </w:p>
    <w:p w:rsidR="00774CBC" w:rsidRPr="00BB33D0" w:rsidRDefault="00774CBC" w:rsidP="00AF7012">
      <w:pPr>
        <w:jc w:val="both"/>
        <w:rPr>
          <w:color w:val="auto"/>
          <w:sz w:val="22"/>
        </w:rPr>
      </w:pPr>
      <w:proofErr w:type="gramStart"/>
      <w:r w:rsidRPr="00BB33D0">
        <w:rPr>
          <w:color w:val="auto"/>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774CBC" w:rsidRPr="00BB33D0" w:rsidRDefault="00774CBC" w:rsidP="00AF7012">
      <w:pPr>
        <w:jc w:val="both"/>
        <w:rPr>
          <w:color w:val="auto"/>
          <w:sz w:val="22"/>
          <w:lang w:val="sr-Cyrl-RS"/>
        </w:rPr>
      </w:pPr>
    </w:p>
    <w:p w:rsidR="00774CBC" w:rsidRPr="00BB33D0" w:rsidRDefault="00774CBC" w:rsidP="00AF7012">
      <w:pPr>
        <w:jc w:val="both"/>
        <w:rPr>
          <w:b/>
          <w:bCs/>
          <w:i/>
          <w:iCs/>
          <w:color w:val="auto"/>
        </w:rPr>
      </w:pPr>
      <w:r w:rsidRPr="00BB33D0">
        <w:rPr>
          <w:b/>
          <w:bCs/>
          <w:color w:val="auto"/>
          <w:lang w:val="sr-Cyrl-CS"/>
        </w:rPr>
        <w:t>4.</w:t>
      </w:r>
      <w:r w:rsidRPr="00BB33D0">
        <w:rPr>
          <w:b/>
          <w:bCs/>
          <w:i/>
          <w:iCs/>
          <w:color w:val="auto"/>
          <w:lang w:val="sr-Cyrl-CS"/>
        </w:rPr>
        <w:t xml:space="preserve"> </w:t>
      </w:r>
      <w:r w:rsidRPr="00BB33D0">
        <w:rPr>
          <w:b/>
          <w:bCs/>
          <w:color w:val="auto"/>
          <w:lang w:val="sr-Cyrl-CS"/>
        </w:rPr>
        <w:t>Партије</w:t>
      </w:r>
    </w:p>
    <w:p w:rsidR="00774CBC" w:rsidRPr="00BB33D0" w:rsidRDefault="00774CBC" w:rsidP="00AF7012">
      <w:pPr>
        <w:jc w:val="both"/>
        <w:rPr>
          <w:bCs/>
          <w:color w:val="auto"/>
          <w:lang w:val="sr-Cyrl-RS"/>
        </w:rPr>
      </w:pPr>
      <w:r w:rsidRPr="00BB33D0">
        <w:rPr>
          <w:bCs/>
          <w:color w:val="auto"/>
          <w:lang w:val="sr-Cyrl-RS"/>
        </w:rPr>
        <w:t>Предметна јавна набавка није обликована по партијама.</w:t>
      </w:r>
    </w:p>
    <w:p w:rsidR="00774CBC" w:rsidRPr="00BB33D0" w:rsidRDefault="00774CBC" w:rsidP="00AF7012">
      <w:pPr>
        <w:jc w:val="both"/>
        <w:rPr>
          <w:color w:val="auto"/>
          <w:sz w:val="22"/>
          <w:lang w:val="sr-Cyrl-RS"/>
        </w:rPr>
      </w:pPr>
    </w:p>
    <w:p w:rsidR="00774CBC" w:rsidRPr="00BB33D0" w:rsidRDefault="00774CBC" w:rsidP="00AF7012">
      <w:pPr>
        <w:jc w:val="both"/>
        <w:rPr>
          <w:iCs/>
          <w:color w:val="auto"/>
          <w:sz w:val="22"/>
        </w:rPr>
      </w:pPr>
      <w:r w:rsidRPr="00BB33D0">
        <w:rPr>
          <w:b/>
          <w:bCs/>
          <w:color w:val="auto"/>
          <w:sz w:val="22"/>
          <w:lang w:val="sr-Cyrl-RS"/>
        </w:rPr>
        <w:t>5</w:t>
      </w:r>
      <w:r w:rsidRPr="00BB33D0">
        <w:rPr>
          <w:b/>
          <w:bCs/>
          <w:color w:val="auto"/>
          <w:sz w:val="22"/>
        </w:rPr>
        <w:t xml:space="preserve">. </w:t>
      </w:r>
      <w:r w:rsidRPr="00BB33D0">
        <w:rPr>
          <w:b/>
          <w:bCs/>
          <w:iCs/>
          <w:color w:val="auto"/>
          <w:sz w:val="22"/>
        </w:rPr>
        <w:t>Напомена</w:t>
      </w:r>
      <w:r w:rsidRPr="00BB33D0">
        <w:rPr>
          <w:b/>
          <w:bCs/>
          <w:iCs/>
          <w:color w:val="auto"/>
          <w:sz w:val="22"/>
          <w:lang w:val="ru-RU"/>
        </w:rPr>
        <w:t xml:space="preserve"> </w:t>
      </w:r>
      <w:r w:rsidRPr="00BB33D0">
        <w:rPr>
          <w:b/>
          <w:bCs/>
          <w:iCs/>
          <w:color w:val="auto"/>
          <w:sz w:val="22"/>
        </w:rPr>
        <w:t>уколико је у питању резервисана јавна набавка</w:t>
      </w:r>
    </w:p>
    <w:p w:rsidR="00774CBC" w:rsidRPr="00BB33D0" w:rsidRDefault="00774CBC" w:rsidP="00AF7012">
      <w:pPr>
        <w:jc w:val="both"/>
        <w:rPr>
          <w:bCs/>
          <w:color w:val="auto"/>
          <w:sz w:val="22"/>
          <w:lang w:val="sr-Cyrl-RS"/>
        </w:rPr>
      </w:pPr>
      <w:r w:rsidRPr="00BB33D0">
        <w:rPr>
          <w:bCs/>
          <w:color w:val="auto"/>
          <w:sz w:val="22"/>
          <w:lang w:val="sr-Cyrl-RS"/>
        </w:rPr>
        <w:t>Не спроводи се резервисана јавна набавка.</w:t>
      </w:r>
    </w:p>
    <w:p w:rsidR="00774CBC" w:rsidRPr="00BB33D0" w:rsidRDefault="00774CBC" w:rsidP="00AF7012">
      <w:pPr>
        <w:jc w:val="both"/>
        <w:rPr>
          <w:color w:val="auto"/>
          <w:sz w:val="22"/>
          <w:lang w:val="sr-Cyrl-RS"/>
        </w:rPr>
      </w:pPr>
    </w:p>
    <w:p w:rsidR="00774CBC" w:rsidRPr="00BB33D0" w:rsidRDefault="00774CBC" w:rsidP="00AF7012">
      <w:pPr>
        <w:jc w:val="both"/>
        <w:rPr>
          <w:color w:val="auto"/>
          <w:sz w:val="22"/>
        </w:rPr>
      </w:pPr>
      <w:r w:rsidRPr="00BB33D0">
        <w:rPr>
          <w:b/>
          <w:bCs/>
          <w:color w:val="auto"/>
          <w:sz w:val="22"/>
          <w:lang w:val="sr-Cyrl-RS"/>
        </w:rPr>
        <w:t>6</w:t>
      </w:r>
      <w:r w:rsidRPr="00BB33D0">
        <w:rPr>
          <w:b/>
          <w:bCs/>
          <w:color w:val="auto"/>
          <w:sz w:val="22"/>
        </w:rPr>
        <w:t xml:space="preserve">. Контакт (лице или служба) </w:t>
      </w:r>
    </w:p>
    <w:p w:rsidR="00774CBC" w:rsidRPr="00BB33D0" w:rsidRDefault="00774CBC" w:rsidP="00AF7012">
      <w:pPr>
        <w:jc w:val="both"/>
        <w:rPr>
          <w:color w:val="auto"/>
          <w:sz w:val="22"/>
        </w:rPr>
      </w:pPr>
      <w:r w:rsidRPr="00BB33D0">
        <w:rPr>
          <w:color w:val="auto"/>
          <w:sz w:val="22"/>
        </w:rPr>
        <w:t>Лице (или служба) за контакт</w:t>
      </w:r>
      <w:r w:rsidRPr="00BB33D0">
        <w:rPr>
          <w:color w:val="auto"/>
          <w:sz w:val="22"/>
          <w:lang w:val="sr-Cyrl-RS"/>
        </w:rPr>
        <w:t>: Младен Величковић, Одељење за правне и кадровске послове</w:t>
      </w:r>
      <w:r w:rsidRPr="00BB33D0">
        <w:rPr>
          <w:color w:val="auto"/>
          <w:sz w:val="22"/>
        </w:rPr>
        <w:t>.</w:t>
      </w:r>
    </w:p>
    <w:p w:rsidR="00774CBC" w:rsidRPr="00BB33D0" w:rsidRDefault="00774CBC" w:rsidP="00AF7012">
      <w:pPr>
        <w:jc w:val="both"/>
        <w:rPr>
          <w:bCs/>
          <w:i/>
          <w:color w:val="auto"/>
          <w:sz w:val="22"/>
        </w:rPr>
      </w:pPr>
      <w:r w:rsidRPr="00BB33D0">
        <w:rPr>
          <w:color w:val="auto"/>
          <w:sz w:val="22"/>
          <w:lang w:val="sr-Cyrl-CS"/>
        </w:rPr>
        <w:t xml:space="preserve">Е - mail адреса (или број факса): </w:t>
      </w:r>
      <w:hyperlink r:id="rId10" w:history="1">
        <w:r w:rsidRPr="00BB33D0">
          <w:rPr>
            <w:rStyle w:val="Hyperlink"/>
            <w:color w:val="auto"/>
            <w:sz w:val="22"/>
            <w:lang w:val="sr-Latn-RS"/>
          </w:rPr>
          <w:t>mladen.velickovic@stat.gov.rs</w:t>
        </w:r>
      </w:hyperlink>
    </w:p>
    <w:p w:rsidR="00774CBC" w:rsidRPr="00BB33D0" w:rsidRDefault="00774CBC" w:rsidP="00AF7012">
      <w:pPr>
        <w:jc w:val="both"/>
        <w:rPr>
          <w:bCs/>
          <w:i/>
          <w:color w:val="auto"/>
          <w:sz w:val="22"/>
        </w:rPr>
      </w:pPr>
    </w:p>
    <w:p w:rsidR="00774CBC" w:rsidRPr="00BB33D0" w:rsidRDefault="00774CBC">
      <w:pPr>
        <w:jc w:val="both"/>
        <w:rPr>
          <w:color w:val="auto"/>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i/>
          <w:iCs/>
          <w:color w:val="auto"/>
          <w:lang w:val="sr-Cyrl-RS"/>
        </w:rPr>
      </w:pPr>
    </w:p>
    <w:p w:rsidR="00774CBC" w:rsidRPr="00BB33D0" w:rsidRDefault="00774CBC">
      <w:pPr>
        <w:jc w:val="both"/>
        <w:rPr>
          <w:i/>
          <w:iCs/>
          <w:color w:val="auto"/>
          <w:lang w:val="sr-Cyrl-RS"/>
        </w:rPr>
      </w:pPr>
    </w:p>
    <w:p w:rsidR="00774CBC" w:rsidRPr="00BB33D0" w:rsidRDefault="00774CBC">
      <w:pPr>
        <w:jc w:val="both"/>
        <w:rPr>
          <w:i/>
          <w:iCs/>
          <w:color w:val="auto"/>
          <w:lang w:val="sr-Cyrl-RS"/>
        </w:rPr>
      </w:pPr>
    </w:p>
    <w:p w:rsidR="00774CBC" w:rsidRPr="00BB33D0" w:rsidRDefault="00774CBC">
      <w:pPr>
        <w:jc w:val="both"/>
        <w:rPr>
          <w:i/>
          <w:iCs/>
          <w:color w:val="auto"/>
          <w:lang w:val="sr-Cyrl-RS"/>
        </w:rPr>
      </w:pPr>
    </w:p>
    <w:p w:rsidR="00774CBC" w:rsidRPr="00BB33D0" w:rsidRDefault="00774CBC" w:rsidP="005B44CF">
      <w:pPr>
        <w:pStyle w:val="Heading1"/>
        <w:shd w:val="clear" w:color="auto" w:fill="B8CCE4"/>
        <w:rPr>
          <w:lang w:val="ru-RU"/>
        </w:rPr>
      </w:pPr>
      <w:bookmarkStart w:id="1" w:name="_Toc489857220"/>
      <w:proofErr w:type="gramStart"/>
      <w:r w:rsidRPr="00BB33D0">
        <w:lastRenderedPageBreak/>
        <w:t>II  ВРСТА</w:t>
      </w:r>
      <w:proofErr w:type="gramEnd"/>
      <w:r w:rsidRPr="00BB33D0">
        <w:t>, ТЕХНИЧКЕ КАРАКТЕРИСТИКЕ</w:t>
      </w:r>
      <w:r w:rsidRPr="00BB33D0">
        <w:rPr>
          <w:lang w:val="sr-Cyrl-RS"/>
        </w:rPr>
        <w:t xml:space="preserve"> (СПЕЦИФИКАЦИЈЕ)</w:t>
      </w:r>
      <w:r w:rsidRPr="00BB33D0">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1"/>
    </w:p>
    <w:p w:rsidR="00774CBC" w:rsidRPr="00BB33D0" w:rsidRDefault="00774CBC">
      <w:pPr>
        <w:rPr>
          <w:b/>
          <w:bCs/>
          <w:i/>
          <w:iCs/>
          <w:color w:val="auto"/>
        </w:rPr>
      </w:pPr>
    </w:p>
    <w:p w:rsidR="00965F9C" w:rsidRPr="00FF7425" w:rsidRDefault="00965F9C" w:rsidP="00965F9C">
      <w:pPr>
        <w:tabs>
          <w:tab w:val="left" w:pos="1440"/>
        </w:tabs>
        <w:jc w:val="both"/>
        <w:rPr>
          <w:bCs/>
          <w:iCs/>
          <w:color w:val="auto"/>
          <w:lang w:val="ru-RU"/>
        </w:rPr>
      </w:pPr>
      <w:r w:rsidRPr="00FF7425">
        <w:rPr>
          <w:bCs/>
          <w:iCs/>
          <w:color w:val="auto"/>
          <w:lang w:val="ru-RU"/>
        </w:rPr>
        <w:t xml:space="preserve"> Понуђач је дужан да обезбеди следеће: </w:t>
      </w:r>
    </w:p>
    <w:p w:rsidR="00965F9C" w:rsidRPr="00FF7425" w:rsidRDefault="00965F9C" w:rsidP="00965F9C">
      <w:pPr>
        <w:tabs>
          <w:tab w:val="left" w:pos="1440"/>
        </w:tabs>
        <w:jc w:val="both"/>
        <w:rPr>
          <w:bCs/>
          <w:iCs/>
          <w:color w:val="auto"/>
          <w:lang w:val="ru-RU"/>
        </w:rPr>
      </w:pPr>
    </w:p>
    <w:p w:rsidR="00965F9C" w:rsidRPr="00FF7425" w:rsidRDefault="00965F9C" w:rsidP="00965F9C">
      <w:pPr>
        <w:tabs>
          <w:tab w:val="left" w:pos="1440"/>
        </w:tabs>
        <w:jc w:val="both"/>
        <w:rPr>
          <w:bCs/>
          <w:iCs/>
          <w:color w:val="auto"/>
          <w:lang w:val="ru-RU"/>
        </w:rPr>
      </w:pPr>
      <w:r w:rsidRPr="00FF7425">
        <w:rPr>
          <w:bCs/>
          <w:iCs/>
          <w:color w:val="auto"/>
          <w:lang w:val="ru-RU"/>
        </w:rPr>
        <w:t xml:space="preserve">1. </w:t>
      </w:r>
      <w:r w:rsidRPr="00FF7425">
        <w:rPr>
          <w:bCs/>
          <w:iCs/>
          <w:color w:val="auto"/>
          <w:lang w:val="sr-Cyrl-CS"/>
        </w:rPr>
        <w:t xml:space="preserve"> </w:t>
      </w:r>
      <w:r w:rsidRPr="00FF7425">
        <w:rPr>
          <w:bCs/>
          <w:iCs/>
          <w:color w:val="auto"/>
          <w:lang w:val="ru-RU"/>
        </w:rPr>
        <w:t>резервацију карата</w:t>
      </w:r>
      <w:r w:rsidRPr="00FF7425">
        <w:rPr>
          <w:bCs/>
          <w:iCs/>
          <w:color w:val="auto"/>
          <w:lang w:val="sr-Cyrl-CS"/>
        </w:rPr>
        <w:t xml:space="preserve"> (</w:t>
      </w:r>
      <w:r w:rsidRPr="00FF7425">
        <w:rPr>
          <w:bCs/>
          <w:iCs/>
          <w:color w:val="auto"/>
          <w:lang w:val="ru-RU"/>
        </w:rPr>
        <w:t>возних</w:t>
      </w:r>
      <w:r w:rsidRPr="00FF7425">
        <w:rPr>
          <w:bCs/>
          <w:iCs/>
          <w:color w:val="auto"/>
          <w:lang w:val="sr-Cyrl-CS"/>
        </w:rPr>
        <w:t>,</w:t>
      </w:r>
      <w:r w:rsidRPr="00FF7425">
        <w:rPr>
          <w:bCs/>
          <w:iCs/>
          <w:color w:val="auto"/>
          <w:lang w:val="ru-RU"/>
        </w:rPr>
        <w:t xml:space="preserve"> аутобуских</w:t>
      </w:r>
      <w:r w:rsidRPr="00FF7425">
        <w:rPr>
          <w:bCs/>
          <w:iCs/>
          <w:color w:val="auto"/>
          <w:lang w:val="sr-Cyrl-CS"/>
        </w:rPr>
        <w:t>, бродских)</w:t>
      </w:r>
      <w:r w:rsidRPr="00FF7425">
        <w:rPr>
          <w:bCs/>
          <w:iCs/>
          <w:color w:val="auto"/>
          <w:lang w:val="ru-RU"/>
        </w:rPr>
        <w:t xml:space="preserve"> за превоз у</w:t>
      </w:r>
      <w:r w:rsidRPr="00FF7425">
        <w:rPr>
          <w:bCs/>
          <w:iCs/>
          <w:color w:val="auto"/>
          <w:lang w:val="sr-Cyrl-CS"/>
        </w:rPr>
        <w:t xml:space="preserve"> </w:t>
      </w:r>
      <w:r w:rsidR="00FF7425">
        <w:rPr>
          <w:bCs/>
          <w:iCs/>
          <w:color w:val="auto"/>
          <w:lang w:val="ru-RU"/>
        </w:rPr>
        <w:t>земљи</w:t>
      </w:r>
      <w:r w:rsidRPr="00FF7425">
        <w:rPr>
          <w:bCs/>
          <w:iCs/>
          <w:color w:val="auto"/>
          <w:lang w:val="ru-RU"/>
        </w:rPr>
        <w:t>;</w:t>
      </w:r>
    </w:p>
    <w:p w:rsidR="00965F9C" w:rsidRPr="00FF7425" w:rsidRDefault="00FF7425" w:rsidP="00965F9C">
      <w:pPr>
        <w:tabs>
          <w:tab w:val="left" w:pos="1440"/>
        </w:tabs>
        <w:jc w:val="both"/>
        <w:rPr>
          <w:bCs/>
          <w:iCs/>
          <w:color w:val="auto"/>
          <w:lang w:val="ru-RU"/>
        </w:rPr>
      </w:pPr>
      <w:r>
        <w:rPr>
          <w:bCs/>
          <w:iCs/>
          <w:color w:val="auto"/>
          <w:lang w:val="ru-RU"/>
        </w:rPr>
        <w:t>2</w:t>
      </w:r>
      <w:r w:rsidR="00965F9C" w:rsidRPr="00FF7425">
        <w:rPr>
          <w:bCs/>
          <w:iCs/>
          <w:color w:val="auto"/>
          <w:lang w:val="ru-RU"/>
        </w:rPr>
        <w:t>. резервацију хотелског смештаја</w:t>
      </w:r>
      <w:r w:rsidR="009309FD">
        <w:rPr>
          <w:bCs/>
          <w:iCs/>
          <w:color w:val="auto"/>
          <w:lang w:val="ru-RU"/>
        </w:rPr>
        <w:t xml:space="preserve"> у земљи и иностранству</w:t>
      </w:r>
      <w:r w:rsidR="00965F9C" w:rsidRPr="00FF7425">
        <w:rPr>
          <w:bCs/>
          <w:iCs/>
          <w:color w:val="auto"/>
          <w:lang w:val="ru-RU"/>
        </w:rPr>
        <w:t>;</w:t>
      </w:r>
    </w:p>
    <w:p w:rsidR="00965F9C" w:rsidRPr="00FF7425" w:rsidRDefault="00FF7425" w:rsidP="00965F9C">
      <w:pPr>
        <w:tabs>
          <w:tab w:val="left" w:pos="1440"/>
        </w:tabs>
        <w:jc w:val="both"/>
        <w:rPr>
          <w:bCs/>
          <w:iCs/>
          <w:color w:val="auto"/>
          <w:lang w:val="ru-RU"/>
        </w:rPr>
      </w:pPr>
      <w:r>
        <w:rPr>
          <w:bCs/>
          <w:iCs/>
          <w:color w:val="auto"/>
          <w:lang w:val="ru-RU"/>
        </w:rPr>
        <w:t>3</w:t>
      </w:r>
      <w:r w:rsidR="00965F9C" w:rsidRPr="00FF7425">
        <w:rPr>
          <w:bCs/>
          <w:iCs/>
          <w:color w:val="auto"/>
          <w:lang w:val="ru-RU"/>
        </w:rPr>
        <w:t>. резервације хотелског смештаја и/или превоза у вези са присуствовањем на</w:t>
      </w:r>
      <w:r w:rsidR="00965F9C" w:rsidRPr="00FF7425">
        <w:rPr>
          <w:bCs/>
          <w:iCs/>
          <w:color w:val="auto"/>
          <w:lang w:val="sr-Cyrl-CS"/>
        </w:rPr>
        <w:t xml:space="preserve"> </w:t>
      </w:r>
      <w:r w:rsidR="00965F9C" w:rsidRPr="00FF7425">
        <w:rPr>
          <w:bCs/>
          <w:iCs/>
          <w:color w:val="auto"/>
          <w:lang w:val="ru-RU"/>
        </w:rPr>
        <w:t>семинарима, стручним скуповима, обукама, стучним усавршавањима ван седишта</w:t>
      </w:r>
      <w:r w:rsidR="00965F9C" w:rsidRPr="00FF7425">
        <w:rPr>
          <w:bCs/>
          <w:iCs/>
          <w:color w:val="auto"/>
          <w:lang w:val="sr-Cyrl-CS"/>
        </w:rPr>
        <w:t xml:space="preserve"> </w:t>
      </w:r>
      <w:r w:rsidR="00965F9C" w:rsidRPr="00FF7425">
        <w:rPr>
          <w:bCs/>
          <w:iCs/>
          <w:color w:val="auto"/>
          <w:lang w:val="ru-RU"/>
        </w:rPr>
        <w:t>наручиоца, али тако да цене смештаја/превоза не могу бити веће од цена које нуде</w:t>
      </w:r>
      <w:r w:rsidR="00965F9C" w:rsidRPr="00FF7425">
        <w:rPr>
          <w:bCs/>
          <w:iCs/>
          <w:color w:val="auto"/>
          <w:lang w:val="sr-Cyrl-CS"/>
        </w:rPr>
        <w:t xml:space="preserve"> </w:t>
      </w:r>
      <w:r w:rsidR="00965F9C" w:rsidRPr="00FF7425">
        <w:rPr>
          <w:bCs/>
          <w:iCs/>
          <w:color w:val="auto"/>
          <w:lang w:val="ru-RU"/>
        </w:rPr>
        <w:t>организатори семинара, стручних скупова, обука и стручног усавршавања тј.</w:t>
      </w:r>
      <w:r w:rsidR="00965F9C" w:rsidRPr="00FF7425">
        <w:rPr>
          <w:bCs/>
          <w:iCs/>
          <w:color w:val="auto"/>
          <w:lang w:val="sr-Cyrl-CS"/>
        </w:rPr>
        <w:t xml:space="preserve"> </w:t>
      </w:r>
      <w:r w:rsidR="00965F9C" w:rsidRPr="00FF7425">
        <w:rPr>
          <w:bCs/>
          <w:iCs/>
          <w:color w:val="auto"/>
          <w:lang w:val="ru-RU"/>
        </w:rPr>
        <w:t>туристичке агенције са којима организатори сарађују;</w:t>
      </w:r>
    </w:p>
    <w:p w:rsidR="00965F9C" w:rsidRPr="00FF7425" w:rsidRDefault="00FF7425" w:rsidP="00965F9C">
      <w:pPr>
        <w:tabs>
          <w:tab w:val="left" w:pos="1440"/>
        </w:tabs>
        <w:jc w:val="both"/>
        <w:rPr>
          <w:bCs/>
          <w:iCs/>
          <w:color w:val="auto"/>
          <w:lang w:val="ru-RU"/>
        </w:rPr>
      </w:pPr>
      <w:r>
        <w:rPr>
          <w:bCs/>
          <w:iCs/>
          <w:color w:val="auto"/>
          <w:lang w:val="sr-Cyrl-CS"/>
        </w:rPr>
        <w:t>4</w:t>
      </w:r>
      <w:r w:rsidR="00965F9C" w:rsidRPr="00FF7425">
        <w:rPr>
          <w:bCs/>
          <w:iCs/>
          <w:color w:val="auto"/>
          <w:lang w:val="ru-RU"/>
        </w:rPr>
        <w:t>. давање информација о ценама путних карата и</w:t>
      </w:r>
      <w:r w:rsidR="00965F9C" w:rsidRPr="00FF7425">
        <w:rPr>
          <w:bCs/>
          <w:iCs/>
          <w:color w:val="auto"/>
          <w:lang w:val="sr-Cyrl-CS"/>
        </w:rPr>
        <w:t xml:space="preserve"> </w:t>
      </w:r>
      <w:r w:rsidR="00965F9C" w:rsidRPr="00FF7425">
        <w:rPr>
          <w:bCs/>
          <w:iCs/>
          <w:color w:val="auto"/>
          <w:lang w:val="ru-RU"/>
        </w:rPr>
        <w:t>хотелског смештаја;</w:t>
      </w:r>
    </w:p>
    <w:p w:rsidR="00965F9C" w:rsidRPr="00FF7425" w:rsidRDefault="00FF7425" w:rsidP="00965F9C">
      <w:pPr>
        <w:tabs>
          <w:tab w:val="left" w:pos="1440"/>
        </w:tabs>
        <w:jc w:val="both"/>
        <w:rPr>
          <w:bCs/>
          <w:iCs/>
          <w:color w:val="auto"/>
          <w:lang w:val="ru-RU"/>
        </w:rPr>
      </w:pPr>
      <w:r>
        <w:rPr>
          <w:bCs/>
          <w:iCs/>
          <w:color w:val="auto"/>
          <w:lang w:val="sr-Cyrl-CS"/>
        </w:rPr>
        <w:t>5</w:t>
      </w:r>
      <w:r w:rsidR="00965F9C" w:rsidRPr="00FF7425">
        <w:rPr>
          <w:bCs/>
          <w:iCs/>
          <w:color w:val="auto"/>
          <w:lang w:val="ru-RU"/>
        </w:rPr>
        <w:t>. понуду најниже расположиве цене у</w:t>
      </w:r>
      <w:r w:rsidR="00965F9C" w:rsidRPr="00FF7425">
        <w:rPr>
          <w:bCs/>
          <w:iCs/>
          <w:color w:val="auto"/>
          <w:lang w:val="sr-Cyrl-CS"/>
        </w:rPr>
        <w:t xml:space="preserve"> </w:t>
      </w:r>
      <w:r w:rsidR="00965F9C" w:rsidRPr="00FF7425">
        <w:rPr>
          <w:bCs/>
          <w:iCs/>
          <w:color w:val="auto"/>
          <w:lang w:val="ru-RU"/>
        </w:rPr>
        <w:t>време вршења резервације;</w:t>
      </w:r>
    </w:p>
    <w:p w:rsidR="00965F9C" w:rsidRPr="00FF7425" w:rsidRDefault="00FF7425" w:rsidP="00965F9C">
      <w:pPr>
        <w:tabs>
          <w:tab w:val="left" w:pos="1440"/>
        </w:tabs>
        <w:jc w:val="both"/>
        <w:rPr>
          <w:bCs/>
          <w:iCs/>
          <w:color w:val="auto"/>
          <w:lang w:val="sr-Cyrl-CS"/>
        </w:rPr>
      </w:pPr>
      <w:r>
        <w:rPr>
          <w:bCs/>
          <w:iCs/>
          <w:color w:val="auto"/>
          <w:lang w:val="sr-Cyrl-CS"/>
        </w:rPr>
        <w:t>6</w:t>
      </w:r>
      <w:r w:rsidR="00965F9C" w:rsidRPr="00FF7425">
        <w:rPr>
          <w:bCs/>
          <w:iCs/>
          <w:color w:val="auto"/>
          <w:lang w:val="ru-RU"/>
        </w:rPr>
        <w:t>. понуду економски најповољнијег решења за организацију путовања;</w:t>
      </w:r>
    </w:p>
    <w:p w:rsidR="00965F9C" w:rsidRPr="00FF7425" w:rsidRDefault="00642556" w:rsidP="00965F9C">
      <w:pPr>
        <w:tabs>
          <w:tab w:val="left" w:pos="1440"/>
        </w:tabs>
        <w:jc w:val="both"/>
        <w:rPr>
          <w:bCs/>
          <w:iCs/>
          <w:color w:val="auto"/>
          <w:lang w:val="ru-RU"/>
        </w:rPr>
      </w:pPr>
      <w:r>
        <w:rPr>
          <w:bCs/>
          <w:iCs/>
          <w:color w:val="auto"/>
          <w:lang w:val="sr-Cyrl-CS"/>
        </w:rPr>
        <w:t>7</w:t>
      </w:r>
      <w:r w:rsidR="00965F9C" w:rsidRPr="00FF7425">
        <w:rPr>
          <w:bCs/>
          <w:iCs/>
          <w:color w:val="auto"/>
          <w:lang w:val="ru-RU"/>
        </w:rPr>
        <w:t>. да наручиоцу да информације о условима</w:t>
      </w:r>
      <w:r w:rsidR="00965F9C" w:rsidRPr="00FF7425">
        <w:rPr>
          <w:bCs/>
          <w:iCs/>
          <w:color w:val="auto"/>
          <w:lang w:val="sr-Cyrl-CS"/>
        </w:rPr>
        <w:t xml:space="preserve"> </w:t>
      </w:r>
      <w:r w:rsidR="00965F9C" w:rsidRPr="00FF7425">
        <w:rPr>
          <w:bCs/>
          <w:iCs/>
          <w:color w:val="auto"/>
          <w:lang w:val="ru-RU"/>
        </w:rPr>
        <w:t>отказа (трошковима) које је прописао крајњи извршилац услуге односно</w:t>
      </w:r>
      <w:r w:rsidR="00965F9C" w:rsidRPr="00FF7425">
        <w:rPr>
          <w:bCs/>
          <w:iCs/>
          <w:color w:val="auto"/>
          <w:lang w:val="sr-Cyrl-CS"/>
        </w:rPr>
        <w:t xml:space="preserve"> </w:t>
      </w:r>
      <w:r w:rsidR="00965F9C" w:rsidRPr="00FF7425">
        <w:rPr>
          <w:bCs/>
          <w:iCs/>
          <w:color w:val="auto"/>
          <w:lang w:val="ru-RU"/>
        </w:rPr>
        <w:t>компанија превозника или хотел</w:t>
      </w:r>
      <w:r w:rsidR="00965F9C" w:rsidRPr="00FF7425">
        <w:rPr>
          <w:bCs/>
          <w:iCs/>
          <w:color w:val="auto"/>
          <w:lang w:val="sr-Cyrl-CS"/>
        </w:rPr>
        <w:t>.</w:t>
      </w:r>
      <w:r w:rsidR="00965F9C" w:rsidRPr="00FF7425">
        <w:rPr>
          <w:bCs/>
          <w:iCs/>
          <w:color w:val="auto"/>
          <w:lang w:val="ru-RU"/>
        </w:rPr>
        <w:t xml:space="preserve">  </w:t>
      </w:r>
      <w:r w:rsidR="00965F9C" w:rsidRPr="00FF7425">
        <w:rPr>
          <w:bCs/>
          <w:iCs/>
          <w:color w:val="auto"/>
          <w:lang w:val="sr-Cyrl-CS"/>
        </w:rPr>
        <w:t>Н</w:t>
      </w:r>
      <w:r w:rsidR="00965F9C" w:rsidRPr="00FF7425">
        <w:rPr>
          <w:bCs/>
          <w:iCs/>
          <w:color w:val="auto"/>
          <w:lang w:val="ru-RU"/>
        </w:rPr>
        <w:t>аручилац задржава право да откаже</w:t>
      </w:r>
      <w:r w:rsidR="00965F9C" w:rsidRPr="00FF7425">
        <w:rPr>
          <w:bCs/>
          <w:iCs/>
          <w:color w:val="auto"/>
          <w:lang w:val="sr-Cyrl-CS"/>
        </w:rPr>
        <w:t xml:space="preserve"> </w:t>
      </w:r>
      <w:r w:rsidR="00965F9C" w:rsidRPr="00FF7425">
        <w:rPr>
          <w:bCs/>
          <w:iCs/>
          <w:color w:val="auto"/>
          <w:lang w:val="ru-RU"/>
        </w:rPr>
        <w:t>резервацију путних карата и хотелског смештаја у складу са условима крајњег</w:t>
      </w:r>
      <w:r w:rsidR="00965F9C" w:rsidRPr="00FF7425">
        <w:rPr>
          <w:bCs/>
          <w:iCs/>
          <w:color w:val="auto"/>
          <w:lang w:val="sr-Cyrl-CS"/>
        </w:rPr>
        <w:t xml:space="preserve"> </w:t>
      </w:r>
      <w:r w:rsidR="00965F9C" w:rsidRPr="00FF7425">
        <w:rPr>
          <w:bCs/>
          <w:iCs/>
          <w:color w:val="auto"/>
          <w:lang w:val="ru-RU"/>
        </w:rPr>
        <w:t>извршиоца услуге;</w:t>
      </w:r>
    </w:p>
    <w:p w:rsidR="00965F9C" w:rsidRPr="00FF7425" w:rsidRDefault="00642556" w:rsidP="00965F9C">
      <w:pPr>
        <w:tabs>
          <w:tab w:val="left" w:pos="1440"/>
        </w:tabs>
        <w:jc w:val="both"/>
        <w:rPr>
          <w:bCs/>
          <w:iCs/>
          <w:color w:val="auto"/>
          <w:lang w:val="sr-Cyrl-CS"/>
        </w:rPr>
      </w:pPr>
      <w:r>
        <w:rPr>
          <w:bCs/>
          <w:iCs/>
          <w:color w:val="auto"/>
          <w:lang w:val="sr-Cyrl-CS"/>
        </w:rPr>
        <w:t>8</w:t>
      </w:r>
      <w:r w:rsidR="00965F9C" w:rsidRPr="00FF7425">
        <w:rPr>
          <w:bCs/>
          <w:iCs/>
          <w:color w:val="auto"/>
          <w:lang w:val="ru-RU"/>
        </w:rPr>
        <w:t>.</w:t>
      </w:r>
      <w:r w:rsidR="00965F9C" w:rsidRPr="00FF7425">
        <w:rPr>
          <w:bCs/>
          <w:iCs/>
          <w:color w:val="auto"/>
          <w:lang w:val="sr-Cyrl-CS"/>
        </w:rPr>
        <w:t xml:space="preserve"> да буде доступан наручиоцу 24 сата за све ванредне ситуације и потребе ван радног времена понуђача</w:t>
      </w:r>
      <w:r w:rsidR="00965F9C" w:rsidRPr="00FF7425">
        <w:rPr>
          <w:bCs/>
          <w:iCs/>
          <w:color w:val="auto"/>
          <w:lang w:val="ru-RU"/>
        </w:rPr>
        <w:t>;</w:t>
      </w:r>
    </w:p>
    <w:p w:rsidR="00965F9C" w:rsidRPr="00FF7425" w:rsidRDefault="00642556" w:rsidP="00965F9C">
      <w:pPr>
        <w:tabs>
          <w:tab w:val="left" w:pos="1440"/>
        </w:tabs>
        <w:jc w:val="both"/>
        <w:rPr>
          <w:bCs/>
          <w:iCs/>
          <w:color w:val="auto"/>
          <w:lang w:val="sr-Cyrl-CS"/>
        </w:rPr>
      </w:pPr>
      <w:r>
        <w:rPr>
          <w:bCs/>
          <w:iCs/>
          <w:color w:val="auto"/>
          <w:lang w:val="sr-Cyrl-CS"/>
        </w:rPr>
        <w:t>9</w:t>
      </w:r>
      <w:r w:rsidR="00965F9C" w:rsidRPr="00FF7425">
        <w:rPr>
          <w:bCs/>
          <w:iCs/>
          <w:color w:val="auto"/>
          <w:lang w:val="sr-Cyrl-CS"/>
        </w:rPr>
        <w:t>. посвећеног агента и замену за њега у случају када је исти одсутан;</w:t>
      </w:r>
    </w:p>
    <w:p w:rsidR="00965F9C" w:rsidRPr="00FF7425" w:rsidRDefault="00965F9C" w:rsidP="00965F9C">
      <w:pPr>
        <w:tabs>
          <w:tab w:val="left" w:pos="1440"/>
        </w:tabs>
        <w:jc w:val="both"/>
        <w:rPr>
          <w:bCs/>
          <w:iCs/>
          <w:color w:val="auto"/>
          <w:lang w:val="ru-RU"/>
        </w:rPr>
      </w:pPr>
      <w:r w:rsidRPr="00FF7425">
        <w:rPr>
          <w:bCs/>
          <w:iCs/>
          <w:color w:val="auto"/>
          <w:lang w:val="ru-RU"/>
        </w:rPr>
        <w:t>1</w:t>
      </w:r>
      <w:r w:rsidR="00642556">
        <w:rPr>
          <w:bCs/>
          <w:iCs/>
          <w:color w:val="auto"/>
          <w:lang w:val="sr-Cyrl-CS"/>
        </w:rPr>
        <w:t>0</w:t>
      </w:r>
      <w:r w:rsidRPr="00FF7425">
        <w:rPr>
          <w:bCs/>
          <w:iCs/>
          <w:color w:val="auto"/>
          <w:lang w:val="ru-RU"/>
        </w:rPr>
        <w:t xml:space="preserve">. </w:t>
      </w:r>
      <w:r w:rsidRPr="00FF7425">
        <w:rPr>
          <w:bCs/>
          <w:iCs/>
          <w:color w:val="auto"/>
          <w:lang w:val="sr-Cyrl-CS"/>
        </w:rPr>
        <w:t xml:space="preserve">да </w:t>
      </w:r>
      <w:r w:rsidRPr="00FF7425">
        <w:rPr>
          <w:bCs/>
          <w:iCs/>
          <w:color w:val="auto"/>
          <w:lang w:val="ru-RU"/>
        </w:rPr>
        <w:t xml:space="preserve">у случају потребе унапред резервише смештај у хотелу и преузме обавезе око организације и смештаја; </w:t>
      </w:r>
    </w:p>
    <w:p w:rsidR="00965F9C" w:rsidRPr="00FF7425" w:rsidRDefault="00965F9C" w:rsidP="00965F9C">
      <w:pPr>
        <w:tabs>
          <w:tab w:val="left" w:pos="1440"/>
        </w:tabs>
        <w:jc w:val="both"/>
        <w:rPr>
          <w:bCs/>
          <w:iCs/>
          <w:color w:val="auto"/>
          <w:lang w:val="ru-RU"/>
        </w:rPr>
      </w:pPr>
      <w:r w:rsidRPr="00FF7425">
        <w:rPr>
          <w:bCs/>
          <w:iCs/>
          <w:color w:val="auto"/>
          <w:lang w:val="ru-RU"/>
        </w:rPr>
        <w:t>1</w:t>
      </w:r>
      <w:r w:rsidR="00642556">
        <w:rPr>
          <w:bCs/>
          <w:iCs/>
          <w:color w:val="auto"/>
          <w:lang w:val="sr-Cyrl-CS"/>
        </w:rPr>
        <w:t>1</w:t>
      </w:r>
      <w:r w:rsidRPr="00FF7425">
        <w:rPr>
          <w:bCs/>
          <w:iCs/>
          <w:color w:val="auto"/>
          <w:lang w:val="ru-RU"/>
        </w:rPr>
        <w:t>.</w:t>
      </w:r>
      <w:r w:rsidRPr="00FF7425">
        <w:rPr>
          <w:bCs/>
          <w:iCs/>
          <w:color w:val="auto"/>
          <w:lang w:val="sr-Cyrl-CS"/>
        </w:rPr>
        <w:t xml:space="preserve"> да </w:t>
      </w:r>
      <w:r w:rsidRPr="00FF7425">
        <w:rPr>
          <w:bCs/>
          <w:iCs/>
          <w:color w:val="auto"/>
          <w:lang w:val="ru-RU"/>
        </w:rPr>
        <w:t>за услугу издавањ</w:t>
      </w:r>
      <w:r w:rsidRPr="00FF7425">
        <w:rPr>
          <w:bCs/>
          <w:iCs/>
          <w:color w:val="auto"/>
          <w:lang w:val="sr-Cyrl-CS"/>
        </w:rPr>
        <w:t>а</w:t>
      </w:r>
      <w:r w:rsidRPr="00FF7425">
        <w:rPr>
          <w:bCs/>
          <w:iCs/>
          <w:color w:val="auto"/>
          <w:lang w:val="ru-RU"/>
        </w:rPr>
        <w:t xml:space="preserve"> путних карата (аутобуских, возних, бродских) која</w:t>
      </w:r>
      <w:r w:rsidRPr="00FF7425">
        <w:rPr>
          <w:bCs/>
          <w:iCs/>
          <w:color w:val="auto"/>
          <w:lang w:val="sr-Cyrl-CS"/>
        </w:rPr>
        <w:t xml:space="preserve"> </w:t>
      </w:r>
      <w:r w:rsidRPr="00FF7425">
        <w:rPr>
          <w:bCs/>
          <w:iCs/>
          <w:color w:val="auto"/>
          <w:lang w:val="ru-RU"/>
        </w:rPr>
        <w:t>се врши уз набавку смештаја, понуђач наплаћује нето цену локалног извршиоца услуге;</w:t>
      </w:r>
    </w:p>
    <w:p w:rsidR="00965F9C" w:rsidRDefault="00965F9C" w:rsidP="00965F9C">
      <w:pPr>
        <w:tabs>
          <w:tab w:val="left" w:pos="1440"/>
        </w:tabs>
        <w:jc w:val="both"/>
        <w:rPr>
          <w:bCs/>
          <w:iCs/>
          <w:color w:val="auto"/>
          <w:lang w:val="sr-Cyrl-CS"/>
        </w:rPr>
      </w:pPr>
      <w:r w:rsidRPr="00FF7425">
        <w:rPr>
          <w:bCs/>
          <w:iCs/>
          <w:color w:val="auto"/>
          <w:lang w:val="ru-RU"/>
        </w:rPr>
        <w:t>1</w:t>
      </w:r>
      <w:r w:rsidR="00642556">
        <w:rPr>
          <w:bCs/>
          <w:iCs/>
          <w:color w:val="auto"/>
          <w:lang w:val="sr-Cyrl-CS"/>
        </w:rPr>
        <w:t>2</w:t>
      </w:r>
      <w:r w:rsidRPr="00FF7425">
        <w:rPr>
          <w:bCs/>
          <w:iCs/>
          <w:color w:val="auto"/>
          <w:lang w:val="ru-RU"/>
        </w:rPr>
        <w:t>. да одмах поступи по евентуалним</w:t>
      </w:r>
      <w:r w:rsidRPr="00FF7425">
        <w:rPr>
          <w:bCs/>
          <w:iCs/>
          <w:color w:val="auto"/>
          <w:lang w:val="sr-Cyrl-CS"/>
        </w:rPr>
        <w:t xml:space="preserve"> </w:t>
      </w:r>
      <w:r w:rsidRPr="00FF7425">
        <w:rPr>
          <w:bCs/>
          <w:iCs/>
          <w:color w:val="auto"/>
          <w:lang w:val="ru-RU"/>
        </w:rPr>
        <w:t xml:space="preserve">примедбама </w:t>
      </w:r>
      <w:r w:rsidRPr="00FF7425">
        <w:rPr>
          <w:bCs/>
          <w:iCs/>
          <w:color w:val="auto"/>
          <w:lang w:val="sr-Cyrl-CS"/>
        </w:rPr>
        <w:t>наручиоца</w:t>
      </w:r>
      <w:r w:rsidRPr="00FF7425">
        <w:rPr>
          <w:bCs/>
          <w:iCs/>
          <w:color w:val="auto"/>
          <w:lang w:val="ru-RU"/>
        </w:rPr>
        <w:t xml:space="preserve"> у погледу недостатка на име квалитета и цене за</w:t>
      </w:r>
      <w:r w:rsidRPr="00FF7425">
        <w:rPr>
          <w:bCs/>
          <w:iCs/>
          <w:color w:val="auto"/>
          <w:lang w:val="sr-Cyrl-CS"/>
        </w:rPr>
        <w:t xml:space="preserve"> </w:t>
      </w:r>
      <w:r w:rsidRPr="00FF7425">
        <w:rPr>
          <w:bCs/>
          <w:iCs/>
          <w:color w:val="auto"/>
          <w:lang w:val="ru-RU"/>
        </w:rPr>
        <w:t>пружене услуге</w:t>
      </w:r>
      <w:r w:rsidRPr="00FF7425">
        <w:rPr>
          <w:bCs/>
          <w:iCs/>
          <w:color w:val="auto"/>
          <w:lang w:val="sr-Cyrl-CS"/>
        </w:rPr>
        <w:t>;</w:t>
      </w:r>
    </w:p>
    <w:p w:rsidR="00E001B4" w:rsidRPr="00FF7425" w:rsidRDefault="00E001B4" w:rsidP="00965F9C">
      <w:pPr>
        <w:tabs>
          <w:tab w:val="left" w:pos="1440"/>
        </w:tabs>
        <w:jc w:val="both"/>
        <w:rPr>
          <w:bCs/>
          <w:iCs/>
          <w:color w:val="auto"/>
          <w:lang w:val="sr-Cyrl-CS"/>
        </w:rPr>
      </w:pPr>
      <w:r>
        <w:rPr>
          <w:bCs/>
          <w:iCs/>
          <w:color w:val="auto"/>
          <w:lang w:val="sr-Cyrl-CS"/>
        </w:rPr>
        <w:t>13. да по потреби и захтеву Наручиоца организује семинар</w:t>
      </w:r>
      <w:r w:rsidR="009B39AE">
        <w:rPr>
          <w:bCs/>
          <w:iCs/>
          <w:color w:val="auto"/>
          <w:lang w:val="sr-Cyrl-CS"/>
        </w:rPr>
        <w:t xml:space="preserve">е и обуке </w:t>
      </w:r>
      <w:r>
        <w:rPr>
          <w:bCs/>
          <w:iCs/>
          <w:color w:val="auto"/>
          <w:lang w:val="sr-Cyrl-CS"/>
        </w:rPr>
        <w:t xml:space="preserve"> у земљи;</w:t>
      </w:r>
    </w:p>
    <w:p w:rsidR="00965F9C" w:rsidRPr="00FF7425" w:rsidRDefault="00965F9C" w:rsidP="00965F9C">
      <w:pPr>
        <w:tabs>
          <w:tab w:val="left" w:pos="1440"/>
        </w:tabs>
        <w:jc w:val="both"/>
        <w:rPr>
          <w:bCs/>
          <w:iCs/>
          <w:color w:val="auto"/>
          <w:lang w:val="sr-Cyrl-CS"/>
        </w:rPr>
      </w:pPr>
      <w:r w:rsidRPr="00FF7425">
        <w:rPr>
          <w:bCs/>
          <w:iCs/>
          <w:color w:val="auto"/>
          <w:lang w:val="sr-Cyrl-CS"/>
        </w:rPr>
        <w:t xml:space="preserve">Понуђач је дужан да </w:t>
      </w:r>
      <w:r w:rsidR="00531807">
        <w:rPr>
          <w:bCs/>
          <w:iCs/>
          <w:color w:val="auto"/>
          <w:lang w:val="sr-Cyrl-CS"/>
        </w:rPr>
        <w:t xml:space="preserve">уколико </w:t>
      </w:r>
      <w:r w:rsidRPr="00FF7425">
        <w:rPr>
          <w:bCs/>
          <w:iCs/>
          <w:color w:val="auto"/>
          <w:lang w:val="sr-Cyrl-CS"/>
        </w:rPr>
        <w:t xml:space="preserve"> његова понуда буде из</w:t>
      </w:r>
      <w:r w:rsidR="00531807">
        <w:rPr>
          <w:bCs/>
          <w:iCs/>
          <w:color w:val="auto"/>
          <w:lang w:val="sr-Cyrl-CS"/>
        </w:rPr>
        <w:t>абрана као најповољнија отвори</w:t>
      </w:r>
      <w:r w:rsidRPr="00FF7425">
        <w:rPr>
          <w:bCs/>
          <w:iCs/>
          <w:color w:val="auto"/>
          <w:lang w:val="sr-Cyrl-CS"/>
        </w:rPr>
        <w:t xml:space="preserve"> налог Наручиоцу за приступ резервационом систему за хотелски смештај са приказаним нето ценама.</w:t>
      </w:r>
    </w:p>
    <w:p w:rsidR="00965F9C" w:rsidRPr="00FF7425" w:rsidRDefault="00965F9C" w:rsidP="00965F9C">
      <w:pPr>
        <w:tabs>
          <w:tab w:val="left" w:pos="1440"/>
        </w:tabs>
        <w:jc w:val="both"/>
        <w:rPr>
          <w:bCs/>
          <w:iCs/>
          <w:color w:val="auto"/>
          <w:lang w:val="sr-Cyrl-CS"/>
        </w:rPr>
      </w:pPr>
    </w:p>
    <w:p w:rsidR="00965F9C" w:rsidRPr="00FF7425" w:rsidRDefault="00965F9C" w:rsidP="00965F9C">
      <w:pPr>
        <w:tabs>
          <w:tab w:val="left" w:pos="1440"/>
        </w:tabs>
        <w:jc w:val="both"/>
        <w:rPr>
          <w:bCs/>
          <w:iCs/>
          <w:color w:val="auto"/>
          <w:lang w:val="sr-Cyrl-CS"/>
        </w:rPr>
      </w:pPr>
    </w:p>
    <w:p w:rsidR="00965F9C" w:rsidRPr="00FF7425" w:rsidRDefault="00965F9C" w:rsidP="00965F9C">
      <w:pPr>
        <w:tabs>
          <w:tab w:val="left" w:pos="1440"/>
        </w:tabs>
        <w:jc w:val="both"/>
        <w:rPr>
          <w:bCs/>
          <w:iCs/>
          <w:color w:val="auto"/>
          <w:lang w:val="sr-Cyrl-CS"/>
        </w:rPr>
      </w:pPr>
      <w:r w:rsidRPr="00FF7425">
        <w:rPr>
          <w:bCs/>
          <w:iCs/>
          <w:color w:val="auto"/>
          <w:lang w:val="ru-RU"/>
        </w:rPr>
        <w:t>2</w:t>
      </w:r>
      <w:r w:rsidRPr="00FF7425">
        <w:rPr>
          <w:bCs/>
          <w:iCs/>
          <w:color w:val="auto"/>
          <w:lang w:val="sr-Cyrl-CS"/>
        </w:rPr>
        <w:t xml:space="preserve">. Квалитет </w:t>
      </w:r>
    </w:p>
    <w:p w:rsidR="00965F9C" w:rsidRPr="00FF7425" w:rsidRDefault="00965F9C" w:rsidP="00965F9C">
      <w:pPr>
        <w:tabs>
          <w:tab w:val="left" w:pos="1440"/>
        </w:tabs>
        <w:jc w:val="both"/>
        <w:rPr>
          <w:bCs/>
          <w:iCs/>
          <w:color w:val="auto"/>
          <w:lang w:val="sr-Cyrl-CS"/>
        </w:rPr>
      </w:pPr>
    </w:p>
    <w:p w:rsidR="00965F9C" w:rsidRPr="00FF7425" w:rsidRDefault="00965F9C" w:rsidP="00531807">
      <w:pPr>
        <w:tabs>
          <w:tab w:val="left" w:pos="1440"/>
        </w:tabs>
        <w:jc w:val="both"/>
        <w:rPr>
          <w:bCs/>
          <w:iCs/>
          <w:color w:val="auto"/>
          <w:lang w:val="sr-Cyrl-CS"/>
        </w:rPr>
      </w:pPr>
      <w:r w:rsidRPr="00FF7425">
        <w:rPr>
          <w:bCs/>
          <w:iCs/>
          <w:color w:val="auto"/>
          <w:lang w:val="sr-Cyrl-CS"/>
        </w:rPr>
        <w:t>Понуђач се обавезује да предметну услугу пружа квалитетно и стручно.</w:t>
      </w:r>
    </w:p>
    <w:p w:rsidR="00965F9C" w:rsidRPr="00FF7425" w:rsidRDefault="00965F9C" w:rsidP="00531807">
      <w:pPr>
        <w:tabs>
          <w:tab w:val="left" w:pos="1440"/>
        </w:tabs>
        <w:jc w:val="both"/>
        <w:rPr>
          <w:bCs/>
          <w:iCs/>
          <w:color w:val="auto"/>
          <w:lang w:val="sr-Cyrl-CS"/>
        </w:rPr>
      </w:pPr>
      <w:r w:rsidRPr="00FF7425">
        <w:rPr>
          <w:bCs/>
          <w:iCs/>
          <w:color w:val="auto"/>
          <w:lang w:val="sr-Cyrl-CS"/>
        </w:rPr>
        <w:t>Понуђач је дужан да обезбеди ниво услуге који је дефинисан техничком пецификацијом.</w:t>
      </w:r>
    </w:p>
    <w:p w:rsidR="00965F9C" w:rsidRPr="00FF7425" w:rsidRDefault="00965F9C" w:rsidP="00531807">
      <w:pPr>
        <w:tabs>
          <w:tab w:val="left" w:pos="1440"/>
        </w:tabs>
        <w:jc w:val="both"/>
        <w:rPr>
          <w:bCs/>
          <w:iCs/>
          <w:color w:val="auto"/>
          <w:lang w:val="sr-Cyrl-CS"/>
        </w:rPr>
      </w:pPr>
      <w:r w:rsidRPr="00FF7425">
        <w:rPr>
          <w:bCs/>
          <w:iCs/>
          <w:color w:val="auto"/>
          <w:lang w:val="sr-Cyrl-CS"/>
        </w:rPr>
        <w:t>Н</w:t>
      </w:r>
      <w:r w:rsidRPr="00FF7425">
        <w:rPr>
          <w:bCs/>
          <w:iCs/>
          <w:color w:val="auto"/>
          <w:lang w:val="ru-RU"/>
        </w:rPr>
        <w:t>аручилац за све време трајања овог уговора задржава право да врши проверу</w:t>
      </w:r>
      <w:r w:rsidRPr="00FF7425">
        <w:rPr>
          <w:bCs/>
          <w:iCs/>
          <w:color w:val="auto"/>
          <w:lang w:val="sr-Cyrl-CS"/>
        </w:rPr>
        <w:t xml:space="preserve"> </w:t>
      </w:r>
      <w:r w:rsidRPr="00FF7425">
        <w:rPr>
          <w:bCs/>
          <w:iCs/>
          <w:color w:val="auto"/>
          <w:lang w:val="ru-RU"/>
        </w:rPr>
        <w:t>цена коштања путних карата и смештаја за тражене дестинације путовања и код</w:t>
      </w:r>
      <w:r w:rsidRPr="00FF7425">
        <w:rPr>
          <w:bCs/>
          <w:iCs/>
          <w:color w:val="auto"/>
          <w:lang w:val="sr-Cyrl-CS"/>
        </w:rPr>
        <w:t xml:space="preserve"> </w:t>
      </w:r>
      <w:r w:rsidRPr="00FF7425">
        <w:rPr>
          <w:bCs/>
          <w:iCs/>
          <w:color w:val="auto"/>
          <w:lang w:val="ru-RU"/>
        </w:rPr>
        <w:t>других агенција. Уколико приликом провере цена уочи да постоје одступања</w:t>
      </w:r>
      <w:r w:rsidRPr="00FF7425">
        <w:rPr>
          <w:bCs/>
          <w:iCs/>
          <w:color w:val="auto"/>
          <w:lang w:val="sr-Cyrl-CS"/>
        </w:rPr>
        <w:t xml:space="preserve"> </w:t>
      </w:r>
      <w:r w:rsidRPr="00FF7425">
        <w:rPr>
          <w:bCs/>
          <w:iCs/>
          <w:color w:val="auto"/>
          <w:lang w:val="ru-RU"/>
        </w:rPr>
        <w:t xml:space="preserve">већа </w:t>
      </w:r>
      <w:r w:rsidRPr="00FF7425">
        <w:rPr>
          <w:bCs/>
          <w:iCs/>
          <w:color w:val="auto"/>
          <w:lang w:val="sr-Cyrl-CS"/>
        </w:rPr>
        <w:t xml:space="preserve">од 5% </w:t>
      </w:r>
      <w:r w:rsidRPr="00FF7425">
        <w:rPr>
          <w:bCs/>
          <w:iCs/>
          <w:color w:val="auto"/>
          <w:lang w:val="ru-RU"/>
        </w:rPr>
        <w:t xml:space="preserve">у ценама путних карата и смештаја које предлаже </w:t>
      </w:r>
      <w:r w:rsidRPr="00FF7425">
        <w:rPr>
          <w:bCs/>
          <w:iCs/>
          <w:color w:val="auto"/>
          <w:lang w:val="sr-Cyrl-CS"/>
        </w:rPr>
        <w:t>понуђач</w:t>
      </w:r>
      <w:r w:rsidRPr="00FF7425">
        <w:rPr>
          <w:bCs/>
          <w:iCs/>
          <w:color w:val="auto"/>
          <w:lang w:val="ru-RU"/>
        </w:rPr>
        <w:t xml:space="preserve"> и </w:t>
      </w:r>
      <w:r w:rsidRPr="00FF7425">
        <w:rPr>
          <w:bCs/>
          <w:iCs/>
          <w:color w:val="auto"/>
          <w:lang w:val="sr-Cyrl-CS"/>
        </w:rPr>
        <w:t xml:space="preserve">у </w:t>
      </w:r>
      <w:r w:rsidRPr="00FF7425">
        <w:rPr>
          <w:bCs/>
          <w:iCs/>
          <w:color w:val="auto"/>
          <w:lang w:val="ru-RU"/>
        </w:rPr>
        <w:t>ценама путних</w:t>
      </w:r>
      <w:r w:rsidRPr="00FF7425">
        <w:rPr>
          <w:bCs/>
          <w:iCs/>
          <w:color w:val="auto"/>
          <w:lang w:val="sr-Cyrl-CS"/>
        </w:rPr>
        <w:t xml:space="preserve"> </w:t>
      </w:r>
      <w:r w:rsidRPr="00FF7425">
        <w:rPr>
          <w:bCs/>
          <w:iCs/>
          <w:color w:val="auto"/>
          <w:lang w:val="ru-RU"/>
        </w:rPr>
        <w:t xml:space="preserve">карата и смештаја које нуде друге агенције, наручилац </w:t>
      </w:r>
      <w:r w:rsidRPr="00FF7425">
        <w:rPr>
          <w:bCs/>
          <w:iCs/>
          <w:color w:val="auto"/>
          <w:lang w:val="sr-Cyrl-CS"/>
        </w:rPr>
        <w:t>ће</w:t>
      </w:r>
      <w:r w:rsidRPr="00FF7425">
        <w:rPr>
          <w:bCs/>
          <w:iCs/>
          <w:color w:val="auto"/>
          <w:lang w:val="ru-RU"/>
        </w:rPr>
        <w:t xml:space="preserve"> захтевати од </w:t>
      </w:r>
      <w:r w:rsidRPr="00FF7425">
        <w:rPr>
          <w:bCs/>
          <w:iCs/>
          <w:color w:val="auto"/>
          <w:lang w:val="sr-Cyrl-CS"/>
        </w:rPr>
        <w:t>понуђача</w:t>
      </w:r>
      <w:r w:rsidRPr="00FF7425">
        <w:rPr>
          <w:bCs/>
          <w:iCs/>
          <w:color w:val="auto"/>
          <w:lang w:val="ru-RU"/>
        </w:rPr>
        <w:t xml:space="preserve"> да му обезбеди повољнију понуду коју је сам пронашао</w:t>
      </w:r>
      <w:r w:rsidRPr="00FF7425">
        <w:rPr>
          <w:bCs/>
          <w:iCs/>
          <w:color w:val="auto"/>
          <w:lang w:val="sr-Cyrl-CS"/>
        </w:rPr>
        <w:t>.</w:t>
      </w:r>
    </w:p>
    <w:p w:rsidR="00965F9C" w:rsidRPr="00FF7425" w:rsidRDefault="00965F9C" w:rsidP="00965F9C">
      <w:pPr>
        <w:tabs>
          <w:tab w:val="left" w:pos="1440"/>
        </w:tabs>
        <w:jc w:val="both"/>
        <w:rPr>
          <w:bCs/>
          <w:iCs/>
          <w:color w:val="auto"/>
          <w:lang w:val="sr-Cyrl-CS"/>
        </w:rPr>
      </w:pPr>
    </w:p>
    <w:p w:rsidR="00965F9C" w:rsidRPr="00FF7425" w:rsidRDefault="00965F9C" w:rsidP="00965F9C">
      <w:pPr>
        <w:tabs>
          <w:tab w:val="left" w:pos="1440"/>
        </w:tabs>
        <w:jc w:val="both"/>
        <w:rPr>
          <w:bCs/>
          <w:iCs/>
          <w:color w:val="auto"/>
          <w:lang w:val="sr-Cyrl-CS"/>
        </w:rPr>
      </w:pPr>
      <w:r w:rsidRPr="00FF7425">
        <w:rPr>
          <w:bCs/>
          <w:iCs/>
          <w:color w:val="auto"/>
          <w:lang w:val="ru-RU"/>
        </w:rPr>
        <w:lastRenderedPageBreak/>
        <w:t>3</w:t>
      </w:r>
      <w:r w:rsidRPr="00FF7425">
        <w:rPr>
          <w:bCs/>
          <w:iCs/>
          <w:color w:val="auto"/>
          <w:lang w:val="sr-Cyrl-CS"/>
        </w:rPr>
        <w:t>. Гаранција</w:t>
      </w:r>
    </w:p>
    <w:p w:rsidR="00965F9C" w:rsidRPr="00FF7425" w:rsidRDefault="00965F9C" w:rsidP="00965F9C">
      <w:pPr>
        <w:tabs>
          <w:tab w:val="left" w:pos="1440"/>
        </w:tabs>
        <w:jc w:val="both"/>
        <w:rPr>
          <w:bCs/>
          <w:iCs/>
          <w:color w:val="auto"/>
          <w:lang w:val="sr-Cyrl-CS"/>
        </w:rPr>
      </w:pPr>
    </w:p>
    <w:p w:rsidR="00965F9C" w:rsidRPr="00FF7425" w:rsidRDefault="00965F9C" w:rsidP="00965F9C">
      <w:pPr>
        <w:tabs>
          <w:tab w:val="left" w:pos="1440"/>
        </w:tabs>
        <w:jc w:val="both"/>
        <w:rPr>
          <w:bCs/>
          <w:iCs/>
          <w:color w:val="auto"/>
          <w:lang w:val="sr-Cyrl-CS"/>
        </w:rPr>
      </w:pPr>
      <w:r w:rsidRPr="00FF7425">
        <w:rPr>
          <w:bCs/>
          <w:iCs/>
          <w:color w:val="auto"/>
          <w:lang w:val="sr-Cyrl-CS"/>
        </w:rPr>
        <w:t>Понуђач гарантује Наручиоцу континуирано и несметано пружање услуга које су предмет набавке у року трајања уговора, а за потребе Наручиоца.</w:t>
      </w:r>
    </w:p>
    <w:p w:rsidR="00965F9C" w:rsidRPr="00FF7425" w:rsidRDefault="00965F9C" w:rsidP="00965F9C">
      <w:pPr>
        <w:tabs>
          <w:tab w:val="left" w:pos="1440"/>
        </w:tabs>
        <w:jc w:val="both"/>
        <w:rPr>
          <w:bCs/>
          <w:iCs/>
          <w:color w:val="auto"/>
          <w:lang w:val="sr-Cyrl-CS"/>
        </w:rPr>
      </w:pPr>
    </w:p>
    <w:p w:rsidR="00965F9C" w:rsidRPr="00FF7425" w:rsidRDefault="00965F9C" w:rsidP="00965F9C">
      <w:pPr>
        <w:tabs>
          <w:tab w:val="left" w:pos="1440"/>
        </w:tabs>
        <w:jc w:val="both"/>
        <w:rPr>
          <w:bCs/>
          <w:iCs/>
          <w:color w:val="auto"/>
          <w:lang w:val="sr-Cyrl-CS"/>
        </w:rPr>
      </w:pPr>
      <w:r w:rsidRPr="00FF7425">
        <w:rPr>
          <w:bCs/>
          <w:iCs/>
          <w:color w:val="auto"/>
          <w:lang w:val="ru-RU"/>
        </w:rPr>
        <w:t>4</w:t>
      </w:r>
      <w:r w:rsidRPr="00FF7425">
        <w:rPr>
          <w:bCs/>
          <w:iCs/>
          <w:color w:val="auto"/>
          <w:lang w:val="sr-Cyrl-CS"/>
        </w:rPr>
        <w:t>. Начин извршења услуге</w:t>
      </w:r>
    </w:p>
    <w:p w:rsidR="00965F9C" w:rsidRPr="00FF7425" w:rsidRDefault="00965F9C" w:rsidP="00965F9C">
      <w:pPr>
        <w:tabs>
          <w:tab w:val="left" w:pos="1440"/>
        </w:tabs>
        <w:jc w:val="both"/>
        <w:rPr>
          <w:bCs/>
          <w:iCs/>
          <w:color w:val="auto"/>
          <w:lang w:val="sr-Cyrl-CS"/>
        </w:rPr>
      </w:pPr>
    </w:p>
    <w:p w:rsidR="00965F9C" w:rsidRPr="00FF7425" w:rsidRDefault="00965F9C" w:rsidP="00965F9C">
      <w:pPr>
        <w:tabs>
          <w:tab w:val="left" w:pos="1440"/>
        </w:tabs>
        <w:jc w:val="both"/>
        <w:rPr>
          <w:bCs/>
          <w:iCs/>
          <w:color w:val="auto"/>
          <w:lang w:val="sr-Cyrl-CS"/>
        </w:rPr>
      </w:pPr>
      <w:r w:rsidRPr="00FF7425">
        <w:rPr>
          <w:bCs/>
          <w:iCs/>
          <w:color w:val="auto"/>
          <w:lang w:val="sr-Cyrl-CS"/>
        </w:rPr>
        <w:t>Понуђач ће предметну услугу извршавати сукцесивно, према динамици и потребама наручиоца, а према достављеном захтеву од стране наручиоца.</w:t>
      </w:r>
    </w:p>
    <w:p w:rsidR="00965F9C" w:rsidRPr="00FF7425" w:rsidRDefault="00965F9C" w:rsidP="00965F9C">
      <w:pPr>
        <w:tabs>
          <w:tab w:val="left" w:pos="1440"/>
        </w:tabs>
        <w:jc w:val="both"/>
        <w:rPr>
          <w:bCs/>
          <w:iCs/>
          <w:color w:val="auto"/>
          <w:lang w:val="ru-RU"/>
        </w:rPr>
      </w:pPr>
      <w:r w:rsidRPr="00FF7425">
        <w:rPr>
          <w:bCs/>
          <w:iCs/>
          <w:color w:val="auto"/>
          <w:lang w:val="ru-RU"/>
        </w:rPr>
        <w:t>Понуђач се обавезује да ће извршити резервацију (куповину) карата и резервацију хотелског смештаја (одговарајуће категорије) у траженим количинама</w:t>
      </w:r>
      <w:r w:rsidRPr="00FF7425">
        <w:rPr>
          <w:bCs/>
          <w:iCs/>
          <w:color w:val="auto"/>
          <w:lang w:val="sr-Cyrl-CS"/>
        </w:rPr>
        <w:t xml:space="preserve"> </w:t>
      </w:r>
      <w:r w:rsidRPr="00FF7425">
        <w:rPr>
          <w:bCs/>
          <w:iCs/>
          <w:color w:val="auto"/>
          <w:lang w:val="ru-RU"/>
        </w:rPr>
        <w:t xml:space="preserve">и у одговарајуће време од момента пријема захтева (електронском поштом или телефаксом) од стране </w:t>
      </w:r>
      <w:r w:rsidRPr="00FF7425">
        <w:rPr>
          <w:bCs/>
          <w:iCs/>
          <w:color w:val="auto"/>
          <w:lang w:val="sr-Cyrl-CS"/>
        </w:rPr>
        <w:t>н</w:t>
      </w:r>
      <w:r w:rsidRPr="00FF7425">
        <w:rPr>
          <w:bCs/>
          <w:iCs/>
          <w:color w:val="auto"/>
          <w:lang w:val="ru-RU"/>
        </w:rPr>
        <w:t>аручиоца.</w:t>
      </w:r>
    </w:p>
    <w:p w:rsidR="00965F9C" w:rsidRPr="00FF7425" w:rsidRDefault="00965F9C" w:rsidP="00965F9C">
      <w:pPr>
        <w:tabs>
          <w:tab w:val="left" w:pos="1440"/>
        </w:tabs>
        <w:jc w:val="both"/>
        <w:rPr>
          <w:bCs/>
          <w:iCs/>
          <w:color w:val="auto"/>
          <w:lang w:val="ru-RU"/>
        </w:rPr>
      </w:pPr>
      <w:r w:rsidRPr="00FF7425">
        <w:rPr>
          <w:bCs/>
          <w:iCs/>
          <w:color w:val="auto"/>
          <w:lang w:val="sr-Cyrl-CS"/>
        </w:rPr>
        <w:t>Понуђач</w:t>
      </w:r>
      <w:r w:rsidRPr="00FF7425">
        <w:rPr>
          <w:bCs/>
          <w:iCs/>
          <w:color w:val="auto"/>
          <w:lang w:val="ru-RU"/>
        </w:rPr>
        <w:t xml:space="preserve"> се обавезује да изврши испоруку путних карата и ваучера за хотелски смештај слањем на </w:t>
      </w:r>
      <w:r w:rsidRPr="00FF7425">
        <w:rPr>
          <w:bCs/>
          <w:iCs/>
          <w:color w:val="auto"/>
        </w:rPr>
        <w:t>e</w:t>
      </w:r>
      <w:r w:rsidRPr="00FF7425">
        <w:rPr>
          <w:bCs/>
          <w:iCs/>
          <w:color w:val="auto"/>
          <w:lang w:val="ru-RU"/>
        </w:rPr>
        <w:t>-</w:t>
      </w:r>
      <w:r w:rsidRPr="00FF7425">
        <w:rPr>
          <w:bCs/>
          <w:iCs/>
          <w:color w:val="auto"/>
        </w:rPr>
        <w:t>mail</w:t>
      </w:r>
      <w:r w:rsidRPr="00FF7425">
        <w:rPr>
          <w:bCs/>
          <w:iCs/>
          <w:color w:val="auto"/>
          <w:lang w:val="ru-RU"/>
        </w:rPr>
        <w:t xml:space="preserve"> адресу</w:t>
      </w:r>
      <w:r w:rsidRPr="00FF7425">
        <w:rPr>
          <w:bCs/>
          <w:iCs/>
          <w:color w:val="auto"/>
          <w:lang w:val="sr-Cyrl-CS"/>
        </w:rPr>
        <w:t xml:space="preserve"> Наручиоца. </w:t>
      </w:r>
    </w:p>
    <w:p w:rsidR="00067BA2" w:rsidRPr="00FF7425" w:rsidRDefault="00774CBC" w:rsidP="00774CBC">
      <w:pPr>
        <w:pStyle w:val="BodyText2"/>
        <w:tabs>
          <w:tab w:val="left" w:pos="1440"/>
        </w:tabs>
        <w:spacing w:line="100" w:lineRule="atLeast"/>
        <w:jc w:val="both"/>
        <w:rPr>
          <w:bCs/>
          <w:color w:val="auto"/>
          <w:lang w:val="sr-Cyrl-CS"/>
        </w:rPr>
      </w:pPr>
      <w:r w:rsidRPr="00FF7425">
        <w:rPr>
          <w:bCs/>
          <w:color w:val="auto"/>
          <w:lang w:val="sr-Cyrl-CS"/>
        </w:rPr>
        <w:t xml:space="preserve"> Понуђач се обавезује да ће за сваки конкретан писани захтев Наручиоца доставити више опција (најмање три) за </w:t>
      </w:r>
      <w:r w:rsidR="00F948C8" w:rsidRPr="00FF7425">
        <w:rPr>
          <w:bCs/>
          <w:color w:val="auto"/>
          <w:lang w:val="sr-Cyrl-CS"/>
        </w:rPr>
        <w:t xml:space="preserve">смештај </w:t>
      </w:r>
      <w:r w:rsidRPr="00FF7425">
        <w:rPr>
          <w:bCs/>
          <w:color w:val="auto"/>
          <w:lang w:val="sr-Cyrl-CS"/>
        </w:rPr>
        <w:t xml:space="preserve"> за тражену дестинацију од више различитих </w:t>
      </w:r>
      <w:r w:rsidR="00F948C8" w:rsidRPr="00FF7425">
        <w:rPr>
          <w:bCs/>
          <w:color w:val="auto"/>
          <w:lang w:val="sr-Cyrl-CS"/>
        </w:rPr>
        <w:t>хотела</w:t>
      </w:r>
      <w:r w:rsidRPr="00FF7425">
        <w:rPr>
          <w:bCs/>
          <w:color w:val="auto"/>
          <w:lang w:val="sr-Cyrl-CS"/>
        </w:rPr>
        <w:t>. Уколико се не достави више опција, неопходно је доставити образложење у писаном облику.</w:t>
      </w:r>
    </w:p>
    <w:p w:rsidR="00774CBC" w:rsidRPr="00FF7425" w:rsidRDefault="00774CBC" w:rsidP="00774CBC">
      <w:pPr>
        <w:pStyle w:val="BodyText2"/>
        <w:tabs>
          <w:tab w:val="left" w:pos="1440"/>
        </w:tabs>
        <w:spacing w:line="100" w:lineRule="atLeast"/>
        <w:jc w:val="both"/>
        <w:rPr>
          <w:bCs/>
          <w:color w:val="auto"/>
          <w:lang w:val="sr-Cyrl-CS"/>
        </w:rPr>
      </w:pPr>
      <w:r w:rsidRPr="00FF7425">
        <w:rPr>
          <w:bCs/>
          <w:color w:val="auto"/>
          <w:lang w:val="sr-Cyrl-CS"/>
        </w:rPr>
        <w:t xml:space="preserve">Понуђач се обавезује да Наручиоцу да информације о условима отказа (трошковима), које је прописао крајњи извршилац услуге односно </w:t>
      </w:r>
      <w:r w:rsidR="00F948C8" w:rsidRPr="00FF7425">
        <w:rPr>
          <w:bCs/>
          <w:color w:val="auto"/>
          <w:lang w:val="sr-Cyrl-CS"/>
        </w:rPr>
        <w:t>хотел</w:t>
      </w:r>
      <w:r w:rsidRPr="00FF7425">
        <w:rPr>
          <w:bCs/>
          <w:color w:val="auto"/>
          <w:lang w:val="sr-Cyrl-CS"/>
        </w:rPr>
        <w:t xml:space="preserve">, а Наручилац задржава право да откаже резервацију </w:t>
      </w:r>
      <w:r w:rsidR="00F948C8" w:rsidRPr="00FF7425">
        <w:rPr>
          <w:bCs/>
          <w:color w:val="auto"/>
          <w:lang w:val="sr-Cyrl-CS"/>
        </w:rPr>
        <w:t xml:space="preserve">смештаја и путовања </w:t>
      </w:r>
      <w:r w:rsidRPr="00FF7425">
        <w:rPr>
          <w:bCs/>
          <w:color w:val="auto"/>
          <w:lang w:val="sr-Cyrl-CS"/>
        </w:rPr>
        <w:t xml:space="preserve"> у складу са условима крајњег извршиоца услуге.</w:t>
      </w:r>
    </w:p>
    <w:p w:rsidR="00774CBC" w:rsidRPr="00FF7425" w:rsidRDefault="00774CBC" w:rsidP="00774CBC">
      <w:pPr>
        <w:pStyle w:val="BodyText2"/>
        <w:tabs>
          <w:tab w:val="left" w:pos="1440"/>
        </w:tabs>
        <w:spacing w:line="100" w:lineRule="atLeast"/>
        <w:jc w:val="both"/>
        <w:rPr>
          <w:bCs/>
          <w:color w:val="auto"/>
          <w:lang w:val="sr-Cyrl-CS"/>
        </w:rPr>
      </w:pPr>
      <w:r w:rsidRPr="00FF7425">
        <w:rPr>
          <w:bCs/>
          <w:color w:val="auto"/>
          <w:lang w:val="sr-Cyrl-CS"/>
        </w:rPr>
        <w:t xml:space="preserve">Изабрани понуђач се обавезује да обезбеди </w:t>
      </w:r>
      <w:r w:rsidR="00F948C8" w:rsidRPr="00FF7425">
        <w:rPr>
          <w:bCs/>
          <w:color w:val="auto"/>
          <w:lang w:val="sr-Cyrl-CS"/>
        </w:rPr>
        <w:t xml:space="preserve">услугу смештаја и транспорта </w:t>
      </w:r>
      <w:r w:rsidRPr="00FF7425">
        <w:rPr>
          <w:bCs/>
          <w:color w:val="auto"/>
          <w:lang w:val="sr-Cyrl-CS"/>
        </w:rPr>
        <w:t xml:space="preserve"> по најповољнијим ценама у датом моменту на тржишту. </w:t>
      </w:r>
    </w:p>
    <w:p w:rsidR="00774CBC" w:rsidRPr="00FF7425" w:rsidRDefault="00774CBC" w:rsidP="00774CBC">
      <w:pPr>
        <w:pStyle w:val="BodyText2"/>
        <w:tabs>
          <w:tab w:val="left" w:pos="1440"/>
        </w:tabs>
        <w:spacing w:line="100" w:lineRule="atLeast"/>
        <w:jc w:val="both"/>
        <w:rPr>
          <w:bCs/>
          <w:color w:val="auto"/>
          <w:lang w:val="sr-Cyrl-CS"/>
        </w:rPr>
      </w:pPr>
      <w:r w:rsidRPr="00FF7425">
        <w:rPr>
          <w:bCs/>
          <w:color w:val="auto"/>
          <w:lang w:val="sr-Cyrl-CS"/>
        </w:rPr>
        <w:t xml:space="preserve">Понуђач се обавезује да за сваки конкретан писани захтев за тражену дестинацију Наручиоца изврши избор најповољнијег </w:t>
      </w:r>
      <w:r w:rsidR="00F948C8" w:rsidRPr="00FF7425">
        <w:rPr>
          <w:bCs/>
          <w:color w:val="auto"/>
          <w:lang w:val="sr-Cyrl-CS"/>
        </w:rPr>
        <w:t>хотела или превозника</w:t>
      </w:r>
      <w:r w:rsidRPr="00FF7425">
        <w:rPr>
          <w:bCs/>
          <w:color w:val="auto"/>
          <w:lang w:val="sr-Cyrl-CS"/>
        </w:rPr>
        <w:t xml:space="preserve">.  </w:t>
      </w:r>
    </w:p>
    <w:p w:rsidR="00774CBC" w:rsidRPr="00FF7425" w:rsidRDefault="00F948C8" w:rsidP="00774CBC">
      <w:pPr>
        <w:pStyle w:val="BodyText2"/>
        <w:tabs>
          <w:tab w:val="left" w:pos="1440"/>
        </w:tabs>
        <w:spacing w:line="100" w:lineRule="atLeast"/>
        <w:jc w:val="both"/>
        <w:rPr>
          <w:bCs/>
          <w:color w:val="auto"/>
          <w:lang w:val="sr-Cyrl-CS"/>
        </w:rPr>
      </w:pPr>
      <w:r w:rsidRPr="00FF7425">
        <w:rPr>
          <w:bCs/>
          <w:color w:val="auto"/>
          <w:lang w:val="sr-Cyrl-CS"/>
        </w:rPr>
        <w:t xml:space="preserve">Смештај мора бити-обезбеђен, резервисан у </w:t>
      </w:r>
      <w:r w:rsidR="00774CBC" w:rsidRPr="00FF7425">
        <w:rPr>
          <w:bCs/>
          <w:color w:val="auto"/>
          <w:lang w:val="sr-Cyrl-CS"/>
        </w:rPr>
        <w:t xml:space="preserve"> року који не може бити дужи од 24 сата од момента кад понуђач прими захтев Наручиоца (упућен путем поште, </w:t>
      </w:r>
      <w:r w:rsidR="00774CBC" w:rsidRPr="00FF7425">
        <w:rPr>
          <w:bCs/>
          <w:color w:val="auto"/>
          <w:lang w:val="sr-Latn-CS"/>
        </w:rPr>
        <w:t>e</w:t>
      </w:r>
      <w:r w:rsidR="00774CBC" w:rsidRPr="00FF7425">
        <w:rPr>
          <w:bCs/>
          <w:color w:val="auto"/>
          <w:lang w:val="sr-Cyrl-CS"/>
        </w:rPr>
        <w:t>-</w:t>
      </w:r>
      <w:r w:rsidR="00774CBC" w:rsidRPr="00FF7425">
        <w:rPr>
          <w:bCs/>
          <w:color w:val="auto"/>
          <w:lang w:val="sr-Latn-CS"/>
        </w:rPr>
        <w:t>maila</w:t>
      </w:r>
      <w:r w:rsidR="00774CBC" w:rsidRPr="00FF7425">
        <w:rPr>
          <w:bCs/>
          <w:color w:val="auto"/>
          <w:lang w:val="sr-Cyrl-CS"/>
        </w:rPr>
        <w:t xml:space="preserve">, телефаксом) и у овом року понуђач је дужан да </w:t>
      </w:r>
      <w:r w:rsidR="00DA6B37" w:rsidRPr="00FF7425">
        <w:rPr>
          <w:bCs/>
          <w:color w:val="auto"/>
          <w:lang w:val="sr-Cyrl-CS"/>
        </w:rPr>
        <w:t xml:space="preserve">потврду о резервацији </w:t>
      </w:r>
      <w:r w:rsidR="00774CBC" w:rsidRPr="00FF7425">
        <w:rPr>
          <w:bCs/>
          <w:color w:val="auto"/>
          <w:lang w:val="sr-Cyrl-CS"/>
        </w:rPr>
        <w:t xml:space="preserve"> достави Наручиоцу.</w:t>
      </w:r>
    </w:p>
    <w:p w:rsidR="00774CBC" w:rsidRPr="00FF7425" w:rsidRDefault="00774CBC" w:rsidP="00774CBC">
      <w:pPr>
        <w:pStyle w:val="BodyText2"/>
        <w:tabs>
          <w:tab w:val="left" w:pos="1440"/>
        </w:tabs>
        <w:spacing w:line="100" w:lineRule="atLeast"/>
        <w:jc w:val="both"/>
        <w:rPr>
          <w:bCs/>
          <w:color w:val="auto"/>
          <w:lang w:val="sr-Cyrl-CS"/>
        </w:rPr>
      </w:pPr>
      <w:r w:rsidRPr="00FF7425">
        <w:rPr>
          <w:bCs/>
          <w:color w:val="auto"/>
          <w:lang w:val="sr-Cyrl-CS"/>
        </w:rPr>
        <w:t>Понуђач се обавезује да ће одмах поступити по евентуалним примедбама Наручиоца у погледу недостатка на име квалитета и цене за пружене услуге.</w:t>
      </w:r>
    </w:p>
    <w:p w:rsidR="00774CBC" w:rsidRDefault="00774CBC" w:rsidP="00774CBC">
      <w:pPr>
        <w:jc w:val="both"/>
        <w:rPr>
          <w:color w:val="auto"/>
          <w:lang w:val="sr-Cyrl-CS"/>
        </w:rPr>
      </w:pPr>
    </w:p>
    <w:p w:rsidR="00845885" w:rsidRDefault="00845885" w:rsidP="00774CBC">
      <w:pPr>
        <w:jc w:val="both"/>
        <w:rPr>
          <w:color w:val="auto"/>
          <w:lang w:val="sr-Cyrl-CS"/>
        </w:rPr>
      </w:pPr>
    </w:p>
    <w:p w:rsidR="00D4377C" w:rsidRDefault="00D4377C" w:rsidP="00774CBC">
      <w:pPr>
        <w:jc w:val="both"/>
        <w:rPr>
          <w:color w:val="auto"/>
          <w:lang w:val="sr-Cyrl-CS"/>
        </w:rPr>
      </w:pPr>
    </w:p>
    <w:p w:rsidR="00D4377C" w:rsidRDefault="00D4377C" w:rsidP="00774CBC">
      <w:pPr>
        <w:jc w:val="both"/>
        <w:rPr>
          <w:color w:val="auto"/>
          <w:lang w:val="sr-Cyrl-CS"/>
        </w:rPr>
      </w:pPr>
    </w:p>
    <w:p w:rsidR="00D4377C" w:rsidRDefault="00D4377C" w:rsidP="00774CBC">
      <w:pPr>
        <w:jc w:val="both"/>
        <w:rPr>
          <w:color w:val="auto"/>
          <w:lang w:val="sr-Cyrl-CS"/>
        </w:rPr>
      </w:pPr>
    </w:p>
    <w:p w:rsidR="00D4377C" w:rsidRDefault="00D4377C" w:rsidP="00774CBC">
      <w:pPr>
        <w:jc w:val="both"/>
        <w:rPr>
          <w:color w:val="auto"/>
          <w:lang w:val="sr-Cyrl-CS"/>
        </w:rPr>
      </w:pPr>
    </w:p>
    <w:p w:rsidR="00D4377C" w:rsidRDefault="00D4377C" w:rsidP="00774CBC">
      <w:pPr>
        <w:jc w:val="both"/>
        <w:rPr>
          <w:color w:val="auto"/>
          <w:lang w:val="sr-Cyrl-CS"/>
        </w:rPr>
      </w:pPr>
    </w:p>
    <w:p w:rsidR="00845885" w:rsidRDefault="00845885" w:rsidP="00774CBC">
      <w:pPr>
        <w:jc w:val="both"/>
        <w:rPr>
          <w:color w:val="auto"/>
          <w:lang w:val="sr-Cyrl-CS"/>
        </w:rPr>
      </w:pPr>
    </w:p>
    <w:p w:rsidR="00845885" w:rsidRPr="00BB33D0" w:rsidRDefault="00845885" w:rsidP="00774CBC">
      <w:pPr>
        <w:jc w:val="both"/>
        <w:rPr>
          <w:color w:val="auto"/>
          <w:lang w:val="sr-Cyrl-CS"/>
        </w:rPr>
      </w:pPr>
    </w:p>
    <w:p w:rsidR="00774CBC" w:rsidRPr="00BB33D0" w:rsidRDefault="00774CBC" w:rsidP="005B44CF">
      <w:pPr>
        <w:pStyle w:val="Heading1"/>
        <w:shd w:val="clear" w:color="auto" w:fill="B8CCE4"/>
        <w:rPr>
          <w:lang w:val="sr-Cyrl-RS"/>
        </w:rPr>
      </w:pPr>
      <w:bookmarkStart w:id="2" w:name="_Toc489857221"/>
      <w:r w:rsidRPr="00BB33D0">
        <w:rPr>
          <w:lang w:val="sr-Latn-RS"/>
        </w:rPr>
        <w:lastRenderedPageBreak/>
        <w:t>I</w:t>
      </w:r>
      <w:r w:rsidRPr="00BB33D0">
        <w:t>II  УСЛОВИ ЗА УЧЕШЋЕ У ПОСТУПКУ ЈАВНЕ НАБАВКЕ ИЗ ЧЛ. 75. ЗЈН И УПУТСТВО КАКО СЕ ДОКАЗУЈЕ ИСПУЊЕНОСТ ТИХ УСЛОВА</w:t>
      </w:r>
      <w:bookmarkEnd w:id="2"/>
    </w:p>
    <w:p w:rsidR="00774CBC" w:rsidRPr="00BB33D0" w:rsidRDefault="00774CBC" w:rsidP="00D0351D">
      <w:pPr>
        <w:rPr>
          <w:b/>
          <w:bCs/>
          <w:i/>
          <w:iCs/>
          <w:color w:val="auto"/>
          <w:sz w:val="28"/>
          <w:szCs w:val="28"/>
          <w:lang w:val="sr-Cyrl-RS"/>
        </w:rPr>
      </w:pPr>
    </w:p>
    <w:p w:rsidR="00774CBC" w:rsidRPr="00BB33D0" w:rsidRDefault="00774CBC" w:rsidP="00D46355">
      <w:pPr>
        <w:pStyle w:val="ListParagraph"/>
        <w:tabs>
          <w:tab w:val="left" w:pos="680"/>
        </w:tabs>
        <w:ind w:left="0"/>
        <w:jc w:val="both"/>
        <w:rPr>
          <w:color w:val="auto"/>
          <w:lang w:val="sr-Cyrl-CS"/>
        </w:rPr>
      </w:pPr>
      <w:proofErr w:type="gramStart"/>
      <w:r w:rsidRPr="00BB33D0">
        <w:rPr>
          <w:iCs/>
          <w:color w:val="auto"/>
        </w:rPr>
        <w:t xml:space="preserve">Право на учешће у поступку предметне јавне набавке има понуђач који испуњава </w:t>
      </w:r>
      <w:r w:rsidRPr="00BB33D0">
        <w:rPr>
          <w:b/>
          <w:iCs/>
          <w:color w:val="auto"/>
        </w:rPr>
        <w:t>обавезне услове</w:t>
      </w:r>
      <w:r w:rsidRPr="00BB33D0">
        <w:rPr>
          <w:iCs/>
          <w:color w:val="auto"/>
        </w:rPr>
        <w:t xml:space="preserve"> за учешће</w:t>
      </w:r>
      <w:r w:rsidRPr="00BB33D0">
        <w:rPr>
          <w:iCs/>
          <w:color w:val="auto"/>
          <w:lang w:val="sr-Cyrl-RS"/>
        </w:rPr>
        <w:t>,</w:t>
      </w:r>
      <w:r w:rsidRPr="00BB33D0">
        <w:rPr>
          <w:iCs/>
          <w:color w:val="auto"/>
        </w:rPr>
        <w:t xml:space="preserve"> дефинисане чл</w:t>
      </w:r>
      <w:r w:rsidRPr="00BB33D0">
        <w:rPr>
          <w:iCs/>
          <w:color w:val="auto"/>
          <w:lang w:val="sr-Cyrl-RS"/>
        </w:rPr>
        <w:t>аном</w:t>
      </w:r>
      <w:r w:rsidRPr="00BB33D0">
        <w:rPr>
          <w:iCs/>
          <w:color w:val="auto"/>
        </w:rPr>
        <w:t xml:space="preserve"> 75.</w:t>
      </w:r>
      <w:proofErr w:type="gramEnd"/>
      <w:r w:rsidRPr="00BB33D0">
        <w:rPr>
          <w:iCs/>
          <w:color w:val="auto"/>
        </w:rPr>
        <w:t xml:space="preserve"> ЗЈН</w:t>
      </w:r>
      <w:r w:rsidR="00F9032A" w:rsidRPr="00BB33D0">
        <w:rPr>
          <w:iCs/>
          <w:color w:val="auto"/>
          <w:lang w:val="sr-Cyrl-RS"/>
        </w:rPr>
        <w:t xml:space="preserve"> </w:t>
      </w:r>
      <w:r w:rsidRPr="00BB33D0">
        <w:rPr>
          <w:color w:val="auto"/>
          <w:lang w:val="sr-Cyrl-CS"/>
        </w:rPr>
        <w:t>и то:</w:t>
      </w:r>
    </w:p>
    <w:p w:rsidR="00D0351D" w:rsidRPr="00BB33D0" w:rsidRDefault="00D0351D" w:rsidP="00D46355">
      <w:pPr>
        <w:pStyle w:val="ListParagraph"/>
        <w:tabs>
          <w:tab w:val="left" w:pos="680"/>
        </w:tabs>
        <w:ind w:left="0"/>
        <w:jc w:val="both"/>
        <w:rPr>
          <w:color w:val="auto"/>
          <w:lang w:val="sr-Cyrl-CS"/>
        </w:rPr>
      </w:pPr>
    </w:p>
    <w:tbl>
      <w:tblPr>
        <w:tblStyle w:val="TableGrid"/>
        <w:tblW w:w="0" w:type="auto"/>
        <w:tblLook w:val="04A0" w:firstRow="1" w:lastRow="0" w:firstColumn="1" w:lastColumn="0" w:noHBand="0" w:noVBand="1"/>
      </w:tblPr>
      <w:tblGrid>
        <w:gridCol w:w="4518"/>
        <w:gridCol w:w="4724"/>
      </w:tblGrid>
      <w:tr w:rsidR="00BB33D0" w:rsidRPr="00BB33D0" w:rsidTr="009B6576">
        <w:tc>
          <w:tcPr>
            <w:tcW w:w="4518" w:type="dxa"/>
            <w:shd w:val="clear" w:color="auto" w:fill="B8CCE4" w:themeFill="accent1" w:themeFillTint="66"/>
          </w:tcPr>
          <w:p w:rsidR="00D0351D" w:rsidRPr="00BB33D0" w:rsidRDefault="00D0351D" w:rsidP="00D0351D">
            <w:pPr>
              <w:jc w:val="center"/>
              <w:rPr>
                <w:iCs/>
                <w:color w:val="auto"/>
              </w:rPr>
            </w:pPr>
            <w:r w:rsidRPr="00BB33D0">
              <w:rPr>
                <w:iCs/>
                <w:color w:val="auto"/>
                <w:lang w:val="sr-Cyrl-RS"/>
              </w:rPr>
              <w:t>ОБАВЕЗНИ УСЛОВИ</w:t>
            </w:r>
          </w:p>
        </w:tc>
        <w:tc>
          <w:tcPr>
            <w:tcW w:w="4724" w:type="dxa"/>
            <w:shd w:val="clear" w:color="auto" w:fill="B8CCE4" w:themeFill="accent1" w:themeFillTint="66"/>
          </w:tcPr>
          <w:p w:rsidR="00D0351D" w:rsidRPr="00BB33D0" w:rsidRDefault="00D0351D" w:rsidP="00D0351D">
            <w:pPr>
              <w:pStyle w:val="ListParagraph"/>
              <w:tabs>
                <w:tab w:val="left" w:pos="680"/>
              </w:tabs>
              <w:ind w:left="0"/>
              <w:jc w:val="center"/>
              <w:rPr>
                <w:color w:val="auto"/>
                <w:lang w:val="sr-Cyrl-CS"/>
              </w:rPr>
            </w:pPr>
            <w:r w:rsidRPr="00BB33D0">
              <w:rPr>
                <w:color w:val="auto"/>
                <w:lang w:val="sr-Cyrl-CS"/>
              </w:rPr>
              <w:t>НАЧИН ДОКАЗИВАЊА</w:t>
            </w:r>
          </w:p>
          <w:p w:rsidR="00D0351D" w:rsidRPr="00BB33D0" w:rsidRDefault="00D0351D" w:rsidP="00D0351D">
            <w:pPr>
              <w:pStyle w:val="ListParagraph"/>
              <w:tabs>
                <w:tab w:val="left" w:pos="680"/>
              </w:tabs>
              <w:ind w:left="0"/>
              <w:jc w:val="center"/>
              <w:rPr>
                <w:color w:val="auto"/>
                <w:lang w:val="sr-Cyrl-CS"/>
              </w:rPr>
            </w:pPr>
          </w:p>
        </w:tc>
      </w:tr>
      <w:tr w:rsidR="00BB33D0" w:rsidRPr="00BB33D0" w:rsidTr="009B6576">
        <w:tc>
          <w:tcPr>
            <w:tcW w:w="4518" w:type="dxa"/>
          </w:tcPr>
          <w:p w:rsidR="00D0351D" w:rsidRPr="00BB33D0" w:rsidRDefault="00D0351D" w:rsidP="00D47C2D">
            <w:pPr>
              <w:numPr>
                <w:ilvl w:val="0"/>
                <w:numId w:val="11"/>
              </w:numPr>
              <w:jc w:val="both"/>
              <w:rPr>
                <w:i/>
                <w:iCs/>
                <w:color w:val="auto"/>
                <w:lang w:val="sr-Cyrl-CS"/>
              </w:rPr>
            </w:pPr>
            <w:r w:rsidRPr="00BB33D0">
              <w:rPr>
                <w:iCs/>
                <w:color w:val="auto"/>
              </w:rPr>
              <w:t>Да је регистрован код надлежног органа, односно уписан у одговарајући регистар</w:t>
            </w:r>
            <w:r w:rsidRPr="00BB33D0">
              <w:rPr>
                <w:iCs/>
                <w:color w:val="auto"/>
                <w:lang w:val="sr-Cyrl-CS"/>
              </w:rPr>
              <w:t xml:space="preserve"> </w:t>
            </w:r>
            <w:r w:rsidRPr="00BB33D0">
              <w:rPr>
                <w:i/>
                <w:iCs/>
                <w:color w:val="auto"/>
                <w:lang w:val="sr-Cyrl-CS"/>
              </w:rPr>
              <w:t>(чл. 75. ст. 1. тач. 1) ЗЈН);</w:t>
            </w:r>
          </w:p>
          <w:p w:rsidR="00D0351D" w:rsidRPr="00BB33D0" w:rsidRDefault="00D0351D" w:rsidP="00D46355">
            <w:pPr>
              <w:pStyle w:val="ListParagraph"/>
              <w:tabs>
                <w:tab w:val="left" w:pos="680"/>
              </w:tabs>
              <w:ind w:left="0"/>
              <w:jc w:val="both"/>
              <w:rPr>
                <w:color w:val="auto"/>
                <w:lang w:val="sr-Cyrl-CS"/>
              </w:rPr>
            </w:pPr>
          </w:p>
        </w:tc>
        <w:tc>
          <w:tcPr>
            <w:tcW w:w="4724" w:type="dxa"/>
          </w:tcPr>
          <w:p w:rsidR="009B6576" w:rsidRPr="00BB33D0" w:rsidRDefault="009B6576" w:rsidP="009B6576">
            <w:pPr>
              <w:pStyle w:val="ListParagraph"/>
              <w:tabs>
                <w:tab w:val="left" w:pos="680"/>
              </w:tabs>
              <w:ind w:left="0"/>
              <w:jc w:val="both"/>
              <w:rPr>
                <w:color w:val="auto"/>
                <w:lang w:val="sr-Cyrl-RS"/>
              </w:rPr>
            </w:pPr>
            <w:r w:rsidRPr="00BB33D0">
              <w:rPr>
                <w:color w:val="auto"/>
                <w:lang w:val="sr-Cyrl-RS"/>
              </w:rPr>
              <w:t>Изјава</w:t>
            </w:r>
            <w:r w:rsidRPr="00BB33D0">
              <w:rPr>
                <w:color w:val="auto"/>
              </w:rPr>
              <w:t xml:space="preserve"> којом </w:t>
            </w:r>
            <w:r w:rsidRPr="00BB33D0">
              <w:rPr>
                <w:color w:val="auto"/>
                <w:lang w:val="sr-Cyrl-RS"/>
              </w:rPr>
              <w:t xml:space="preserve">понуђач </w:t>
            </w:r>
            <w:r w:rsidRPr="00BB33D0">
              <w:rPr>
                <w:color w:val="auto"/>
              </w:rPr>
              <w:t xml:space="preserve">под пуном материјалном и кривичном одговорношћу потврђује да испуњава услове за учешће у поступку јавне набавке из чл. 75. </w:t>
            </w:r>
            <w:proofErr w:type="gramStart"/>
            <w:r w:rsidRPr="00BB33D0">
              <w:rPr>
                <w:color w:val="auto"/>
                <w:lang w:val="sr-Cyrl-RS"/>
              </w:rPr>
              <w:t>ст</w:t>
            </w:r>
            <w:proofErr w:type="gramEnd"/>
            <w:r w:rsidRPr="00BB33D0">
              <w:rPr>
                <w:color w:val="auto"/>
                <w:lang w:val="sr-Cyrl-RS"/>
              </w:rPr>
              <w:t xml:space="preserve">. 1. тач. 1) до 4) </w:t>
            </w:r>
            <w:r w:rsidRPr="00BB33D0">
              <w:rPr>
                <w:color w:val="auto"/>
              </w:rPr>
              <w:t>ЗЈН, дефинисане овом конкурсном документацијом</w:t>
            </w:r>
            <w:r w:rsidRPr="00BB33D0">
              <w:rPr>
                <w:color w:val="auto"/>
                <w:lang w:val="sr-Cyrl-RS"/>
              </w:rPr>
              <w:t xml:space="preserve"> </w:t>
            </w:r>
          </w:p>
          <w:p w:rsidR="00D0351D" w:rsidRPr="00BB33D0" w:rsidRDefault="009B6576" w:rsidP="009B6576">
            <w:pPr>
              <w:pStyle w:val="ListParagraph"/>
              <w:tabs>
                <w:tab w:val="left" w:pos="680"/>
              </w:tabs>
              <w:ind w:left="0"/>
              <w:jc w:val="both"/>
              <w:rPr>
                <w:color w:val="auto"/>
                <w:lang w:val="sr-Cyrl-CS"/>
              </w:rPr>
            </w:pPr>
            <w:r w:rsidRPr="00BB33D0">
              <w:rPr>
                <w:color w:val="auto"/>
                <w:lang w:val="sr-Cyrl-CS"/>
              </w:rPr>
              <w:t>(</w:t>
            </w:r>
            <w:r w:rsidRPr="00BB33D0">
              <w:rPr>
                <w:i/>
                <w:color w:val="auto"/>
                <w:lang w:val="sr-Cyrl-CS"/>
              </w:rPr>
              <w:t>Образац 5.</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w:t>
            </w:r>
          </w:p>
        </w:tc>
      </w:tr>
      <w:tr w:rsidR="00BB33D0" w:rsidRPr="00BB33D0" w:rsidTr="009B6576">
        <w:tc>
          <w:tcPr>
            <w:tcW w:w="4518" w:type="dxa"/>
          </w:tcPr>
          <w:p w:rsidR="00D0351D" w:rsidRPr="00BB33D0" w:rsidRDefault="00D0351D" w:rsidP="00D47C2D">
            <w:pPr>
              <w:numPr>
                <w:ilvl w:val="0"/>
                <w:numId w:val="11"/>
              </w:numPr>
              <w:jc w:val="both"/>
              <w:rPr>
                <w:i/>
                <w:iCs/>
                <w:color w:val="auto"/>
                <w:lang w:val="sr-Cyrl-CS"/>
              </w:rPr>
            </w:pPr>
            <w:r w:rsidRPr="00BB33D0">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B33D0">
              <w:rPr>
                <w:color w:val="auto"/>
                <w:lang w:val="sr-Cyrl-CS"/>
              </w:rPr>
              <w:t xml:space="preserve"> </w:t>
            </w:r>
            <w:r w:rsidRPr="00BB33D0">
              <w:rPr>
                <w:i/>
                <w:iCs/>
                <w:color w:val="auto"/>
                <w:lang w:val="sr-Cyrl-CS"/>
              </w:rPr>
              <w:t>(чл. 75. ст. 1. тач. 2) ЗЈН);</w:t>
            </w:r>
          </w:p>
        </w:tc>
        <w:tc>
          <w:tcPr>
            <w:tcW w:w="4724" w:type="dxa"/>
          </w:tcPr>
          <w:p w:rsidR="009B6576" w:rsidRPr="00BB33D0" w:rsidRDefault="009B6576" w:rsidP="009B6576">
            <w:pPr>
              <w:pStyle w:val="ListParagraph"/>
              <w:tabs>
                <w:tab w:val="left" w:pos="680"/>
              </w:tabs>
              <w:ind w:left="0"/>
              <w:jc w:val="both"/>
              <w:rPr>
                <w:color w:val="auto"/>
                <w:lang w:val="sr-Cyrl-RS"/>
              </w:rPr>
            </w:pPr>
            <w:r w:rsidRPr="00BB33D0">
              <w:rPr>
                <w:color w:val="auto"/>
                <w:lang w:val="sr-Cyrl-RS"/>
              </w:rPr>
              <w:t>Изјава</w:t>
            </w:r>
            <w:r w:rsidRPr="00BB33D0">
              <w:rPr>
                <w:color w:val="auto"/>
              </w:rPr>
              <w:t xml:space="preserve"> којом </w:t>
            </w:r>
            <w:r w:rsidRPr="00BB33D0">
              <w:rPr>
                <w:color w:val="auto"/>
                <w:lang w:val="sr-Cyrl-RS"/>
              </w:rPr>
              <w:t xml:space="preserve">понуђач </w:t>
            </w:r>
            <w:r w:rsidRPr="00BB33D0">
              <w:rPr>
                <w:color w:val="auto"/>
              </w:rPr>
              <w:t xml:space="preserve">под пуном материјалном и кривичном одговорношћу потврђује да испуњава услове за учешће у поступку јавне набавке из чл. 75. </w:t>
            </w:r>
            <w:proofErr w:type="gramStart"/>
            <w:r w:rsidRPr="00BB33D0">
              <w:rPr>
                <w:color w:val="auto"/>
                <w:lang w:val="sr-Cyrl-RS"/>
              </w:rPr>
              <w:t>ст</w:t>
            </w:r>
            <w:proofErr w:type="gramEnd"/>
            <w:r w:rsidRPr="00BB33D0">
              <w:rPr>
                <w:color w:val="auto"/>
                <w:lang w:val="sr-Cyrl-RS"/>
              </w:rPr>
              <w:t xml:space="preserve">. 1. тач. 1) до 4) </w:t>
            </w:r>
            <w:r w:rsidRPr="00BB33D0">
              <w:rPr>
                <w:color w:val="auto"/>
              </w:rPr>
              <w:t>ЗЈН, дефинисане овом конкурсном документацијом</w:t>
            </w:r>
            <w:r w:rsidRPr="00BB33D0">
              <w:rPr>
                <w:color w:val="auto"/>
                <w:lang w:val="sr-Cyrl-RS"/>
              </w:rPr>
              <w:t xml:space="preserve"> </w:t>
            </w:r>
          </w:p>
          <w:p w:rsidR="00D0351D" w:rsidRPr="00BB33D0" w:rsidRDefault="009B6576" w:rsidP="009B6576">
            <w:pPr>
              <w:pStyle w:val="ListParagraph"/>
              <w:tabs>
                <w:tab w:val="left" w:pos="680"/>
              </w:tabs>
              <w:ind w:left="0"/>
              <w:jc w:val="both"/>
              <w:rPr>
                <w:color w:val="auto"/>
                <w:lang w:val="sr-Cyrl-CS"/>
              </w:rPr>
            </w:pPr>
            <w:r w:rsidRPr="00BB33D0">
              <w:rPr>
                <w:color w:val="auto"/>
                <w:lang w:val="sr-Cyrl-CS"/>
              </w:rPr>
              <w:t>(</w:t>
            </w:r>
            <w:r w:rsidRPr="00BB33D0">
              <w:rPr>
                <w:i/>
                <w:color w:val="auto"/>
                <w:lang w:val="sr-Cyrl-CS"/>
              </w:rPr>
              <w:t>Образац 5.</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w:t>
            </w:r>
          </w:p>
        </w:tc>
      </w:tr>
      <w:tr w:rsidR="00BB33D0" w:rsidRPr="00BB33D0" w:rsidTr="009B6576">
        <w:tc>
          <w:tcPr>
            <w:tcW w:w="4518" w:type="dxa"/>
          </w:tcPr>
          <w:p w:rsidR="00D0351D" w:rsidRPr="00BB33D0" w:rsidRDefault="00D0351D" w:rsidP="00D47C2D">
            <w:pPr>
              <w:numPr>
                <w:ilvl w:val="0"/>
                <w:numId w:val="11"/>
              </w:numPr>
              <w:jc w:val="both"/>
              <w:rPr>
                <w:color w:val="auto"/>
              </w:rPr>
            </w:pPr>
            <w:r w:rsidRPr="00BB33D0">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B33D0">
              <w:rPr>
                <w:i/>
                <w:iCs/>
                <w:color w:val="auto"/>
                <w:lang w:val="sr-Cyrl-CS"/>
              </w:rPr>
              <w:t>(чл. 75. ст. 1. тач. 4) ЗЈН);</w:t>
            </w:r>
          </w:p>
          <w:p w:rsidR="00D0351D" w:rsidRPr="00BB33D0" w:rsidRDefault="00D0351D" w:rsidP="00D46355">
            <w:pPr>
              <w:pStyle w:val="ListParagraph"/>
              <w:tabs>
                <w:tab w:val="left" w:pos="680"/>
              </w:tabs>
              <w:ind w:left="0"/>
              <w:jc w:val="both"/>
              <w:rPr>
                <w:color w:val="auto"/>
                <w:lang w:val="sr-Cyrl-CS"/>
              </w:rPr>
            </w:pPr>
          </w:p>
        </w:tc>
        <w:tc>
          <w:tcPr>
            <w:tcW w:w="4724" w:type="dxa"/>
          </w:tcPr>
          <w:p w:rsidR="009B6576" w:rsidRPr="00BB33D0" w:rsidRDefault="009B6576" w:rsidP="009B6576">
            <w:pPr>
              <w:pStyle w:val="ListParagraph"/>
              <w:tabs>
                <w:tab w:val="left" w:pos="680"/>
              </w:tabs>
              <w:ind w:left="0"/>
              <w:jc w:val="both"/>
              <w:rPr>
                <w:color w:val="auto"/>
                <w:lang w:val="sr-Cyrl-RS"/>
              </w:rPr>
            </w:pPr>
            <w:r w:rsidRPr="00BB33D0">
              <w:rPr>
                <w:color w:val="auto"/>
                <w:lang w:val="sr-Cyrl-RS"/>
              </w:rPr>
              <w:t>Изјава</w:t>
            </w:r>
            <w:r w:rsidRPr="00BB33D0">
              <w:rPr>
                <w:color w:val="auto"/>
              </w:rPr>
              <w:t xml:space="preserve"> којом </w:t>
            </w:r>
            <w:r w:rsidRPr="00BB33D0">
              <w:rPr>
                <w:color w:val="auto"/>
                <w:lang w:val="sr-Cyrl-RS"/>
              </w:rPr>
              <w:t xml:space="preserve">понуђач </w:t>
            </w:r>
            <w:r w:rsidRPr="00BB33D0">
              <w:rPr>
                <w:color w:val="auto"/>
              </w:rPr>
              <w:t xml:space="preserve">под пуном материјалном и кривичном одговорношћу потврђује да испуњава услове за учешће у поступку јавне набавке из чл. 75. </w:t>
            </w:r>
            <w:proofErr w:type="gramStart"/>
            <w:r w:rsidRPr="00BB33D0">
              <w:rPr>
                <w:color w:val="auto"/>
                <w:lang w:val="sr-Cyrl-RS"/>
              </w:rPr>
              <w:t>ст</w:t>
            </w:r>
            <w:proofErr w:type="gramEnd"/>
            <w:r w:rsidRPr="00BB33D0">
              <w:rPr>
                <w:color w:val="auto"/>
                <w:lang w:val="sr-Cyrl-RS"/>
              </w:rPr>
              <w:t xml:space="preserve">. 1. тач. 1) до 4) </w:t>
            </w:r>
            <w:r w:rsidRPr="00BB33D0">
              <w:rPr>
                <w:color w:val="auto"/>
              </w:rPr>
              <w:t>ЗЈН, дефинисане овом конкурсном документацијом</w:t>
            </w:r>
            <w:r w:rsidRPr="00BB33D0">
              <w:rPr>
                <w:color w:val="auto"/>
                <w:lang w:val="sr-Cyrl-RS"/>
              </w:rPr>
              <w:t xml:space="preserve"> </w:t>
            </w:r>
          </w:p>
          <w:p w:rsidR="00D0351D" w:rsidRPr="00BB33D0" w:rsidRDefault="009B6576" w:rsidP="009B6576">
            <w:pPr>
              <w:pStyle w:val="ListParagraph"/>
              <w:tabs>
                <w:tab w:val="left" w:pos="680"/>
              </w:tabs>
              <w:ind w:left="0"/>
              <w:jc w:val="both"/>
              <w:rPr>
                <w:color w:val="auto"/>
                <w:lang w:val="sr-Cyrl-CS"/>
              </w:rPr>
            </w:pPr>
            <w:r w:rsidRPr="00BB33D0">
              <w:rPr>
                <w:color w:val="auto"/>
                <w:lang w:val="sr-Cyrl-CS"/>
              </w:rPr>
              <w:t>(</w:t>
            </w:r>
            <w:r w:rsidRPr="00BB33D0">
              <w:rPr>
                <w:i/>
                <w:color w:val="auto"/>
                <w:lang w:val="sr-Cyrl-CS"/>
              </w:rPr>
              <w:t>Образац 5.</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w:t>
            </w:r>
          </w:p>
        </w:tc>
      </w:tr>
      <w:tr w:rsidR="00BB33D0" w:rsidRPr="00BB33D0" w:rsidTr="009B6576">
        <w:tc>
          <w:tcPr>
            <w:tcW w:w="4518" w:type="dxa"/>
          </w:tcPr>
          <w:p w:rsidR="00D0351D" w:rsidRPr="00BB33D0" w:rsidRDefault="00D0351D" w:rsidP="00D47C2D">
            <w:pPr>
              <w:numPr>
                <w:ilvl w:val="0"/>
                <w:numId w:val="11"/>
              </w:numPr>
              <w:jc w:val="both"/>
              <w:rPr>
                <w:color w:val="auto"/>
              </w:rPr>
            </w:pPr>
            <w:r w:rsidRPr="00BB33D0">
              <w:rPr>
                <w:iCs/>
                <w:color w:val="auto"/>
                <w:lang w:val="sr-Cyrl-CS"/>
              </w:rPr>
              <w:t>Да има важећу дозволу  надлежног органа за обављање делатности која је предмет јавне набавке</w:t>
            </w:r>
            <w:r w:rsidR="009B6576" w:rsidRPr="00BB33D0">
              <w:rPr>
                <w:iCs/>
                <w:color w:val="auto"/>
                <w:lang w:val="sr-Cyrl-CS"/>
              </w:rPr>
              <w:t xml:space="preserve"> </w:t>
            </w:r>
            <w:r w:rsidRPr="00BB33D0">
              <w:rPr>
                <w:i/>
                <w:iCs/>
                <w:color w:val="auto"/>
                <w:lang w:val="sr-Cyrl-CS"/>
              </w:rPr>
              <w:t>( члан 75. став 1. тачка 5) Закона);</w:t>
            </w:r>
          </w:p>
        </w:tc>
        <w:tc>
          <w:tcPr>
            <w:tcW w:w="4724" w:type="dxa"/>
          </w:tcPr>
          <w:p w:rsidR="00D0351D" w:rsidRPr="00BB33D0" w:rsidRDefault="009B6576" w:rsidP="009B6576">
            <w:pPr>
              <w:jc w:val="both"/>
              <w:rPr>
                <w:color w:val="auto"/>
                <w:lang w:val="sr-Cyrl-CS"/>
              </w:rPr>
            </w:pPr>
            <w:r w:rsidRPr="00BB33D0">
              <w:rPr>
                <w:color w:val="auto"/>
                <w:lang w:val="sr-Cyrl-CS"/>
              </w:rPr>
              <w:t>Лиценца за обављање услуга превоза у иностранство (Лиценца за обављање послова туристичке организације) коју издаје Регистратор туризма у складу са чланом 51. Закона о туризму („Службени гласник РС“, бр. 36/09, 88/10, 99/11, 93/12 и 84/15) у оригиналу или копији</w:t>
            </w:r>
          </w:p>
        </w:tc>
      </w:tr>
      <w:tr w:rsidR="00D0351D" w:rsidRPr="00BB33D0" w:rsidTr="009B6576">
        <w:tc>
          <w:tcPr>
            <w:tcW w:w="4518" w:type="dxa"/>
          </w:tcPr>
          <w:p w:rsidR="00D0351D" w:rsidRPr="00BB33D0" w:rsidRDefault="00D0351D" w:rsidP="00D47C2D">
            <w:pPr>
              <w:numPr>
                <w:ilvl w:val="0"/>
                <w:numId w:val="11"/>
              </w:numPr>
              <w:jc w:val="both"/>
              <w:rPr>
                <w:i/>
                <w:iCs/>
                <w:color w:val="auto"/>
                <w:lang w:val="sr-Cyrl-CS"/>
              </w:rPr>
            </w:pPr>
            <w:r w:rsidRPr="00BB33D0">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BB33D0">
              <w:rPr>
                <w:color w:val="auto"/>
                <w:lang w:val="sr-Cyrl-RS"/>
              </w:rPr>
              <w:t xml:space="preserve">, као и да нема забрану обављања делатности која је на </w:t>
            </w:r>
            <w:r w:rsidRPr="00BB33D0">
              <w:rPr>
                <w:color w:val="auto"/>
                <w:lang w:val="sr-Cyrl-RS"/>
              </w:rPr>
              <w:lastRenderedPageBreak/>
              <w:t>снази у време. подношења понуде (</w:t>
            </w:r>
            <w:r w:rsidRPr="00BB33D0">
              <w:rPr>
                <w:i/>
                <w:iCs/>
                <w:color w:val="auto"/>
                <w:lang w:val="sr-Cyrl-CS"/>
              </w:rPr>
              <w:t>чл. 75. ст. 2. ЗЈН).</w:t>
            </w:r>
          </w:p>
        </w:tc>
        <w:tc>
          <w:tcPr>
            <w:tcW w:w="4724" w:type="dxa"/>
          </w:tcPr>
          <w:p w:rsidR="009B6576" w:rsidRPr="00BB33D0" w:rsidRDefault="009B6576" w:rsidP="009B6576">
            <w:pPr>
              <w:pStyle w:val="ListParagraph"/>
              <w:tabs>
                <w:tab w:val="left" w:pos="680"/>
              </w:tabs>
              <w:ind w:left="0"/>
              <w:jc w:val="both"/>
              <w:rPr>
                <w:color w:val="auto"/>
                <w:lang w:val="sr-Cyrl-RS"/>
              </w:rPr>
            </w:pPr>
            <w:r w:rsidRPr="00BB33D0">
              <w:rPr>
                <w:color w:val="auto"/>
                <w:lang w:val="sr-Cyrl-RS"/>
              </w:rPr>
              <w:lastRenderedPageBreak/>
              <w:t>Изјава</w:t>
            </w:r>
            <w:r w:rsidRPr="00BB33D0">
              <w:rPr>
                <w:color w:val="auto"/>
              </w:rPr>
              <w:t xml:space="preserve"> </w:t>
            </w:r>
            <w:r w:rsidR="00A77D2E" w:rsidRPr="00BB33D0">
              <w:rPr>
                <w:color w:val="auto"/>
                <w:lang w:val="sr-Cyrl-RS"/>
              </w:rPr>
              <w:t>о поштовању обавеза које произилазе из важећих прописа</w:t>
            </w:r>
            <w:r w:rsidRPr="00BB33D0">
              <w:rPr>
                <w:color w:val="auto"/>
                <w:lang w:val="sr-Cyrl-RS"/>
              </w:rPr>
              <w:t xml:space="preserve"> </w:t>
            </w:r>
          </w:p>
          <w:p w:rsidR="00D0351D" w:rsidRPr="00BB33D0" w:rsidRDefault="009B6576" w:rsidP="00A77D2E">
            <w:pPr>
              <w:pStyle w:val="ListParagraph"/>
              <w:tabs>
                <w:tab w:val="left" w:pos="680"/>
              </w:tabs>
              <w:ind w:left="0"/>
              <w:jc w:val="both"/>
              <w:rPr>
                <w:color w:val="auto"/>
                <w:lang w:val="sr-Cyrl-CS"/>
              </w:rPr>
            </w:pPr>
            <w:r w:rsidRPr="00BB33D0">
              <w:rPr>
                <w:color w:val="auto"/>
                <w:lang w:val="sr-Cyrl-CS"/>
              </w:rPr>
              <w:t>(</w:t>
            </w:r>
            <w:r w:rsidRPr="00BB33D0">
              <w:rPr>
                <w:i/>
                <w:color w:val="auto"/>
                <w:lang w:val="sr-Cyrl-CS"/>
              </w:rPr>
              <w:t xml:space="preserve">Образац </w:t>
            </w:r>
            <w:r w:rsidR="00A77D2E" w:rsidRPr="00BB33D0">
              <w:rPr>
                <w:i/>
                <w:color w:val="auto"/>
                <w:lang w:val="sr-Cyrl-CS"/>
              </w:rPr>
              <w:t>2</w:t>
            </w:r>
            <w:r w:rsidRPr="00BB33D0">
              <w:rPr>
                <w:i/>
                <w:color w:val="auto"/>
                <w:lang w:val="sr-Cyrl-CS"/>
              </w:rPr>
              <w:t>.</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w:t>
            </w:r>
          </w:p>
        </w:tc>
      </w:tr>
    </w:tbl>
    <w:p w:rsidR="00D0351D" w:rsidRPr="00BB33D0" w:rsidRDefault="00D0351D" w:rsidP="00D46355">
      <w:pPr>
        <w:pStyle w:val="ListParagraph"/>
        <w:tabs>
          <w:tab w:val="left" w:pos="680"/>
        </w:tabs>
        <w:ind w:left="0"/>
        <w:jc w:val="both"/>
        <w:rPr>
          <w:color w:val="auto"/>
          <w:lang w:val="sr-Cyrl-CS"/>
        </w:rPr>
      </w:pPr>
    </w:p>
    <w:p w:rsidR="00D0351D" w:rsidRPr="00BB33D0" w:rsidRDefault="00D0351D" w:rsidP="00D0351D">
      <w:pPr>
        <w:pStyle w:val="ListParagraph"/>
        <w:tabs>
          <w:tab w:val="left" w:pos="680"/>
        </w:tabs>
        <w:ind w:left="0"/>
        <w:jc w:val="both"/>
        <w:rPr>
          <w:color w:val="auto"/>
          <w:lang w:val="sr-Cyrl-CS"/>
        </w:rPr>
      </w:pPr>
      <w:proofErr w:type="gramStart"/>
      <w:r w:rsidRPr="00BB33D0">
        <w:rPr>
          <w:iCs/>
          <w:color w:val="auto"/>
        </w:rPr>
        <w:t xml:space="preserve">Право на учешће у поступку предметне јавне набавке има понуђач који испуњава </w:t>
      </w:r>
      <w:r w:rsidRPr="00BB33D0">
        <w:rPr>
          <w:b/>
          <w:iCs/>
          <w:color w:val="auto"/>
          <w:lang w:val="sr-Cyrl-RS"/>
        </w:rPr>
        <w:t>додатне</w:t>
      </w:r>
      <w:r w:rsidRPr="00BB33D0">
        <w:rPr>
          <w:b/>
          <w:iCs/>
          <w:color w:val="auto"/>
        </w:rPr>
        <w:t xml:space="preserve"> услове</w:t>
      </w:r>
      <w:r w:rsidRPr="00BB33D0">
        <w:rPr>
          <w:iCs/>
          <w:color w:val="auto"/>
        </w:rPr>
        <w:t xml:space="preserve"> за учешће</w:t>
      </w:r>
      <w:r w:rsidRPr="00BB33D0">
        <w:rPr>
          <w:iCs/>
          <w:color w:val="auto"/>
          <w:lang w:val="sr-Cyrl-RS"/>
        </w:rPr>
        <w:t>,</w:t>
      </w:r>
      <w:r w:rsidRPr="00BB33D0">
        <w:rPr>
          <w:iCs/>
          <w:color w:val="auto"/>
        </w:rPr>
        <w:t xml:space="preserve"> </w:t>
      </w:r>
      <w:r w:rsidRPr="00BB33D0">
        <w:rPr>
          <w:iCs/>
          <w:color w:val="auto"/>
          <w:lang w:val="sr-Cyrl-RS"/>
        </w:rPr>
        <w:t>регулисане</w:t>
      </w:r>
      <w:r w:rsidRPr="00BB33D0">
        <w:rPr>
          <w:iCs/>
          <w:color w:val="auto"/>
        </w:rPr>
        <w:t xml:space="preserve"> чл</w:t>
      </w:r>
      <w:r w:rsidRPr="00BB33D0">
        <w:rPr>
          <w:iCs/>
          <w:color w:val="auto"/>
          <w:lang w:val="sr-Cyrl-RS"/>
        </w:rPr>
        <w:t>аном</w:t>
      </w:r>
      <w:r w:rsidRPr="00BB33D0">
        <w:rPr>
          <w:iCs/>
          <w:color w:val="auto"/>
        </w:rPr>
        <w:t xml:space="preserve"> 7</w:t>
      </w:r>
      <w:r w:rsidRPr="00BB33D0">
        <w:rPr>
          <w:iCs/>
          <w:color w:val="auto"/>
          <w:lang w:val="sr-Cyrl-RS"/>
        </w:rPr>
        <w:t>6</w:t>
      </w:r>
      <w:r w:rsidRPr="00BB33D0">
        <w:rPr>
          <w:iCs/>
          <w:color w:val="auto"/>
        </w:rPr>
        <w:t>.</w:t>
      </w:r>
      <w:proofErr w:type="gramEnd"/>
      <w:r w:rsidRPr="00BB33D0">
        <w:rPr>
          <w:iCs/>
          <w:color w:val="auto"/>
        </w:rPr>
        <w:t xml:space="preserve"> ЗЈН</w:t>
      </w:r>
      <w:r w:rsidRPr="00BB33D0">
        <w:rPr>
          <w:iCs/>
          <w:color w:val="auto"/>
          <w:lang w:val="sr-Cyrl-RS"/>
        </w:rPr>
        <w:t xml:space="preserve"> </w:t>
      </w:r>
      <w:r w:rsidRPr="00BB33D0">
        <w:rPr>
          <w:color w:val="auto"/>
          <w:lang w:val="sr-Cyrl-CS"/>
        </w:rPr>
        <w:t>и то:</w:t>
      </w:r>
    </w:p>
    <w:p w:rsidR="00F9032A" w:rsidRPr="00BB33D0" w:rsidRDefault="00F9032A" w:rsidP="00F9032A">
      <w:pPr>
        <w:pStyle w:val="ListParagraph"/>
        <w:tabs>
          <w:tab w:val="left" w:pos="680"/>
        </w:tabs>
        <w:ind w:left="0"/>
        <w:jc w:val="both"/>
        <w:rPr>
          <w:iCs/>
          <w:color w:val="auto"/>
          <w:lang w:val="sr-Cyrl-RS"/>
        </w:rPr>
      </w:pPr>
    </w:p>
    <w:tbl>
      <w:tblPr>
        <w:tblStyle w:val="TableGrid"/>
        <w:tblW w:w="0" w:type="auto"/>
        <w:tblInd w:w="-72" w:type="dxa"/>
        <w:tblLook w:val="04A0" w:firstRow="1" w:lastRow="0" w:firstColumn="1" w:lastColumn="0" w:noHBand="0" w:noVBand="1"/>
      </w:tblPr>
      <w:tblGrid>
        <w:gridCol w:w="4590"/>
        <w:gridCol w:w="4724"/>
      </w:tblGrid>
      <w:tr w:rsidR="00BB33D0" w:rsidRPr="00BB33D0" w:rsidTr="003043A3">
        <w:tc>
          <w:tcPr>
            <w:tcW w:w="4590" w:type="dxa"/>
            <w:shd w:val="clear" w:color="auto" w:fill="B8CCE4"/>
          </w:tcPr>
          <w:p w:rsidR="00D0351D" w:rsidRPr="00BB33D0" w:rsidRDefault="00D0351D" w:rsidP="007C0151">
            <w:pPr>
              <w:jc w:val="center"/>
              <w:rPr>
                <w:iCs/>
                <w:color w:val="auto"/>
              </w:rPr>
            </w:pPr>
            <w:r w:rsidRPr="00BB33D0">
              <w:rPr>
                <w:iCs/>
                <w:color w:val="auto"/>
                <w:lang w:val="sr-Cyrl-RS"/>
              </w:rPr>
              <w:t>ДОДАТНИ УСЛОВИ</w:t>
            </w:r>
          </w:p>
        </w:tc>
        <w:tc>
          <w:tcPr>
            <w:tcW w:w="4724" w:type="dxa"/>
            <w:shd w:val="clear" w:color="auto" w:fill="B8CCE4"/>
          </w:tcPr>
          <w:p w:rsidR="00D0351D" w:rsidRPr="00BB33D0" w:rsidRDefault="00D0351D" w:rsidP="007C0151">
            <w:pPr>
              <w:pStyle w:val="ListParagraph"/>
              <w:tabs>
                <w:tab w:val="left" w:pos="680"/>
              </w:tabs>
              <w:ind w:left="0"/>
              <w:jc w:val="center"/>
              <w:rPr>
                <w:color w:val="auto"/>
                <w:lang w:val="sr-Cyrl-CS"/>
              </w:rPr>
            </w:pPr>
            <w:r w:rsidRPr="00BB33D0">
              <w:rPr>
                <w:color w:val="auto"/>
                <w:lang w:val="sr-Cyrl-CS"/>
              </w:rPr>
              <w:t>НАЧИН ДОКАЗИВАЊА</w:t>
            </w:r>
          </w:p>
          <w:p w:rsidR="00D0351D" w:rsidRPr="00BB33D0" w:rsidRDefault="00D0351D" w:rsidP="007C0151">
            <w:pPr>
              <w:pStyle w:val="ListParagraph"/>
              <w:tabs>
                <w:tab w:val="left" w:pos="680"/>
              </w:tabs>
              <w:ind w:left="0"/>
              <w:jc w:val="center"/>
              <w:rPr>
                <w:color w:val="auto"/>
                <w:lang w:val="sr-Cyrl-CS"/>
              </w:rPr>
            </w:pPr>
          </w:p>
        </w:tc>
      </w:tr>
      <w:tr w:rsidR="00BB33D0" w:rsidRPr="00BB33D0" w:rsidTr="003043A3">
        <w:tc>
          <w:tcPr>
            <w:tcW w:w="4590" w:type="dxa"/>
          </w:tcPr>
          <w:p w:rsidR="00D0351D" w:rsidRPr="003043A3" w:rsidRDefault="00937D5F" w:rsidP="00D47C2D">
            <w:pPr>
              <w:pStyle w:val="ListParagraph"/>
              <w:numPr>
                <w:ilvl w:val="0"/>
                <w:numId w:val="12"/>
              </w:numPr>
              <w:tabs>
                <w:tab w:val="left" w:pos="680"/>
              </w:tabs>
              <w:jc w:val="both"/>
              <w:rPr>
                <w:b/>
                <w:color w:val="auto"/>
                <w:lang w:val="sr-Cyrl-CS"/>
              </w:rPr>
            </w:pPr>
            <w:r w:rsidRPr="003043A3">
              <w:rPr>
                <w:color w:val="auto"/>
                <w:lang w:val="sr-Latn-CS"/>
              </w:rPr>
              <w:t>ISO standardi</w:t>
            </w:r>
            <w:r w:rsidRPr="003043A3">
              <w:rPr>
                <w:b/>
                <w:color w:val="auto"/>
                <w:lang w:val="sr-Cyrl-CS"/>
              </w:rPr>
              <w:t xml:space="preserve">: </w:t>
            </w:r>
            <w:r w:rsidRPr="003043A3">
              <w:rPr>
                <w:color w:val="auto"/>
                <w:lang w:val="sr-Cyrl-RS"/>
              </w:rPr>
              <w:t>Да П</w:t>
            </w:r>
            <w:r w:rsidRPr="003043A3">
              <w:rPr>
                <w:color w:val="auto"/>
              </w:rPr>
              <w:t xml:space="preserve">онуђач  да поседује </w:t>
            </w:r>
            <w:r w:rsidRPr="003043A3">
              <w:rPr>
                <w:color w:val="auto"/>
                <w:lang w:val="sr-Cyrl-CS"/>
              </w:rPr>
              <w:t xml:space="preserve">стандард </w:t>
            </w:r>
            <w:r w:rsidRPr="003043A3">
              <w:rPr>
                <w:color w:val="auto"/>
                <w:lang w:val="sr-Latn-CS"/>
              </w:rPr>
              <w:t>ISO</w:t>
            </w:r>
            <w:r w:rsidRPr="003043A3">
              <w:rPr>
                <w:color w:val="auto"/>
              </w:rPr>
              <w:t xml:space="preserve"> </w:t>
            </w:r>
            <w:r w:rsidRPr="003043A3">
              <w:rPr>
                <w:color w:val="auto"/>
                <w:lang w:val="sr-Cyrl-CS"/>
              </w:rPr>
              <w:t>9001:2008 за систем управљања квалитетом</w:t>
            </w:r>
          </w:p>
        </w:tc>
        <w:tc>
          <w:tcPr>
            <w:tcW w:w="4724" w:type="dxa"/>
          </w:tcPr>
          <w:p w:rsidR="00D0351D" w:rsidRPr="003043A3" w:rsidRDefault="003043A3" w:rsidP="007C0151">
            <w:pPr>
              <w:pStyle w:val="ListParagraph"/>
              <w:tabs>
                <w:tab w:val="left" w:pos="680"/>
              </w:tabs>
              <w:ind w:left="0"/>
              <w:jc w:val="both"/>
              <w:rPr>
                <w:color w:val="auto"/>
                <w:lang w:val="sr-Cyrl-CS"/>
              </w:rPr>
            </w:pPr>
            <w:r w:rsidRPr="003043A3">
              <w:rPr>
                <w:color w:val="auto"/>
                <w:lang w:val="sr-Cyrl-RS"/>
              </w:rPr>
              <w:t>Ф</w:t>
            </w:r>
            <w:r w:rsidRPr="003043A3">
              <w:rPr>
                <w:color w:val="auto"/>
              </w:rPr>
              <w:t>отокопиј</w:t>
            </w:r>
            <w:r w:rsidRPr="003043A3">
              <w:rPr>
                <w:color w:val="auto"/>
                <w:lang w:val="sr-Cyrl-RS"/>
              </w:rPr>
              <w:t>а</w:t>
            </w:r>
            <w:r w:rsidRPr="003043A3">
              <w:rPr>
                <w:color w:val="auto"/>
              </w:rPr>
              <w:t xml:space="preserve"> сертификата  ISO 9001: 2008</w:t>
            </w:r>
          </w:p>
        </w:tc>
      </w:tr>
      <w:tr w:rsidR="003043A3" w:rsidRPr="00BB33D0" w:rsidTr="003043A3">
        <w:tc>
          <w:tcPr>
            <w:tcW w:w="4590" w:type="dxa"/>
          </w:tcPr>
          <w:p w:rsidR="003043A3" w:rsidRPr="003043A3" w:rsidRDefault="003043A3" w:rsidP="00D47C2D">
            <w:pPr>
              <w:pStyle w:val="ListParagraph"/>
              <w:numPr>
                <w:ilvl w:val="0"/>
                <w:numId w:val="12"/>
              </w:numPr>
              <w:tabs>
                <w:tab w:val="left" w:pos="680"/>
              </w:tabs>
              <w:jc w:val="both"/>
              <w:rPr>
                <w:b/>
                <w:color w:val="auto"/>
                <w:lang w:val="sr-Cyrl-CS"/>
              </w:rPr>
            </w:pPr>
            <w:r w:rsidRPr="003043A3">
              <w:rPr>
                <w:color w:val="auto"/>
                <w:lang w:val="sr-Latn-CS"/>
              </w:rPr>
              <w:t>Кадровски капацитет</w:t>
            </w:r>
            <w:r w:rsidRPr="003043A3">
              <w:rPr>
                <w:color w:val="auto"/>
                <w:lang w:val="sr-Cyrl-RS"/>
              </w:rPr>
              <w:t xml:space="preserve">: </w:t>
            </w:r>
            <w:r w:rsidRPr="003043A3">
              <w:rPr>
                <w:color w:val="auto"/>
                <w:lang w:val="sr-Latn-CS"/>
              </w:rPr>
              <w:t>Да располаже довољним кадровским капацитетом,</w:t>
            </w:r>
            <w:r w:rsidRPr="003043A3">
              <w:rPr>
                <w:color w:val="auto"/>
                <w:lang w:val="sr-Cyrl-RS"/>
              </w:rPr>
              <w:t xml:space="preserve"> </w:t>
            </w:r>
            <w:r w:rsidRPr="003043A3">
              <w:rPr>
                <w:color w:val="auto"/>
                <w:lang w:val="sr-Latn-CS"/>
              </w:rPr>
              <w:t>односно да има најмање 10 запослених лица</w:t>
            </w:r>
            <w:r w:rsidRPr="003043A3">
              <w:rPr>
                <w:color w:val="auto"/>
                <w:lang w:val="sr-Cyrl-RS"/>
              </w:rPr>
              <w:t xml:space="preserve"> </w:t>
            </w:r>
            <w:r w:rsidRPr="003043A3">
              <w:rPr>
                <w:color w:val="auto"/>
                <w:lang w:val="sr-Latn-CS"/>
              </w:rPr>
              <w:t>(стално запослених или радно ангажованих).</w:t>
            </w:r>
          </w:p>
        </w:tc>
        <w:tc>
          <w:tcPr>
            <w:tcW w:w="4724" w:type="dxa"/>
          </w:tcPr>
          <w:p w:rsidR="003043A3" w:rsidRPr="003043A3" w:rsidRDefault="003043A3" w:rsidP="005057B4">
            <w:pPr>
              <w:pStyle w:val="Default"/>
              <w:jc w:val="both"/>
              <w:rPr>
                <w:color w:val="auto"/>
                <w:lang w:val="sr-Cyrl-RS"/>
              </w:rPr>
            </w:pPr>
            <w:r w:rsidRPr="003043A3">
              <w:rPr>
                <w:color w:val="auto"/>
                <w:lang w:val="sr-Cyrl-RS"/>
              </w:rPr>
              <w:t>К</w:t>
            </w:r>
            <w:r w:rsidRPr="003043A3">
              <w:rPr>
                <w:color w:val="auto"/>
              </w:rPr>
              <w:t>опија уговора о раду, односно М образца за запослене, копије уговора</w:t>
            </w:r>
            <w:r w:rsidRPr="003043A3">
              <w:rPr>
                <w:color w:val="auto"/>
                <w:lang w:val="sr-Cyrl-RS"/>
              </w:rPr>
              <w:t xml:space="preserve"> </w:t>
            </w:r>
            <w:r w:rsidRPr="003043A3">
              <w:rPr>
                <w:color w:val="auto"/>
              </w:rPr>
              <w:t>(о привременим и повременим пословима, о допунском раду, о делу) о ангажованим лицима</w:t>
            </w:r>
          </w:p>
          <w:p w:rsidR="003043A3" w:rsidRPr="003043A3" w:rsidRDefault="003043A3" w:rsidP="005057B4">
            <w:pPr>
              <w:pStyle w:val="ListParagraph"/>
              <w:tabs>
                <w:tab w:val="left" w:pos="680"/>
              </w:tabs>
              <w:ind w:left="0"/>
              <w:jc w:val="both"/>
              <w:rPr>
                <w:color w:val="auto"/>
                <w:lang w:val="sr-Cyrl-CS"/>
              </w:rPr>
            </w:pPr>
          </w:p>
        </w:tc>
      </w:tr>
    </w:tbl>
    <w:p w:rsidR="00D0351D" w:rsidRPr="00BB33D0" w:rsidRDefault="00D0351D" w:rsidP="00F9032A">
      <w:pPr>
        <w:pStyle w:val="ListParagraph"/>
        <w:tabs>
          <w:tab w:val="left" w:pos="680"/>
        </w:tabs>
        <w:ind w:left="0"/>
        <w:jc w:val="both"/>
        <w:rPr>
          <w:iCs/>
          <w:color w:val="auto"/>
          <w:lang w:val="sr-Cyrl-RS"/>
        </w:rPr>
      </w:pPr>
    </w:p>
    <w:p w:rsidR="00774CBC" w:rsidRPr="00BB33D0" w:rsidRDefault="00774CBC" w:rsidP="009D7BB8">
      <w:pPr>
        <w:pStyle w:val="ListParagraph"/>
        <w:ind w:left="0"/>
        <w:jc w:val="both"/>
        <w:rPr>
          <w:color w:val="auto"/>
          <w:lang w:val="sr-Cyrl-RS"/>
        </w:rPr>
      </w:pPr>
    </w:p>
    <w:p w:rsidR="00774CBC" w:rsidRPr="00BB33D0" w:rsidRDefault="00774CBC" w:rsidP="00F9032A">
      <w:pPr>
        <w:pStyle w:val="ListParagraph"/>
        <w:tabs>
          <w:tab w:val="left" w:pos="680"/>
        </w:tabs>
        <w:ind w:left="0"/>
        <w:jc w:val="both"/>
        <w:rPr>
          <w:i/>
          <w:color w:val="auto"/>
          <w:lang w:val="sr-Cyrl-RS"/>
        </w:rPr>
      </w:pPr>
      <w:proofErr w:type="gramStart"/>
      <w:r w:rsidRPr="00BB33D0">
        <w:rPr>
          <w:b/>
          <w:bCs/>
          <w:iCs/>
          <w:color w:val="auto"/>
        </w:rPr>
        <w:t>Уколико понуђач подноси понуду са подизвођачем</w:t>
      </w:r>
      <w:r w:rsidRPr="00BB33D0">
        <w:rPr>
          <w:bCs/>
          <w:iCs/>
          <w:color w:val="auto"/>
        </w:rPr>
        <w:t>, у складу са чланом 80.</w:t>
      </w:r>
      <w:proofErr w:type="gramEnd"/>
      <w:r w:rsidRPr="00BB33D0">
        <w:rPr>
          <w:bCs/>
          <w:iCs/>
          <w:color w:val="auto"/>
        </w:rPr>
        <w:t xml:space="preserve"> </w:t>
      </w:r>
      <w:proofErr w:type="gramStart"/>
      <w:r w:rsidRPr="00BB33D0">
        <w:rPr>
          <w:bCs/>
          <w:iCs/>
          <w:color w:val="auto"/>
        </w:rPr>
        <w:t>ЗЈН, подизвођач мора да испуњава обавезне услове из члана 75.</w:t>
      </w:r>
      <w:proofErr w:type="gramEnd"/>
      <w:r w:rsidRPr="00BB33D0">
        <w:rPr>
          <w:bCs/>
          <w:iCs/>
          <w:color w:val="auto"/>
        </w:rPr>
        <w:t xml:space="preserve"> </w:t>
      </w:r>
      <w:proofErr w:type="gramStart"/>
      <w:r w:rsidRPr="00BB33D0">
        <w:rPr>
          <w:bCs/>
          <w:iCs/>
          <w:color w:val="auto"/>
        </w:rPr>
        <w:t>став</w:t>
      </w:r>
      <w:proofErr w:type="gramEnd"/>
      <w:r w:rsidRPr="00BB33D0">
        <w:rPr>
          <w:bCs/>
          <w:iCs/>
          <w:color w:val="auto"/>
        </w:rPr>
        <w:t xml:space="preserve"> 1. </w:t>
      </w:r>
      <w:proofErr w:type="gramStart"/>
      <w:r w:rsidRPr="00BB33D0">
        <w:rPr>
          <w:bCs/>
          <w:iCs/>
          <w:color w:val="auto"/>
        </w:rPr>
        <w:t>тач</w:t>
      </w:r>
      <w:proofErr w:type="gramEnd"/>
      <w:r w:rsidRPr="00BB33D0">
        <w:rPr>
          <w:bCs/>
          <w:iCs/>
          <w:color w:val="auto"/>
        </w:rPr>
        <w:t xml:space="preserve">. 1) </w:t>
      </w:r>
      <w:proofErr w:type="gramStart"/>
      <w:r w:rsidRPr="00BB33D0">
        <w:rPr>
          <w:bCs/>
          <w:iCs/>
          <w:color w:val="auto"/>
        </w:rPr>
        <w:t>до</w:t>
      </w:r>
      <w:proofErr w:type="gramEnd"/>
      <w:r w:rsidRPr="00BB33D0">
        <w:rPr>
          <w:bCs/>
          <w:iCs/>
          <w:color w:val="auto"/>
        </w:rPr>
        <w:t xml:space="preserve"> </w:t>
      </w:r>
      <w:r w:rsidR="00F9032A" w:rsidRPr="00BB33D0">
        <w:rPr>
          <w:bCs/>
          <w:iCs/>
          <w:color w:val="auto"/>
          <w:lang w:val="sr-Cyrl-RS"/>
        </w:rPr>
        <w:t>5</w:t>
      </w:r>
      <w:r w:rsidRPr="00BB33D0">
        <w:rPr>
          <w:bCs/>
          <w:iCs/>
          <w:color w:val="auto"/>
        </w:rPr>
        <w:t>) ЗЈН</w:t>
      </w:r>
      <w:r w:rsidRPr="00BB33D0">
        <w:rPr>
          <w:bCs/>
          <w:iCs/>
          <w:color w:val="auto"/>
          <w:lang w:val="sr-Cyrl-RS"/>
        </w:rPr>
        <w:t xml:space="preserve">. У том случају </w:t>
      </w:r>
      <w:r w:rsidRPr="00BB33D0">
        <w:rPr>
          <w:bCs/>
          <w:iCs/>
          <w:color w:val="auto"/>
        </w:rPr>
        <w:t xml:space="preserve">понуђач је дужан да </w:t>
      </w:r>
      <w:r w:rsidRPr="00BB33D0">
        <w:rPr>
          <w:bCs/>
          <w:iCs/>
          <w:color w:val="auto"/>
          <w:lang w:val="sr-Cyrl-CS"/>
        </w:rPr>
        <w:t xml:space="preserve">за подизвођача достави </w:t>
      </w:r>
      <w:r w:rsidRPr="00BB33D0">
        <w:rPr>
          <w:b/>
          <w:bCs/>
          <w:iCs/>
          <w:color w:val="auto"/>
          <w:lang w:val="sr-Cyrl-RS"/>
        </w:rPr>
        <w:t>И</w:t>
      </w:r>
      <w:r w:rsidRPr="00BB33D0">
        <w:rPr>
          <w:b/>
          <w:bCs/>
          <w:iCs/>
          <w:color w:val="auto"/>
        </w:rPr>
        <w:t>ЗЈАВУ</w:t>
      </w:r>
      <w:r w:rsidRPr="00BB33D0">
        <w:rPr>
          <w:bCs/>
          <w:iCs/>
          <w:color w:val="auto"/>
        </w:rPr>
        <w:t xml:space="preserve"> подизвођача </w:t>
      </w:r>
      <w:r w:rsidRPr="00BB33D0">
        <w:rPr>
          <w:color w:val="auto"/>
          <w:lang w:val="sr-Cyrl-CS"/>
        </w:rPr>
        <w:t>(</w:t>
      </w:r>
      <w:r w:rsidRPr="00BB33D0">
        <w:rPr>
          <w:i/>
          <w:color w:val="auto"/>
          <w:lang w:val="sr-Cyrl-CS"/>
        </w:rPr>
        <w:t>Образац 6</w:t>
      </w:r>
      <w:r w:rsidRPr="00BB33D0">
        <w:rPr>
          <w:i/>
          <w:color w:val="auto"/>
          <w:lang w:val="sr-Latn-RS"/>
        </w:rPr>
        <w:t>.</w:t>
      </w:r>
      <w:r w:rsidRPr="00BB33D0">
        <w:rPr>
          <w:i/>
          <w:color w:val="auto"/>
          <w:lang w:val="sr-Cyrl-RS"/>
        </w:rPr>
        <w:t xml:space="preserve"> у поглављу</w:t>
      </w:r>
      <w:r w:rsidRPr="00BB33D0">
        <w:rPr>
          <w:i/>
          <w:color w:val="auto"/>
          <w:lang w:val="ru-RU"/>
        </w:rPr>
        <w:t xml:space="preserve"> </w:t>
      </w:r>
      <w:r w:rsidR="00A77D2E" w:rsidRPr="00BB33D0">
        <w:rPr>
          <w:i/>
          <w:color w:val="auto"/>
        </w:rPr>
        <w:t>V</w:t>
      </w:r>
      <w:r w:rsidRPr="00BB33D0">
        <w:rPr>
          <w:i/>
          <w:color w:val="auto"/>
        </w:rPr>
        <w:t xml:space="preserve"> </w:t>
      </w:r>
      <w:r w:rsidRPr="00BB33D0">
        <w:rPr>
          <w:i/>
          <w:color w:val="auto"/>
          <w:lang w:val="sr-Cyrl-RS"/>
        </w:rPr>
        <w:t>ове конкурсне документације</w:t>
      </w:r>
      <w:r w:rsidRPr="00BB33D0">
        <w:rPr>
          <w:i/>
          <w:color w:val="auto"/>
        </w:rPr>
        <w:t>)</w:t>
      </w:r>
      <w:r w:rsidRPr="00BB33D0">
        <w:rPr>
          <w:color w:val="auto"/>
          <w:lang w:val="sr-Cyrl-CS"/>
        </w:rPr>
        <w:t>,</w:t>
      </w:r>
      <w:r w:rsidRPr="00BB33D0">
        <w:rPr>
          <w:bCs/>
          <w:iCs/>
          <w:color w:val="auto"/>
          <w:lang w:val="sr-Cyrl-RS"/>
        </w:rPr>
        <w:t xml:space="preserve"> </w:t>
      </w:r>
      <w:r w:rsidRPr="00BB33D0">
        <w:rPr>
          <w:bCs/>
          <w:iCs/>
          <w:color w:val="auto"/>
        </w:rPr>
        <w:t xml:space="preserve">потписану од стране овлашћеног лица подизвођача и оверену печатом. </w:t>
      </w:r>
    </w:p>
    <w:p w:rsidR="00774CBC" w:rsidRPr="00BB33D0" w:rsidRDefault="00774CBC" w:rsidP="00412CBE">
      <w:pPr>
        <w:pStyle w:val="ListParagraph"/>
        <w:jc w:val="both"/>
        <w:rPr>
          <w:bCs/>
          <w:iCs/>
          <w:color w:val="auto"/>
          <w:lang w:val="sr-Cyrl-CS"/>
        </w:rPr>
      </w:pPr>
    </w:p>
    <w:p w:rsidR="00774CBC" w:rsidRPr="00BB33D0" w:rsidRDefault="00774CBC" w:rsidP="00F9032A">
      <w:pPr>
        <w:pStyle w:val="ListParagraph"/>
        <w:ind w:left="0"/>
        <w:jc w:val="both"/>
        <w:rPr>
          <w:bCs/>
          <w:iCs/>
          <w:color w:val="auto"/>
          <w:lang w:val="sr-Cyrl-CS"/>
        </w:rPr>
      </w:pPr>
      <w:proofErr w:type="gramStart"/>
      <w:r w:rsidRPr="00BB33D0">
        <w:rPr>
          <w:b/>
          <w:bCs/>
          <w:iCs/>
          <w:color w:val="auto"/>
        </w:rPr>
        <w:t>Уколико понуду подноси група понуђача</w:t>
      </w:r>
      <w:r w:rsidRPr="00BB33D0">
        <w:rPr>
          <w:bCs/>
          <w:iCs/>
          <w:color w:val="auto"/>
        </w:rPr>
        <w:t>, сваки понуђач из групе понуђача мора да испуни обавезне услове из члана 75.</w:t>
      </w:r>
      <w:proofErr w:type="gramEnd"/>
      <w:r w:rsidRPr="00BB33D0">
        <w:rPr>
          <w:bCs/>
          <w:iCs/>
          <w:color w:val="auto"/>
        </w:rPr>
        <w:t xml:space="preserve"> </w:t>
      </w:r>
      <w:proofErr w:type="gramStart"/>
      <w:r w:rsidRPr="00BB33D0">
        <w:rPr>
          <w:bCs/>
          <w:iCs/>
          <w:color w:val="auto"/>
        </w:rPr>
        <w:t>став</w:t>
      </w:r>
      <w:proofErr w:type="gramEnd"/>
      <w:r w:rsidRPr="00BB33D0">
        <w:rPr>
          <w:bCs/>
          <w:iCs/>
          <w:color w:val="auto"/>
        </w:rPr>
        <w:t xml:space="preserve"> 1. </w:t>
      </w:r>
      <w:proofErr w:type="gramStart"/>
      <w:r w:rsidRPr="00BB33D0">
        <w:rPr>
          <w:bCs/>
          <w:iCs/>
          <w:color w:val="auto"/>
        </w:rPr>
        <w:t>тач</w:t>
      </w:r>
      <w:proofErr w:type="gramEnd"/>
      <w:r w:rsidRPr="00BB33D0">
        <w:rPr>
          <w:bCs/>
          <w:iCs/>
          <w:color w:val="auto"/>
        </w:rPr>
        <w:t xml:space="preserve">. 1) </w:t>
      </w:r>
      <w:proofErr w:type="gramStart"/>
      <w:r w:rsidRPr="00BB33D0">
        <w:rPr>
          <w:bCs/>
          <w:iCs/>
          <w:color w:val="auto"/>
        </w:rPr>
        <w:t>до</w:t>
      </w:r>
      <w:proofErr w:type="gramEnd"/>
      <w:r w:rsidRPr="00BB33D0">
        <w:rPr>
          <w:bCs/>
          <w:iCs/>
          <w:color w:val="auto"/>
        </w:rPr>
        <w:t xml:space="preserve"> </w:t>
      </w:r>
      <w:r w:rsidR="00F9032A" w:rsidRPr="00BB33D0">
        <w:rPr>
          <w:bCs/>
          <w:iCs/>
          <w:color w:val="auto"/>
          <w:lang w:val="sr-Cyrl-RS"/>
        </w:rPr>
        <w:t>5</w:t>
      </w:r>
      <w:r w:rsidRPr="00BB33D0">
        <w:rPr>
          <w:bCs/>
          <w:iCs/>
          <w:color w:val="auto"/>
        </w:rPr>
        <w:t xml:space="preserve">) ЗЈН. </w:t>
      </w:r>
      <w:r w:rsidRPr="00BB33D0">
        <w:rPr>
          <w:bCs/>
          <w:iCs/>
          <w:color w:val="auto"/>
          <w:lang w:val="sr-Cyrl-RS"/>
        </w:rPr>
        <w:t xml:space="preserve">У том случају </w:t>
      </w:r>
      <w:r w:rsidRPr="00BB33D0">
        <w:rPr>
          <w:b/>
          <w:bCs/>
          <w:iCs/>
          <w:color w:val="auto"/>
          <w:lang w:val="sr-Cyrl-RS"/>
        </w:rPr>
        <w:t>ИЗЈАВА</w:t>
      </w:r>
      <w:r w:rsidRPr="00BB33D0">
        <w:rPr>
          <w:bCs/>
          <w:iCs/>
          <w:color w:val="auto"/>
          <w:lang w:val="sr-Cyrl-RS"/>
        </w:rPr>
        <w:t xml:space="preserve"> </w:t>
      </w:r>
      <w:r w:rsidRPr="00BB33D0">
        <w:rPr>
          <w:color w:val="auto"/>
          <w:lang w:val="sr-Cyrl-CS"/>
        </w:rPr>
        <w:t>(</w:t>
      </w:r>
      <w:r w:rsidRPr="00BB33D0">
        <w:rPr>
          <w:i/>
          <w:color w:val="auto"/>
          <w:lang w:val="sr-Cyrl-CS"/>
        </w:rPr>
        <w:t>Образац 5.</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 xml:space="preserve">), </w:t>
      </w:r>
      <w:r w:rsidRPr="00BB33D0">
        <w:rPr>
          <w:bCs/>
          <w:iCs/>
          <w:color w:val="auto"/>
          <w:lang w:val="sr-Cyrl-RS"/>
        </w:rPr>
        <w:t xml:space="preserve">мора бити потписана од стране овлашћеног лица </w:t>
      </w:r>
      <w:r w:rsidRPr="00BB33D0">
        <w:rPr>
          <w:bCs/>
          <w:iCs/>
          <w:color w:val="auto"/>
        </w:rPr>
        <w:t>свак</w:t>
      </w:r>
      <w:r w:rsidRPr="00BB33D0">
        <w:rPr>
          <w:bCs/>
          <w:iCs/>
          <w:color w:val="auto"/>
          <w:lang w:val="sr-Cyrl-RS"/>
        </w:rPr>
        <w:t>ог</w:t>
      </w:r>
      <w:r w:rsidRPr="00BB33D0">
        <w:rPr>
          <w:bCs/>
          <w:iCs/>
          <w:color w:val="auto"/>
        </w:rPr>
        <w:t xml:space="preserve"> понуђач</w:t>
      </w:r>
      <w:r w:rsidRPr="00BB33D0">
        <w:rPr>
          <w:bCs/>
          <w:iCs/>
          <w:color w:val="auto"/>
          <w:lang w:val="sr-Cyrl-RS"/>
        </w:rPr>
        <w:t>а</w:t>
      </w:r>
      <w:r w:rsidRPr="00BB33D0">
        <w:rPr>
          <w:bCs/>
          <w:iCs/>
          <w:color w:val="auto"/>
        </w:rPr>
        <w:t xml:space="preserve"> из групе понуђача</w:t>
      </w:r>
      <w:r w:rsidRPr="00BB33D0">
        <w:rPr>
          <w:bCs/>
          <w:iCs/>
          <w:color w:val="auto"/>
          <w:lang w:val="sr-Cyrl-RS"/>
        </w:rPr>
        <w:t xml:space="preserve"> и оверена печатом.</w:t>
      </w:r>
      <w:r w:rsidRPr="00BB33D0">
        <w:rPr>
          <w:bCs/>
          <w:iCs/>
          <w:color w:val="auto"/>
        </w:rPr>
        <w:t xml:space="preserve"> </w:t>
      </w:r>
    </w:p>
    <w:p w:rsidR="00774CBC" w:rsidRPr="00BB33D0" w:rsidRDefault="00774CBC" w:rsidP="00A06DEB">
      <w:pPr>
        <w:pStyle w:val="ListParagraph"/>
        <w:ind w:left="0"/>
        <w:rPr>
          <w:rFonts w:eastAsia="TimesNewRomanPSMT"/>
          <w:bCs/>
          <w:color w:val="auto"/>
          <w:lang w:val="sr-Cyrl-RS"/>
        </w:rPr>
      </w:pPr>
    </w:p>
    <w:p w:rsidR="00774CBC" w:rsidRPr="00BB33D0" w:rsidRDefault="00774CBC" w:rsidP="00F9032A">
      <w:pPr>
        <w:pStyle w:val="ListParagraph"/>
        <w:ind w:left="0"/>
        <w:jc w:val="both"/>
        <w:rPr>
          <w:bCs/>
          <w:iCs/>
          <w:color w:val="auto"/>
          <w:lang w:val="sr-Cyrl-CS"/>
        </w:rPr>
      </w:pPr>
      <w:proofErr w:type="gramStart"/>
      <w:r w:rsidRPr="00BB33D0">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774CBC" w:rsidRPr="00BB33D0" w:rsidRDefault="00774CBC" w:rsidP="006815A0">
      <w:pPr>
        <w:pStyle w:val="ListParagraph"/>
        <w:jc w:val="both"/>
        <w:rPr>
          <w:bCs/>
          <w:iCs/>
          <w:color w:val="auto"/>
          <w:lang w:val="sr-Cyrl-CS"/>
        </w:rPr>
      </w:pPr>
    </w:p>
    <w:p w:rsidR="00774CBC" w:rsidRPr="00BB33D0" w:rsidRDefault="00774CBC" w:rsidP="00F9032A">
      <w:pPr>
        <w:pStyle w:val="ListParagraph"/>
        <w:ind w:left="0"/>
        <w:jc w:val="both"/>
        <w:rPr>
          <w:bCs/>
          <w:iCs/>
          <w:color w:val="auto"/>
          <w:lang w:val="sr-Cyrl-CS"/>
        </w:rPr>
      </w:pPr>
      <w:proofErr w:type="gramStart"/>
      <w:r w:rsidRPr="00BB33D0">
        <w:rPr>
          <w:bCs/>
          <w:iCs/>
          <w:color w:val="auto"/>
        </w:rPr>
        <w:t xml:space="preserve">Наручилац може пре доношења одлуке о додели уговора да </w:t>
      </w:r>
      <w:r w:rsidRPr="00BB33D0">
        <w:rPr>
          <w:bCs/>
          <w:iCs/>
          <w:color w:val="auto"/>
          <w:lang w:val="sr-Cyrl-RS"/>
        </w:rPr>
        <w:t>зат</w:t>
      </w:r>
      <w:r w:rsidRPr="00BB33D0">
        <w:rPr>
          <w:bCs/>
          <w:iCs/>
          <w:color w:val="auto"/>
          <w:lang w:val="sr-Cyrl-CS"/>
        </w:rPr>
        <w:t xml:space="preserve">ражи </w:t>
      </w:r>
      <w:r w:rsidRPr="00BB33D0">
        <w:rPr>
          <w:bCs/>
          <w:iCs/>
          <w:color w:val="auto"/>
        </w:rPr>
        <w:t xml:space="preserve">од понуђача, чија је понуда оцењена као најповољнија, да достави </w:t>
      </w:r>
      <w:r w:rsidRPr="00BB33D0">
        <w:rPr>
          <w:bCs/>
          <w:iCs/>
          <w:color w:val="auto"/>
          <w:lang w:val="sr-Cyrl-RS"/>
        </w:rPr>
        <w:t xml:space="preserve">копију доказа о испуњености услова, а може и да затражи </w:t>
      </w:r>
      <w:r w:rsidRPr="00BB33D0">
        <w:rPr>
          <w:bCs/>
          <w:iCs/>
          <w:color w:val="auto"/>
        </w:rPr>
        <w:t>на увид оригинал или оверену копију свих или појединих доказа о испуњености услова.</w:t>
      </w:r>
      <w:proofErr w:type="gramEnd"/>
      <w:r w:rsidRPr="00BB33D0">
        <w:rPr>
          <w:bCs/>
          <w:iCs/>
          <w:color w:val="auto"/>
          <w:lang w:val="sr-Cyrl-CS"/>
        </w:rPr>
        <w:t xml:space="preserve"> </w:t>
      </w:r>
      <w:r w:rsidRPr="00BB33D0">
        <w:rPr>
          <w:bCs/>
          <w:color w:val="auto"/>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BB33D0">
        <w:rPr>
          <w:bCs/>
          <w:color w:val="auto"/>
        </w:rPr>
        <w:t>т</w:t>
      </w:r>
      <w:r w:rsidRPr="00BB33D0">
        <w:rPr>
          <w:bCs/>
          <w:color w:val="auto"/>
          <w:lang w:val="sr-Cyrl-CS"/>
        </w:rPr>
        <w:t>љиву.</w:t>
      </w:r>
      <w:r w:rsidRPr="00BB33D0">
        <w:rPr>
          <w:bCs/>
          <w:iCs/>
          <w:color w:val="auto"/>
          <w:lang w:val="sr-Cyrl-CS"/>
        </w:rPr>
        <w:t xml:space="preserve"> </w:t>
      </w:r>
    </w:p>
    <w:p w:rsidR="00F9032A" w:rsidRPr="00BB33D0" w:rsidRDefault="00F9032A" w:rsidP="00F9032A">
      <w:pPr>
        <w:pStyle w:val="ListParagraph"/>
        <w:ind w:left="0"/>
        <w:jc w:val="both"/>
        <w:rPr>
          <w:rFonts w:eastAsia="TimesNewRomanPSMT"/>
          <w:bCs/>
          <w:color w:val="auto"/>
          <w:lang w:val="sr-Cyrl-RS"/>
        </w:rPr>
      </w:pPr>
    </w:p>
    <w:p w:rsidR="003E39D9" w:rsidRPr="00BB33D0" w:rsidRDefault="00774CBC" w:rsidP="003E39D9">
      <w:pPr>
        <w:pStyle w:val="ListParagraph"/>
        <w:ind w:left="0"/>
        <w:jc w:val="both"/>
        <w:rPr>
          <w:rFonts w:eastAsia="TimesNewRomanPSMT"/>
          <w:bCs/>
          <w:color w:val="auto"/>
          <w:lang w:val="sr-Cyrl-RS"/>
        </w:rPr>
      </w:pPr>
      <w:r w:rsidRPr="00BB33D0">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BB33D0">
        <w:rPr>
          <w:bCs/>
          <w:iCs/>
          <w:color w:val="auto"/>
          <w:lang w:val="sr-Cyrl-RS"/>
        </w:rPr>
        <w:t>(</w:t>
      </w:r>
      <w:r w:rsidRPr="00BB33D0">
        <w:rPr>
          <w:bCs/>
          <w:iCs/>
          <w:color w:val="auto"/>
        </w:rPr>
        <w:t>свих или појединих доказа о испуњености услова</w:t>
      </w:r>
      <w:r w:rsidRPr="00BB33D0">
        <w:rPr>
          <w:bCs/>
          <w:iCs/>
          <w:color w:val="auto"/>
          <w:lang w:val="sr-Cyrl-RS"/>
        </w:rPr>
        <w:t>)</w:t>
      </w:r>
      <w:r w:rsidRPr="00BB33D0">
        <w:rPr>
          <w:rFonts w:eastAsia="TimesNewRomanPSMT"/>
          <w:bCs/>
          <w:color w:val="auto"/>
          <w:lang w:val="sr-Cyrl-RS"/>
        </w:rPr>
        <w:t>, понуђач ће бити дужан да достави:</w:t>
      </w:r>
    </w:p>
    <w:p w:rsidR="003E39D9" w:rsidRPr="00BB33D0" w:rsidRDefault="00774CBC" w:rsidP="00D47C2D">
      <w:pPr>
        <w:pStyle w:val="ListParagraph"/>
        <w:numPr>
          <w:ilvl w:val="0"/>
          <w:numId w:val="13"/>
        </w:numPr>
        <w:jc w:val="both"/>
        <w:rPr>
          <w:rFonts w:eastAsia="TimesNewRomanPSMT"/>
          <w:bCs/>
          <w:color w:val="auto"/>
          <w:lang w:val="sr-Cyrl-RS"/>
        </w:rPr>
      </w:pPr>
      <w:r w:rsidRPr="00BB33D0">
        <w:rPr>
          <w:rFonts w:eastAsia="TimesNewRomanPSMT"/>
          <w:bCs/>
          <w:color w:val="auto"/>
          <w:lang w:val="sr-Cyrl-RS"/>
        </w:rPr>
        <w:t xml:space="preserve">Чл. 75. ст. 1. тач. 1) ЗЈН, услов под редним бројем 1. наведен у табеларном приказу </w:t>
      </w:r>
      <w:r w:rsidRPr="00BB33D0">
        <w:rPr>
          <w:rFonts w:eastAsia="TimesNewRomanPSMT"/>
          <w:b/>
          <w:bCs/>
          <w:color w:val="auto"/>
          <w:lang w:val="sr-Cyrl-RS"/>
        </w:rPr>
        <w:t>обавезних услова</w:t>
      </w:r>
      <w:r w:rsidRPr="00BB33D0">
        <w:rPr>
          <w:rFonts w:eastAsia="TimesNewRomanPSMT"/>
          <w:bCs/>
          <w:color w:val="auto"/>
          <w:lang w:val="sr-Cyrl-RS"/>
        </w:rPr>
        <w:t xml:space="preserve"> –</w:t>
      </w:r>
      <w:r w:rsidRPr="00BB33D0">
        <w:rPr>
          <w:rFonts w:eastAsia="TimesNewRomanPSMT"/>
          <w:b/>
          <w:bCs/>
          <w:color w:val="auto"/>
          <w:lang w:val="sr-Cyrl-RS"/>
        </w:rPr>
        <w:t xml:space="preserve"> Доказ:</w:t>
      </w:r>
      <w:r w:rsidRPr="00BB33D0">
        <w:rPr>
          <w:rFonts w:eastAsia="TimesNewRomanPSMT"/>
          <w:bCs/>
          <w:color w:val="auto"/>
          <w:lang w:val="sr-Cyrl-RS"/>
        </w:rPr>
        <w:t xml:space="preserve"> </w:t>
      </w:r>
      <w:r w:rsidRPr="00BB33D0">
        <w:rPr>
          <w:rFonts w:eastAsia="TimesNewRomanPSMT"/>
          <w:b/>
          <w:bCs/>
          <w:color w:val="auto"/>
          <w:u w:val="single"/>
          <w:lang w:val="sr-Cyrl-RS"/>
        </w:rPr>
        <w:t>Правна лица</w:t>
      </w:r>
      <w:r w:rsidRPr="00BB33D0">
        <w:rPr>
          <w:rFonts w:eastAsia="TimesNewRomanPSMT"/>
          <w:bCs/>
          <w:color w:val="auto"/>
          <w:u w:val="single"/>
          <w:lang w:val="sr-Cyrl-RS"/>
        </w:rPr>
        <w:t xml:space="preserve">: </w:t>
      </w:r>
      <w:r w:rsidRPr="00BB33D0">
        <w:rPr>
          <w:rFonts w:eastAsia="TimesNewRomanPSMT"/>
          <w:bCs/>
          <w:color w:val="auto"/>
          <w:lang w:val="sr-Cyrl-RS"/>
        </w:rPr>
        <w:t>И</w:t>
      </w:r>
      <w:r w:rsidRPr="00BB33D0">
        <w:rPr>
          <w:iCs/>
          <w:color w:val="auto"/>
          <w:lang w:val="sr-Cyrl-CS"/>
        </w:rPr>
        <w:t xml:space="preserve">звод </w:t>
      </w:r>
      <w:r w:rsidRPr="00BB33D0">
        <w:rPr>
          <w:color w:val="auto"/>
        </w:rPr>
        <w:t xml:space="preserve">из регистра Агенције за привредне регистре, односно извод из регистра надлежног </w:t>
      </w:r>
      <w:r w:rsidRPr="00BB33D0">
        <w:rPr>
          <w:color w:val="auto"/>
          <w:lang w:val="sr-Cyrl-RS"/>
        </w:rPr>
        <w:t>п</w:t>
      </w:r>
      <w:r w:rsidRPr="00BB33D0">
        <w:rPr>
          <w:color w:val="auto"/>
        </w:rPr>
        <w:t>ривредног суда</w:t>
      </w:r>
      <w:r w:rsidRPr="00BB33D0">
        <w:rPr>
          <w:color w:val="auto"/>
          <w:lang w:val="sr-Cyrl-RS"/>
        </w:rPr>
        <w:t xml:space="preserve">; </w:t>
      </w:r>
      <w:r w:rsidRPr="00BB33D0">
        <w:rPr>
          <w:b/>
          <w:color w:val="auto"/>
          <w:u w:val="single"/>
          <w:lang w:val="sr-Cyrl-RS"/>
        </w:rPr>
        <w:lastRenderedPageBreak/>
        <w:t>Предузетници:</w:t>
      </w:r>
      <w:r w:rsidRPr="00BB33D0">
        <w:rPr>
          <w:rFonts w:eastAsia="TimesNewRomanPSMT"/>
          <w:bCs/>
          <w:color w:val="auto"/>
          <w:lang w:val="sr-Cyrl-RS"/>
        </w:rPr>
        <w:t xml:space="preserve"> И</w:t>
      </w:r>
      <w:r w:rsidRPr="00BB33D0">
        <w:rPr>
          <w:iCs/>
          <w:color w:val="auto"/>
          <w:lang w:val="sr-Cyrl-CS"/>
        </w:rPr>
        <w:t xml:space="preserve">звод </w:t>
      </w:r>
      <w:r w:rsidRPr="00BB33D0">
        <w:rPr>
          <w:color w:val="auto"/>
        </w:rPr>
        <w:t>из регистра Агенције за привредне регистре,</w:t>
      </w:r>
      <w:r w:rsidRPr="00BB33D0">
        <w:rPr>
          <w:color w:val="auto"/>
          <w:lang w:val="sr-Cyrl-RS"/>
        </w:rPr>
        <w:t>, односно извод из одговарајућег регистра.</w:t>
      </w:r>
    </w:p>
    <w:p w:rsidR="00774CBC" w:rsidRPr="00BB33D0" w:rsidRDefault="00774CBC" w:rsidP="00D47C2D">
      <w:pPr>
        <w:pStyle w:val="ListParagraph"/>
        <w:numPr>
          <w:ilvl w:val="0"/>
          <w:numId w:val="13"/>
        </w:numPr>
        <w:jc w:val="both"/>
        <w:rPr>
          <w:rFonts w:eastAsia="TimesNewRomanPSMT"/>
          <w:bCs/>
          <w:color w:val="auto"/>
          <w:lang w:val="sr-Cyrl-RS"/>
        </w:rPr>
      </w:pPr>
      <w:r w:rsidRPr="00BB33D0">
        <w:rPr>
          <w:rFonts w:eastAsia="TimesNewRomanPSMT"/>
          <w:bCs/>
          <w:color w:val="auto"/>
          <w:lang w:val="sr-Cyrl-RS"/>
        </w:rPr>
        <w:t xml:space="preserve">Чл. 75. ст. 1. тач. 2) ЗЈН, услов под редним бројем 2. наведен у табеларном приказу </w:t>
      </w:r>
      <w:r w:rsidRPr="00BB33D0">
        <w:rPr>
          <w:rFonts w:eastAsia="TimesNewRomanPSMT"/>
          <w:b/>
          <w:bCs/>
          <w:color w:val="auto"/>
          <w:lang w:val="sr-Cyrl-RS"/>
        </w:rPr>
        <w:t xml:space="preserve">обавезних услова </w:t>
      </w:r>
      <w:r w:rsidRPr="00BB33D0">
        <w:rPr>
          <w:rFonts w:eastAsia="TimesNewRomanPSMT"/>
          <w:bCs/>
          <w:color w:val="auto"/>
          <w:lang w:val="sr-Cyrl-RS"/>
        </w:rPr>
        <w:t xml:space="preserve">– </w:t>
      </w:r>
      <w:r w:rsidRPr="00BB33D0">
        <w:rPr>
          <w:rFonts w:eastAsia="TimesNewRomanPSMT"/>
          <w:b/>
          <w:bCs/>
          <w:color w:val="auto"/>
          <w:lang w:val="sr-Cyrl-RS"/>
        </w:rPr>
        <w:t>Доказ:</w:t>
      </w:r>
      <w:r w:rsidR="003E39D9" w:rsidRPr="00BB33D0">
        <w:rPr>
          <w:rFonts w:eastAsia="TimesNewRomanPSMT"/>
          <w:bCs/>
          <w:color w:val="auto"/>
          <w:lang w:val="sr-Cyrl-RS"/>
        </w:rPr>
        <w:t xml:space="preserve"> </w:t>
      </w:r>
      <w:r w:rsidRPr="00BB33D0">
        <w:rPr>
          <w:b/>
          <w:color w:val="auto"/>
          <w:u w:val="single"/>
        </w:rPr>
        <w:t>П</w:t>
      </w:r>
      <w:r w:rsidRPr="00BB33D0">
        <w:rPr>
          <w:b/>
          <w:color w:val="auto"/>
          <w:u w:val="single"/>
          <w:lang w:val="sr-Cyrl-CS"/>
        </w:rPr>
        <w:t>р</w:t>
      </w:r>
      <w:r w:rsidRPr="00BB33D0">
        <w:rPr>
          <w:b/>
          <w:bCs/>
          <w:color w:val="auto"/>
          <w:u w:val="single"/>
        </w:rPr>
        <w:t>авна лица:</w:t>
      </w:r>
      <w:r w:rsidRPr="00BB33D0">
        <w:rPr>
          <w:bCs/>
          <w:color w:val="auto"/>
        </w:rPr>
        <w:t xml:space="preserve"> 1) </w:t>
      </w:r>
      <w:r w:rsidRPr="00BB33D0">
        <w:rPr>
          <w:color w:val="auto"/>
        </w:rPr>
        <w:t>Извод из казнене евиденције, односно уверењe</w:t>
      </w:r>
      <w:r w:rsidRPr="00BB33D0">
        <w:rPr>
          <w:b/>
          <w:color w:val="auto"/>
        </w:rPr>
        <w:t xml:space="preserve"> основног суда </w:t>
      </w:r>
      <w:r w:rsidRPr="00BB33D0">
        <w:rPr>
          <w:color w:val="auto"/>
        </w:rPr>
        <w:t>на чијем подручју се налази седиште домаћег правног лица</w:t>
      </w:r>
      <w:r w:rsidRPr="00BB33D0">
        <w:rPr>
          <w:color w:val="auto"/>
          <w:lang w:val="ru-RU"/>
        </w:rPr>
        <w:t>,</w:t>
      </w:r>
      <w:r w:rsidRPr="00BB33D0">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BB33D0">
        <w:rPr>
          <w:color w:val="auto"/>
          <w:lang w:val="sr-Cyrl-RS"/>
        </w:rPr>
        <w:t>.</w:t>
      </w:r>
      <w:r w:rsidRPr="00BB33D0">
        <w:rPr>
          <w:color w:val="auto"/>
          <w:u w:val="single"/>
          <w:lang w:val="sr-Cyrl-RS"/>
        </w:rPr>
        <w:t>Напомена</w:t>
      </w:r>
      <w:r w:rsidRPr="00BB33D0">
        <w:rPr>
          <w:color w:val="auto"/>
          <w:lang w:val="sr-Cyrl-RS"/>
        </w:rPr>
        <w:t xml:space="preserve">: Уколико уверење Основног суда не обухвата </w:t>
      </w:r>
      <w:r w:rsidRPr="00BB33D0">
        <w:rPr>
          <w:color w:val="auto"/>
        </w:rPr>
        <w:t>податке из казнене евиденције за кривична дела која су у надлежности редовног кривичног одељења Вишег суда</w:t>
      </w:r>
      <w:r w:rsidRPr="00BB33D0">
        <w:rPr>
          <w:color w:val="auto"/>
          <w:lang w:val="sr-Cyrl-RS"/>
        </w:rPr>
        <w:t xml:space="preserve">, потребно је поред уверења Основног суда доставити </w:t>
      </w:r>
      <w:r w:rsidRPr="00BB33D0">
        <w:rPr>
          <w:b/>
          <w:color w:val="auto"/>
          <w:u w:val="single"/>
          <w:lang w:val="sr-Cyrl-RS"/>
        </w:rPr>
        <w:t>И</w:t>
      </w:r>
      <w:r w:rsidRPr="00BB33D0">
        <w:rPr>
          <w:color w:val="auto"/>
          <w:lang w:val="sr-Cyrl-RS"/>
        </w:rPr>
        <w:t xml:space="preserve"> </w:t>
      </w:r>
      <w:r w:rsidRPr="00BB33D0">
        <w:rPr>
          <w:b/>
          <w:color w:val="auto"/>
          <w:lang w:val="sr-Cyrl-RS"/>
        </w:rPr>
        <w:t xml:space="preserve">УВЕРЕЊЕ </w:t>
      </w:r>
      <w:r w:rsidRPr="00BB33D0">
        <w:rPr>
          <w:b/>
          <w:color w:val="auto"/>
        </w:rPr>
        <w:t>ВИШЕГ СУДА</w:t>
      </w:r>
      <w:r w:rsidRPr="00BB33D0">
        <w:rPr>
          <w:b/>
          <w:color w:val="auto"/>
          <w:lang w:val="sr-Cyrl-RS"/>
        </w:rPr>
        <w:t xml:space="preserve"> </w:t>
      </w:r>
      <w:r w:rsidRPr="00BB33D0">
        <w:rPr>
          <w:color w:val="auto"/>
        </w:rPr>
        <w:t>на чијем подручју је седиште домаћег правног лица</w:t>
      </w:r>
      <w:r w:rsidRPr="00BB33D0">
        <w:rPr>
          <w:color w:val="auto"/>
          <w:lang w:val="sr-Cyrl-RS"/>
        </w:rPr>
        <w:t xml:space="preserve">, </w:t>
      </w:r>
      <w:r w:rsidRPr="00BB33D0">
        <w:rPr>
          <w:color w:val="auto"/>
        </w:rPr>
        <w:t xml:space="preserve">односно седиште представништва или огранка страног правног лица, којом се потврђује да </w:t>
      </w:r>
      <w:r w:rsidRPr="00BB33D0">
        <w:rPr>
          <w:color w:val="auto"/>
          <w:lang w:val="sr-Cyrl-RS"/>
        </w:rPr>
        <w:t xml:space="preserve">правно лице </w:t>
      </w:r>
      <w:r w:rsidRPr="00BB33D0">
        <w:rPr>
          <w:color w:val="auto"/>
        </w:rPr>
        <w:t>није осуђиван</w:t>
      </w:r>
      <w:r w:rsidRPr="00BB33D0">
        <w:rPr>
          <w:color w:val="auto"/>
          <w:lang w:val="sr-Cyrl-RS"/>
        </w:rPr>
        <w:t>о</w:t>
      </w:r>
      <w:r w:rsidRPr="00BB33D0">
        <w:rPr>
          <w:color w:val="auto"/>
        </w:rPr>
        <w:t xml:space="preserve"> за кривична дела против привреде</w:t>
      </w:r>
      <w:r w:rsidRPr="00BB33D0">
        <w:rPr>
          <w:color w:val="auto"/>
          <w:lang w:val="sr-Cyrl-RS"/>
        </w:rPr>
        <w:t xml:space="preserve"> и</w:t>
      </w:r>
      <w:r w:rsidRPr="00BB33D0">
        <w:rPr>
          <w:color w:val="auto"/>
        </w:rPr>
        <w:t xml:space="preserve"> кривично дело примања мита</w:t>
      </w:r>
      <w:r w:rsidRPr="00BB33D0">
        <w:rPr>
          <w:color w:val="auto"/>
          <w:lang w:val="sr-Cyrl-RS"/>
        </w:rPr>
        <w:t xml:space="preserve">; </w:t>
      </w:r>
      <w:r w:rsidRPr="00BB33D0">
        <w:rPr>
          <w:color w:val="auto"/>
        </w:rPr>
        <w:t xml:space="preserve">2) Извод из казнене евиденције </w:t>
      </w:r>
      <w:r w:rsidRPr="00BB33D0">
        <w:rPr>
          <w:b/>
          <w:color w:val="auto"/>
        </w:rPr>
        <w:t>Посебног одељења за организовани криминал Вишег суда у Београду</w:t>
      </w:r>
      <w:r w:rsidRPr="00BB33D0">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BB33D0">
        <w:rPr>
          <w:b/>
          <w:color w:val="auto"/>
        </w:rPr>
        <w:t xml:space="preserve"> надлежне полицијске управе МУП-а</w:t>
      </w:r>
      <w:r w:rsidRPr="00BB33D0">
        <w:rPr>
          <w:color w:val="auto"/>
        </w:rPr>
        <w:t xml:space="preserve">, којим се потврђује да </w:t>
      </w:r>
      <w:r w:rsidRPr="00BB33D0">
        <w:rPr>
          <w:color w:val="auto"/>
          <w:lang w:val="sr-Cyrl-RS"/>
        </w:rPr>
        <w:t>закон</w:t>
      </w:r>
      <w:r w:rsidRPr="00BB33D0">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BB33D0">
        <w:rPr>
          <w:color w:val="auto"/>
          <w:lang w:val="sr-Cyrl-RS"/>
        </w:rPr>
        <w:t>законс</w:t>
      </w:r>
      <w:r w:rsidRPr="00BB33D0">
        <w:rPr>
          <w:color w:val="auto"/>
        </w:rPr>
        <w:t xml:space="preserve">ког заступника). Уколико понуђач има више </w:t>
      </w:r>
      <w:r w:rsidRPr="00BB33D0">
        <w:rPr>
          <w:color w:val="auto"/>
          <w:lang w:val="sr-Cyrl-RS"/>
        </w:rPr>
        <w:t>зскон</w:t>
      </w:r>
      <w:r w:rsidRPr="00BB33D0">
        <w:rPr>
          <w:color w:val="auto"/>
        </w:rPr>
        <w:t xml:space="preserve">ских заступника дужан је да достави доказ за сваког од њих. </w:t>
      </w:r>
      <w:r w:rsidR="003E39D9" w:rsidRPr="00BB33D0">
        <w:rPr>
          <w:rFonts w:eastAsia="TimesNewRomanPSMT"/>
          <w:bCs/>
          <w:color w:val="auto"/>
          <w:lang w:val="sr-Cyrl-RS"/>
        </w:rPr>
        <w:t xml:space="preserve"> </w:t>
      </w:r>
      <w:r w:rsidRPr="00BB33D0">
        <w:rPr>
          <w:b/>
          <w:color w:val="auto"/>
          <w:u w:val="single"/>
        </w:rPr>
        <w:t>П</w:t>
      </w:r>
      <w:r w:rsidRPr="00BB33D0">
        <w:rPr>
          <w:b/>
          <w:bCs/>
          <w:color w:val="auto"/>
          <w:u w:val="single"/>
        </w:rPr>
        <w:t>редузетници и физичка лица</w:t>
      </w:r>
      <w:r w:rsidRPr="00BB33D0">
        <w:rPr>
          <w:color w:val="auto"/>
          <w:u w:val="single"/>
        </w:rPr>
        <w:t>:</w:t>
      </w:r>
      <w:r w:rsidRPr="00BB33D0">
        <w:rPr>
          <w:color w:val="auto"/>
        </w:rPr>
        <w:t xml:space="preserve"> Извод из казнене евиденције, односно уверење </w:t>
      </w:r>
      <w:r w:rsidRPr="00BB33D0">
        <w:rPr>
          <w:b/>
          <w:color w:val="auto"/>
        </w:rPr>
        <w:t>надлежне полицијске управе МУП-а</w:t>
      </w:r>
      <w:r w:rsidRPr="00BB33D0">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E39D9" w:rsidRPr="00BB33D0" w:rsidRDefault="00774CBC" w:rsidP="003E39D9">
      <w:pPr>
        <w:pStyle w:val="ListParagraph"/>
        <w:tabs>
          <w:tab w:val="left" w:pos="680"/>
        </w:tabs>
        <w:autoSpaceDE w:val="0"/>
        <w:autoSpaceDN w:val="0"/>
        <w:adjustRightInd w:val="0"/>
        <w:jc w:val="both"/>
        <w:rPr>
          <w:color w:val="auto"/>
          <w:lang w:val="sr-Cyrl-RS"/>
        </w:rPr>
      </w:pPr>
      <w:proofErr w:type="gramStart"/>
      <w:r w:rsidRPr="00BB33D0">
        <w:rPr>
          <w:b/>
          <w:color w:val="auto"/>
        </w:rPr>
        <w:t>Доказ</w:t>
      </w:r>
      <w:r w:rsidRPr="00BB33D0">
        <w:rPr>
          <w:b/>
          <w:color w:val="auto"/>
          <w:lang w:val="sr-Cyrl-RS"/>
        </w:rPr>
        <w:t>и</w:t>
      </w:r>
      <w:r w:rsidRPr="00BB33D0">
        <w:rPr>
          <w:b/>
          <w:color w:val="auto"/>
        </w:rPr>
        <w:t xml:space="preserve"> не мо</w:t>
      </w:r>
      <w:r w:rsidRPr="00BB33D0">
        <w:rPr>
          <w:b/>
          <w:color w:val="auto"/>
          <w:lang w:val="sr-Cyrl-RS"/>
        </w:rPr>
        <w:t>гу</w:t>
      </w:r>
      <w:r w:rsidRPr="00BB33D0">
        <w:rPr>
          <w:b/>
          <w:color w:val="auto"/>
        </w:rPr>
        <w:t xml:space="preserve"> бити старији од два месеца пре отварања понуда</w:t>
      </w:r>
      <w:r w:rsidRPr="00BB33D0">
        <w:rPr>
          <w:b/>
          <w:color w:val="auto"/>
          <w:lang w:val="sr-Cyrl-RS"/>
        </w:rPr>
        <w:t>.</w:t>
      </w:r>
      <w:proofErr w:type="gramEnd"/>
    </w:p>
    <w:p w:rsidR="00774CBC" w:rsidRPr="00BB33D0" w:rsidRDefault="00774CBC" w:rsidP="00D47C2D">
      <w:pPr>
        <w:pStyle w:val="ListParagraph"/>
        <w:numPr>
          <w:ilvl w:val="0"/>
          <w:numId w:val="13"/>
        </w:numPr>
        <w:tabs>
          <w:tab w:val="left" w:pos="680"/>
        </w:tabs>
        <w:autoSpaceDE w:val="0"/>
        <w:autoSpaceDN w:val="0"/>
        <w:adjustRightInd w:val="0"/>
        <w:jc w:val="both"/>
        <w:rPr>
          <w:color w:val="auto"/>
          <w:lang w:val="sr-Cyrl-RS"/>
        </w:rPr>
      </w:pPr>
      <w:r w:rsidRPr="00BB33D0">
        <w:rPr>
          <w:rFonts w:eastAsia="TimesNewRomanPSMT"/>
          <w:bCs/>
          <w:color w:val="auto"/>
          <w:lang w:val="sr-Cyrl-RS"/>
        </w:rPr>
        <w:t xml:space="preserve">Чл. 75. ст. 1. тач. 4) ЗЈН, услов под редним бројем 3. наведен у табеларном приказу </w:t>
      </w:r>
      <w:r w:rsidRPr="00BB33D0">
        <w:rPr>
          <w:rFonts w:eastAsia="TimesNewRomanPSMT"/>
          <w:b/>
          <w:bCs/>
          <w:color w:val="auto"/>
          <w:lang w:val="sr-Cyrl-RS"/>
        </w:rPr>
        <w:t xml:space="preserve">обавезних услова  </w:t>
      </w:r>
      <w:r w:rsidRPr="00BB33D0">
        <w:rPr>
          <w:rFonts w:eastAsia="TimesNewRomanPSMT"/>
          <w:bCs/>
          <w:color w:val="auto"/>
          <w:lang w:val="sr-Cyrl-RS"/>
        </w:rPr>
        <w:t>-</w:t>
      </w:r>
      <w:r w:rsidRPr="00BB33D0">
        <w:rPr>
          <w:b/>
          <w:color w:val="auto"/>
          <w:lang w:val="sr-Cyrl-CS"/>
        </w:rPr>
        <w:t xml:space="preserve"> Доказ: </w:t>
      </w:r>
      <w:r w:rsidR="003E39D9" w:rsidRPr="00BB33D0">
        <w:rPr>
          <w:color w:val="auto"/>
          <w:lang w:val="sr-Cyrl-RS"/>
        </w:rPr>
        <w:t xml:space="preserve"> </w:t>
      </w:r>
      <w:r w:rsidRPr="00BB33D0">
        <w:rPr>
          <w:color w:val="auto"/>
        </w:rPr>
        <w:t xml:space="preserve">Уверење </w:t>
      </w:r>
      <w:r w:rsidRPr="00BB33D0">
        <w:rPr>
          <w:bCs/>
          <w:color w:val="auto"/>
        </w:rPr>
        <w:t xml:space="preserve">Пореске управе Министарства финансија </w:t>
      </w:r>
      <w:r w:rsidRPr="00BB33D0">
        <w:rPr>
          <w:color w:val="auto"/>
        </w:rPr>
        <w:t xml:space="preserve">да је измирио доспеле порезе и доприносе и уверење надлежне управе </w:t>
      </w:r>
      <w:r w:rsidRPr="00BB33D0">
        <w:rPr>
          <w:bCs/>
          <w:color w:val="auto"/>
        </w:rPr>
        <w:t xml:space="preserve">локалне самоуправе </w:t>
      </w:r>
      <w:r w:rsidRPr="00BB33D0">
        <w:rPr>
          <w:color w:val="auto"/>
        </w:rPr>
        <w:t xml:space="preserve">да је измирио обавезе по основу изворних локалних јавних прихода или потврду </w:t>
      </w:r>
      <w:r w:rsidRPr="00BB33D0">
        <w:rPr>
          <w:color w:val="auto"/>
          <w:lang w:val="sr-Cyrl-RS"/>
        </w:rPr>
        <w:t xml:space="preserve">надлежног органа </w:t>
      </w:r>
      <w:r w:rsidRPr="00BB33D0">
        <w:rPr>
          <w:color w:val="auto"/>
        </w:rPr>
        <w:t xml:space="preserve">да се понуђач налази у поступку приватизације. </w:t>
      </w:r>
    </w:p>
    <w:p w:rsidR="00774CBC" w:rsidRPr="00BB33D0" w:rsidRDefault="00774CBC" w:rsidP="00067BA2">
      <w:pPr>
        <w:pStyle w:val="ListParagraph"/>
        <w:tabs>
          <w:tab w:val="left" w:pos="680"/>
        </w:tabs>
        <w:autoSpaceDE w:val="0"/>
        <w:autoSpaceDN w:val="0"/>
        <w:adjustRightInd w:val="0"/>
        <w:jc w:val="both"/>
        <w:rPr>
          <w:color w:val="auto"/>
          <w:lang w:val="sr-Cyrl-RS"/>
        </w:rPr>
      </w:pPr>
      <w:proofErr w:type="gramStart"/>
      <w:r w:rsidRPr="00BB33D0">
        <w:rPr>
          <w:b/>
          <w:color w:val="auto"/>
        </w:rPr>
        <w:t>Доказ</w:t>
      </w:r>
      <w:r w:rsidRPr="00BB33D0">
        <w:rPr>
          <w:b/>
          <w:color w:val="auto"/>
          <w:lang w:val="sr-Cyrl-RS"/>
        </w:rPr>
        <w:t>и</w:t>
      </w:r>
      <w:r w:rsidRPr="00BB33D0">
        <w:rPr>
          <w:b/>
          <w:color w:val="auto"/>
        </w:rPr>
        <w:t xml:space="preserve"> не мо</w:t>
      </w:r>
      <w:r w:rsidRPr="00BB33D0">
        <w:rPr>
          <w:b/>
          <w:color w:val="auto"/>
          <w:lang w:val="sr-Cyrl-RS"/>
        </w:rPr>
        <w:t>гу</w:t>
      </w:r>
      <w:r w:rsidRPr="00BB33D0">
        <w:rPr>
          <w:b/>
          <w:color w:val="auto"/>
        </w:rPr>
        <w:t xml:space="preserve"> бити старији од два месеца пре отварања понуда</w:t>
      </w:r>
      <w:r w:rsidRPr="00BB33D0">
        <w:rPr>
          <w:b/>
          <w:color w:val="auto"/>
          <w:lang w:val="sr-Cyrl-RS"/>
        </w:rPr>
        <w:t>.</w:t>
      </w:r>
      <w:proofErr w:type="gramEnd"/>
    </w:p>
    <w:p w:rsidR="00774CBC" w:rsidRPr="00BB33D0" w:rsidRDefault="00774CBC" w:rsidP="003E39D9">
      <w:pPr>
        <w:pStyle w:val="ListParagraph"/>
        <w:tabs>
          <w:tab w:val="left" w:pos="680"/>
        </w:tabs>
        <w:autoSpaceDE w:val="0"/>
        <w:autoSpaceDN w:val="0"/>
        <w:adjustRightInd w:val="0"/>
        <w:ind w:left="0"/>
        <w:jc w:val="both"/>
        <w:rPr>
          <w:rFonts w:eastAsia="TimesNewRomanPS-BoldMT"/>
          <w:bCs/>
          <w:color w:val="auto"/>
          <w:lang w:val="sr-Cyrl-RS"/>
        </w:rPr>
      </w:pPr>
      <w:proofErr w:type="gramStart"/>
      <w:r w:rsidRPr="00BB33D0">
        <w:rPr>
          <w:rFonts w:eastAsia="TimesNewRomanPS-BoldMT"/>
          <w:bCs/>
          <w:color w:val="auto"/>
        </w:rPr>
        <w:t>Понуђачи који су регистровани у Регистру понуђача који води Агенција за привредне регистре не достав</w:t>
      </w:r>
      <w:r w:rsidRPr="00BB33D0">
        <w:rPr>
          <w:rFonts w:eastAsia="TimesNewRomanPS-BoldMT"/>
          <w:bCs/>
          <w:color w:val="auto"/>
          <w:lang w:val="sr-Cyrl-RS"/>
        </w:rPr>
        <w:t>љају</w:t>
      </w:r>
      <w:r w:rsidRPr="00BB33D0">
        <w:rPr>
          <w:rFonts w:eastAsia="TimesNewRomanPS-BoldMT"/>
          <w:bCs/>
          <w:color w:val="auto"/>
        </w:rPr>
        <w:t xml:space="preserve"> доказе о испуњености услова из члана 75.</w:t>
      </w:r>
      <w:proofErr w:type="gramEnd"/>
      <w:r w:rsidRPr="00BB33D0">
        <w:rPr>
          <w:rFonts w:eastAsia="TimesNewRomanPS-BoldMT"/>
          <w:bCs/>
          <w:color w:val="auto"/>
        </w:rPr>
        <w:t xml:space="preserve"> </w:t>
      </w:r>
      <w:proofErr w:type="gramStart"/>
      <w:r w:rsidRPr="00BB33D0">
        <w:rPr>
          <w:rFonts w:eastAsia="TimesNewRomanPS-BoldMT"/>
          <w:bCs/>
          <w:color w:val="auto"/>
        </w:rPr>
        <w:t>став</w:t>
      </w:r>
      <w:proofErr w:type="gramEnd"/>
      <w:r w:rsidRPr="00BB33D0">
        <w:rPr>
          <w:rFonts w:eastAsia="TimesNewRomanPS-BoldMT"/>
          <w:bCs/>
          <w:color w:val="auto"/>
        </w:rPr>
        <w:t xml:space="preserve"> 1. </w:t>
      </w:r>
      <w:proofErr w:type="gramStart"/>
      <w:r w:rsidRPr="00BB33D0">
        <w:rPr>
          <w:rFonts w:eastAsia="TimesNewRomanPS-BoldMT"/>
          <w:bCs/>
          <w:color w:val="auto"/>
        </w:rPr>
        <w:t>тачке</w:t>
      </w:r>
      <w:proofErr w:type="gramEnd"/>
      <w:r w:rsidRPr="00BB33D0">
        <w:rPr>
          <w:rFonts w:eastAsia="TimesNewRomanPS-BoldMT"/>
          <w:bCs/>
          <w:color w:val="auto"/>
        </w:rPr>
        <w:t xml:space="preserve"> </w:t>
      </w:r>
      <w:r w:rsidRPr="00BB33D0">
        <w:rPr>
          <w:bCs/>
          <w:iCs/>
          <w:color w:val="auto"/>
        </w:rPr>
        <w:t xml:space="preserve">1) до 4) </w:t>
      </w:r>
      <w:r w:rsidRPr="00BB33D0">
        <w:rPr>
          <w:rFonts w:eastAsia="TimesNewRomanPS-BoldMT"/>
          <w:bCs/>
          <w:color w:val="auto"/>
        </w:rPr>
        <w:t>ЗЈН, сходно чл. 78. ЗЈН.</w:t>
      </w:r>
    </w:p>
    <w:p w:rsidR="00774CBC" w:rsidRPr="00BB33D0" w:rsidRDefault="00774CBC" w:rsidP="00A04B7F">
      <w:pPr>
        <w:pStyle w:val="ListParagraph"/>
        <w:tabs>
          <w:tab w:val="left" w:pos="680"/>
        </w:tabs>
        <w:autoSpaceDE w:val="0"/>
        <w:autoSpaceDN w:val="0"/>
        <w:adjustRightInd w:val="0"/>
        <w:jc w:val="both"/>
        <w:rPr>
          <w:rFonts w:eastAsia="TimesNewRomanPS-BoldMT"/>
          <w:bCs/>
          <w:color w:val="auto"/>
          <w:lang w:val="sr-Cyrl-RS"/>
        </w:rPr>
      </w:pPr>
    </w:p>
    <w:p w:rsidR="00774CBC" w:rsidRPr="00BB33D0" w:rsidRDefault="00774CBC" w:rsidP="00067BA2">
      <w:pPr>
        <w:pStyle w:val="ListParagraph"/>
        <w:tabs>
          <w:tab w:val="left" w:pos="680"/>
        </w:tabs>
        <w:autoSpaceDE w:val="0"/>
        <w:autoSpaceDN w:val="0"/>
        <w:adjustRightInd w:val="0"/>
        <w:ind w:left="0"/>
        <w:jc w:val="both"/>
        <w:rPr>
          <w:rFonts w:eastAsia="TimesNewRomanPS-BoldMT"/>
          <w:bCs/>
          <w:color w:val="auto"/>
          <w:lang w:val="sr-Cyrl-RS"/>
        </w:rPr>
      </w:pPr>
      <w:proofErr w:type="gramStart"/>
      <w:r w:rsidRPr="00BB33D0">
        <w:rPr>
          <w:color w:val="auto"/>
        </w:rPr>
        <w:t>Понуђач није дужан да доставља доказе који су јавно доступни на интернет страницама надлежних органа</w:t>
      </w:r>
      <w:r w:rsidR="00744B16" w:rsidRPr="00BB33D0">
        <w:rPr>
          <w:color w:val="auto"/>
          <w:lang w:val="sr-Cyrl-RS"/>
        </w:rPr>
        <w:t>.</w:t>
      </w:r>
      <w:proofErr w:type="gramEnd"/>
    </w:p>
    <w:p w:rsidR="00774CBC" w:rsidRPr="00BB33D0" w:rsidRDefault="00774CBC" w:rsidP="00067BA2">
      <w:pPr>
        <w:pStyle w:val="ListParagraph"/>
        <w:ind w:left="0"/>
        <w:jc w:val="both"/>
        <w:rPr>
          <w:color w:val="auto"/>
          <w:lang w:val="sr-Cyrl-RS"/>
        </w:rPr>
      </w:pPr>
      <w:proofErr w:type="gramStart"/>
      <w:r w:rsidRPr="00BB33D0">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BB33D0">
        <w:rPr>
          <w:color w:val="auto"/>
          <w:lang w:val="sr-Cyrl-RS"/>
        </w:rPr>
        <w:t>законом</w:t>
      </w:r>
      <w:r w:rsidRPr="00BB33D0">
        <w:rPr>
          <w:color w:val="auto"/>
        </w:rPr>
        <w:t xml:space="preserve"> којим се уређује електронски документ.</w:t>
      </w:r>
      <w:proofErr w:type="gramEnd"/>
    </w:p>
    <w:p w:rsidR="00774CBC" w:rsidRPr="00BB33D0" w:rsidRDefault="00774CBC" w:rsidP="00067BA2">
      <w:pPr>
        <w:pStyle w:val="ListParagraph"/>
        <w:tabs>
          <w:tab w:val="left" w:pos="680"/>
        </w:tabs>
        <w:autoSpaceDE w:val="0"/>
        <w:autoSpaceDN w:val="0"/>
        <w:adjustRightInd w:val="0"/>
        <w:ind w:left="0"/>
        <w:jc w:val="both"/>
        <w:rPr>
          <w:rFonts w:eastAsia="TimesNewRomanPSMT"/>
          <w:bCs/>
          <w:color w:val="auto"/>
          <w:lang w:val="sr-Cyrl-RS"/>
        </w:rPr>
      </w:pPr>
      <w:r w:rsidRPr="00BB33D0">
        <w:rPr>
          <w:rFonts w:eastAsia="TimesNewRomanPSMT"/>
          <w:bCs/>
          <w:color w:val="auto"/>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w:t>
      </w:r>
      <w:r w:rsidRPr="00BB33D0">
        <w:rPr>
          <w:rFonts w:eastAsia="TimesNewRomanPSMT"/>
          <w:bCs/>
          <w:color w:val="auto"/>
        </w:rPr>
        <w:lastRenderedPageBreak/>
        <w:t>одговорношћу оверену пред судским или управним органом, јавним бележником или другим надлежним органом те државе.</w:t>
      </w:r>
    </w:p>
    <w:p w:rsidR="00774CBC" w:rsidRPr="00BB33D0" w:rsidRDefault="00774CBC" w:rsidP="003E39D9">
      <w:pPr>
        <w:pStyle w:val="ListParagraph"/>
        <w:tabs>
          <w:tab w:val="left" w:pos="680"/>
        </w:tabs>
        <w:autoSpaceDE w:val="0"/>
        <w:autoSpaceDN w:val="0"/>
        <w:adjustRightInd w:val="0"/>
        <w:ind w:left="0"/>
        <w:jc w:val="both"/>
        <w:rPr>
          <w:color w:val="auto"/>
          <w:lang w:val="sr-Cyrl-RS"/>
        </w:rPr>
      </w:pPr>
      <w:r w:rsidRPr="00BB33D0">
        <w:rPr>
          <w:rFonts w:eastAsia="TimesNewRomanPS-BoldMT"/>
          <w:bCs/>
          <w:color w:val="auto"/>
          <w:lang w:val="sr-Cyrl-RS"/>
        </w:rPr>
        <w:t>А</w:t>
      </w:r>
      <w:r w:rsidRPr="00BB33D0">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B33D0">
        <w:rPr>
          <w:rFonts w:eastAsia="TimesNewRomanPSMT"/>
          <w:bCs/>
          <w:color w:val="auto"/>
        </w:rPr>
        <w:t>.</w:t>
      </w:r>
    </w:p>
    <w:p w:rsidR="00774CBC" w:rsidRPr="00BB33D0" w:rsidRDefault="00774CBC" w:rsidP="009167C3">
      <w:pPr>
        <w:tabs>
          <w:tab w:val="left" w:pos="0"/>
          <w:tab w:val="left" w:pos="1080"/>
        </w:tabs>
        <w:ind w:firstLine="720"/>
        <w:jc w:val="both"/>
        <w:rPr>
          <w:rFonts w:eastAsia="TimesNewRomanPSMT"/>
          <w:b/>
          <w:bCs/>
          <w:color w:val="auto"/>
        </w:rPr>
      </w:pPr>
    </w:p>
    <w:p w:rsidR="00774CBC" w:rsidRPr="00BB33D0" w:rsidRDefault="00774CBC" w:rsidP="009167C3">
      <w:pPr>
        <w:pStyle w:val="ListParagraph"/>
        <w:tabs>
          <w:tab w:val="left" w:pos="0"/>
          <w:tab w:val="left" w:pos="1080"/>
        </w:tabs>
        <w:ind w:left="0" w:firstLine="720"/>
        <w:jc w:val="both"/>
        <w:rPr>
          <w:rFonts w:eastAsia="TimesNewRomanPSMT"/>
          <w:bCs/>
          <w:color w:val="auto"/>
          <w:lang w:val="sr-Cyrl-CS"/>
        </w:rPr>
      </w:pPr>
    </w:p>
    <w:p w:rsidR="00774CBC" w:rsidRPr="00BB33D0" w:rsidRDefault="00774CBC" w:rsidP="008032E8">
      <w:pPr>
        <w:ind w:left="630"/>
        <w:jc w:val="both"/>
        <w:rPr>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067BA2" w:rsidRPr="00BB33D0" w:rsidRDefault="00067BA2">
      <w:pPr>
        <w:pStyle w:val="ListParagraph"/>
        <w:jc w:val="both"/>
        <w:rPr>
          <w:bCs/>
          <w:iCs/>
          <w:color w:val="auto"/>
          <w:lang w:val="sr-Cyrl-CS"/>
        </w:rPr>
      </w:pPr>
    </w:p>
    <w:p w:rsidR="00067BA2" w:rsidRDefault="00067BA2">
      <w:pPr>
        <w:pStyle w:val="ListParagraph"/>
        <w:jc w:val="both"/>
        <w:rPr>
          <w:bCs/>
          <w:iCs/>
          <w:color w:val="auto"/>
          <w:lang w:val="sr-Cyrl-CS"/>
        </w:rPr>
      </w:pPr>
    </w:p>
    <w:p w:rsidR="00DC09BF" w:rsidRDefault="00DC09BF">
      <w:pPr>
        <w:pStyle w:val="ListParagraph"/>
        <w:jc w:val="both"/>
        <w:rPr>
          <w:bCs/>
          <w:iCs/>
          <w:color w:val="auto"/>
          <w:lang w:val="sr-Cyrl-CS"/>
        </w:rPr>
      </w:pPr>
    </w:p>
    <w:p w:rsidR="00DC09BF" w:rsidRDefault="00DC09BF">
      <w:pPr>
        <w:pStyle w:val="ListParagraph"/>
        <w:jc w:val="both"/>
        <w:rPr>
          <w:bCs/>
          <w:iCs/>
          <w:color w:val="auto"/>
          <w:lang w:val="sr-Cyrl-CS"/>
        </w:rPr>
      </w:pPr>
    </w:p>
    <w:p w:rsidR="00DC09BF" w:rsidRDefault="00DC09BF">
      <w:pPr>
        <w:pStyle w:val="ListParagraph"/>
        <w:jc w:val="both"/>
        <w:rPr>
          <w:bCs/>
          <w:iCs/>
          <w:color w:val="auto"/>
          <w:lang w:val="sr-Cyrl-CS"/>
        </w:rPr>
      </w:pPr>
    </w:p>
    <w:p w:rsidR="00DC09BF" w:rsidRDefault="00DC09BF">
      <w:pPr>
        <w:pStyle w:val="ListParagraph"/>
        <w:jc w:val="both"/>
        <w:rPr>
          <w:bCs/>
          <w:iCs/>
          <w:color w:val="auto"/>
          <w:lang w:val="sr-Cyrl-CS"/>
        </w:rPr>
      </w:pPr>
    </w:p>
    <w:p w:rsidR="00DC09BF" w:rsidRDefault="00DC09BF">
      <w:pPr>
        <w:pStyle w:val="ListParagraph"/>
        <w:jc w:val="both"/>
        <w:rPr>
          <w:bCs/>
          <w:iCs/>
          <w:color w:val="auto"/>
          <w:lang w:val="sr-Cyrl-CS"/>
        </w:rPr>
      </w:pPr>
    </w:p>
    <w:p w:rsidR="00DC09BF" w:rsidRPr="00BB33D0" w:rsidRDefault="00DC09BF">
      <w:pPr>
        <w:pStyle w:val="ListParagraph"/>
        <w:jc w:val="both"/>
        <w:rPr>
          <w:bCs/>
          <w:iCs/>
          <w:color w:val="auto"/>
          <w:lang w:val="sr-Cyrl-CS"/>
        </w:rPr>
      </w:pPr>
    </w:p>
    <w:p w:rsidR="00067BA2" w:rsidRPr="00BB33D0" w:rsidRDefault="00067BA2">
      <w:pPr>
        <w:pStyle w:val="ListParagraph"/>
        <w:jc w:val="both"/>
        <w:rPr>
          <w:bCs/>
          <w:iCs/>
          <w:color w:val="auto"/>
          <w:lang w:val="sr-Cyrl-CS"/>
        </w:rPr>
      </w:pPr>
    </w:p>
    <w:p w:rsidR="00067BA2" w:rsidRPr="00BB33D0" w:rsidRDefault="00067BA2">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774CBC" w:rsidRPr="00BB33D0" w:rsidRDefault="00774CBC" w:rsidP="00A06DEB">
      <w:pPr>
        <w:pStyle w:val="ListParagraph"/>
        <w:ind w:left="0"/>
        <w:jc w:val="both"/>
        <w:rPr>
          <w:bCs/>
          <w:iCs/>
          <w:color w:val="auto"/>
          <w:lang w:val="sr-Cyrl-CS"/>
        </w:rPr>
      </w:pPr>
    </w:p>
    <w:p w:rsidR="00774CBC" w:rsidRPr="00BB33D0" w:rsidRDefault="00774CBC" w:rsidP="00A06DEB">
      <w:pPr>
        <w:pStyle w:val="ListParagraph"/>
        <w:ind w:left="0"/>
        <w:jc w:val="both"/>
        <w:rPr>
          <w:bCs/>
          <w:iCs/>
          <w:color w:val="auto"/>
          <w:lang w:val="sr-Cyrl-CS"/>
        </w:rPr>
      </w:pPr>
    </w:p>
    <w:p w:rsidR="00774CBC" w:rsidRPr="00BB33D0" w:rsidRDefault="00774CBC" w:rsidP="005B44CF">
      <w:pPr>
        <w:pStyle w:val="Heading1"/>
        <w:shd w:val="clear" w:color="auto" w:fill="B8CCE4"/>
        <w:rPr>
          <w:lang w:val="ru-RU"/>
        </w:rPr>
      </w:pPr>
      <w:bookmarkStart w:id="3" w:name="_Toc489857222"/>
      <w:r w:rsidRPr="00BB33D0">
        <w:lastRenderedPageBreak/>
        <w:t>IV</w:t>
      </w:r>
      <w:r w:rsidRPr="00BB33D0">
        <w:rPr>
          <w:lang w:val="ru-RU"/>
        </w:rPr>
        <w:t xml:space="preserve"> КРИТЕРИЈУМ ЗА ИЗБОР НАЈПОВОЉНИЈЕ ПОНУДЕ</w:t>
      </w:r>
      <w:bookmarkEnd w:id="3"/>
    </w:p>
    <w:p w:rsidR="00774CBC" w:rsidRPr="00BB33D0" w:rsidRDefault="00774CBC">
      <w:pPr>
        <w:jc w:val="center"/>
        <w:rPr>
          <w:b/>
          <w:bCs/>
          <w:color w:val="auto"/>
          <w:lang w:val="sr-Cyrl-RS"/>
        </w:rPr>
      </w:pPr>
    </w:p>
    <w:p w:rsidR="00774CBC" w:rsidRPr="00BB33D0" w:rsidRDefault="00774CBC" w:rsidP="00D47C2D">
      <w:pPr>
        <w:numPr>
          <w:ilvl w:val="0"/>
          <w:numId w:val="4"/>
        </w:numPr>
        <w:jc w:val="both"/>
        <w:rPr>
          <w:b/>
          <w:color w:val="auto"/>
          <w:lang w:val="sr-Cyrl-RS"/>
        </w:rPr>
      </w:pPr>
      <w:r w:rsidRPr="00BB33D0">
        <w:rPr>
          <w:b/>
          <w:color w:val="auto"/>
        </w:rPr>
        <w:t xml:space="preserve">Критеријум за доделу уговора: </w:t>
      </w:r>
    </w:p>
    <w:p w:rsidR="00774CBC" w:rsidRPr="00BB33D0" w:rsidRDefault="00774CBC" w:rsidP="00A14C9E">
      <w:pPr>
        <w:ind w:left="720"/>
        <w:jc w:val="both"/>
        <w:rPr>
          <w:color w:val="auto"/>
          <w:lang w:val="sr-Cyrl-RS"/>
        </w:rPr>
      </w:pPr>
    </w:p>
    <w:p w:rsidR="00774CBC" w:rsidRPr="00BB33D0" w:rsidRDefault="00774CBC" w:rsidP="00774CBC">
      <w:pPr>
        <w:jc w:val="both"/>
        <w:rPr>
          <w:noProof/>
          <w:color w:val="auto"/>
          <w:lang w:val="sr-Cyrl-RS"/>
        </w:rPr>
      </w:pPr>
      <w:r w:rsidRPr="00BB33D0">
        <w:rPr>
          <w:noProof/>
          <w:color w:val="auto"/>
        </w:rPr>
        <w:t xml:space="preserve">Избор најповољније понуде ће се извршити применом критеријума „Економски најповољнија понуда“. Оцењивање, рангирање и избор најповољнијег </w:t>
      </w:r>
      <w:r w:rsidRPr="00BB33D0">
        <w:rPr>
          <w:noProof/>
          <w:color w:val="auto"/>
          <w:lang w:val="sr-Cyrl-RS"/>
        </w:rPr>
        <w:t>п</w:t>
      </w:r>
      <w:r w:rsidRPr="00BB33D0">
        <w:rPr>
          <w:noProof/>
          <w:color w:val="auto"/>
        </w:rPr>
        <w:t>онуђача извршиће Комисија за јавну набавку Наручиоца на основу следећих елемената критеријума, којима се додељују пондери, чији укупан збир износи 100 и то:</w:t>
      </w:r>
    </w:p>
    <w:p w:rsidR="00774CBC" w:rsidRPr="00BB33D0" w:rsidRDefault="00774CBC" w:rsidP="00774CBC">
      <w:pPr>
        <w:jc w:val="both"/>
        <w:rPr>
          <w:noProof/>
          <w:color w:val="auto"/>
          <w:lang w:val="sr-Cyrl-RS"/>
        </w:rPr>
      </w:pPr>
    </w:p>
    <w:tbl>
      <w:tblPr>
        <w:tblW w:w="0" w:type="auto"/>
        <w:tblInd w:w="108" w:type="dxa"/>
        <w:tblLook w:val="04A0" w:firstRow="1" w:lastRow="0" w:firstColumn="1" w:lastColumn="0" w:noHBand="0" w:noVBand="1"/>
      </w:tblPr>
      <w:tblGrid>
        <w:gridCol w:w="7020"/>
        <w:gridCol w:w="2114"/>
      </w:tblGrid>
      <w:tr w:rsidR="00990A1C" w:rsidRPr="00990A1C" w:rsidTr="00774CBC">
        <w:tc>
          <w:tcPr>
            <w:tcW w:w="7020" w:type="dxa"/>
            <w:shd w:val="clear" w:color="auto" w:fill="auto"/>
          </w:tcPr>
          <w:p w:rsidR="00774CBC" w:rsidRPr="00990A1C" w:rsidRDefault="00774CBC" w:rsidP="00774CBC">
            <w:pPr>
              <w:jc w:val="both"/>
              <w:rPr>
                <w:noProof/>
                <w:color w:val="auto"/>
                <w:lang w:val="sr-Cyrl-RS"/>
              </w:rPr>
            </w:pPr>
            <w:r w:rsidRPr="00990A1C">
              <w:rPr>
                <w:noProof/>
                <w:color w:val="auto"/>
                <w:lang w:val="sr-Cyrl-RS"/>
              </w:rPr>
              <w:t xml:space="preserve">1. </w:t>
            </w:r>
            <w:r w:rsidRPr="00990A1C">
              <w:rPr>
                <w:noProof/>
                <w:color w:val="auto"/>
              </w:rPr>
              <w:t>Понуђена цена посредовања (провизије)</w:t>
            </w:r>
            <w:r w:rsidR="000D651C" w:rsidRPr="00990A1C">
              <w:rPr>
                <w:noProof/>
                <w:color w:val="auto"/>
                <w:lang w:val="sr-Cyrl-RS"/>
              </w:rPr>
              <w:t xml:space="preserve"> резервације хотелског смештаја</w:t>
            </w:r>
            <w:r w:rsidR="00463B6F" w:rsidRPr="00990A1C">
              <w:rPr>
                <w:noProof/>
                <w:color w:val="auto"/>
                <w:lang w:val="sr-Cyrl-RS"/>
              </w:rPr>
              <w:t xml:space="preserve"> у земљи и иностранству</w:t>
            </w:r>
            <w:r w:rsidR="008623C1" w:rsidRPr="00990A1C">
              <w:rPr>
                <w:noProof/>
                <w:color w:val="auto"/>
                <w:lang w:val="sr-Cyrl-RS"/>
              </w:rPr>
              <w:t xml:space="preserve"> Ц1</w:t>
            </w:r>
          </w:p>
        </w:tc>
        <w:tc>
          <w:tcPr>
            <w:tcW w:w="2114" w:type="dxa"/>
            <w:shd w:val="clear" w:color="auto" w:fill="auto"/>
          </w:tcPr>
          <w:p w:rsidR="00774CBC" w:rsidRPr="00990A1C" w:rsidRDefault="000D651C" w:rsidP="00774CBC">
            <w:pPr>
              <w:jc w:val="right"/>
              <w:rPr>
                <w:noProof/>
                <w:color w:val="auto"/>
                <w:lang w:val="sr-Cyrl-RS"/>
              </w:rPr>
            </w:pPr>
            <w:r w:rsidRPr="00990A1C">
              <w:rPr>
                <w:noProof/>
                <w:color w:val="auto"/>
                <w:lang w:val="sr-Cyrl-RS"/>
              </w:rPr>
              <w:t>5</w:t>
            </w:r>
            <w:r w:rsidR="00774CBC" w:rsidRPr="00990A1C">
              <w:rPr>
                <w:noProof/>
                <w:color w:val="auto"/>
              </w:rPr>
              <w:t>0 пондера</w:t>
            </w:r>
          </w:p>
        </w:tc>
      </w:tr>
      <w:tr w:rsidR="00990A1C" w:rsidRPr="00990A1C" w:rsidTr="00774CBC">
        <w:tc>
          <w:tcPr>
            <w:tcW w:w="7020" w:type="dxa"/>
            <w:shd w:val="clear" w:color="auto" w:fill="auto"/>
          </w:tcPr>
          <w:p w:rsidR="00774CBC" w:rsidRPr="00990A1C" w:rsidRDefault="00774CBC" w:rsidP="00463B6F">
            <w:pPr>
              <w:jc w:val="both"/>
              <w:rPr>
                <w:noProof/>
                <w:color w:val="auto"/>
              </w:rPr>
            </w:pPr>
            <w:r w:rsidRPr="00990A1C">
              <w:rPr>
                <w:noProof/>
                <w:color w:val="auto"/>
                <w:lang w:val="sr-Cyrl-RS"/>
              </w:rPr>
              <w:t xml:space="preserve">2. </w:t>
            </w:r>
            <w:r w:rsidR="000D651C" w:rsidRPr="00990A1C">
              <w:rPr>
                <w:noProof/>
                <w:color w:val="auto"/>
              </w:rPr>
              <w:t>Понуђена цена посредовања (провизије)</w:t>
            </w:r>
            <w:r w:rsidR="000D651C" w:rsidRPr="00990A1C">
              <w:rPr>
                <w:noProof/>
                <w:color w:val="auto"/>
                <w:lang w:val="sr-Cyrl-RS"/>
              </w:rPr>
              <w:t xml:space="preserve"> организовања </w:t>
            </w:r>
            <w:r w:rsidR="00463B6F" w:rsidRPr="00990A1C">
              <w:rPr>
                <w:noProof/>
                <w:color w:val="auto"/>
                <w:lang w:val="sr-Cyrl-RS"/>
              </w:rPr>
              <w:t>семинара</w:t>
            </w:r>
            <w:r w:rsidR="005057B4">
              <w:rPr>
                <w:noProof/>
                <w:color w:val="auto"/>
                <w:lang w:val="sr-Cyrl-RS"/>
              </w:rPr>
              <w:t xml:space="preserve"> (догађаја)</w:t>
            </w:r>
            <w:r w:rsidR="00463B6F" w:rsidRPr="00990A1C">
              <w:rPr>
                <w:noProof/>
                <w:color w:val="auto"/>
                <w:lang w:val="sr-Cyrl-RS"/>
              </w:rPr>
              <w:t xml:space="preserve"> </w:t>
            </w:r>
            <w:r w:rsidR="000D651C" w:rsidRPr="00990A1C">
              <w:rPr>
                <w:noProof/>
                <w:color w:val="auto"/>
                <w:lang w:val="sr-Cyrl-RS"/>
              </w:rPr>
              <w:t xml:space="preserve"> </w:t>
            </w:r>
            <w:r w:rsidR="00463B6F" w:rsidRPr="00990A1C">
              <w:rPr>
                <w:noProof/>
                <w:color w:val="auto"/>
                <w:lang w:val="sr-Cyrl-RS"/>
              </w:rPr>
              <w:t>у земљи</w:t>
            </w:r>
            <w:r w:rsidR="008623C1" w:rsidRPr="00990A1C">
              <w:rPr>
                <w:noProof/>
                <w:color w:val="auto"/>
                <w:lang w:val="sr-Cyrl-RS"/>
              </w:rPr>
              <w:t xml:space="preserve"> Ц2</w:t>
            </w:r>
          </w:p>
        </w:tc>
        <w:tc>
          <w:tcPr>
            <w:tcW w:w="2114" w:type="dxa"/>
            <w:shd w:val="clear" w:color="auto" w:fill="auto"/>
          </w:tcPr>
          <w:p w:rsidR="00774CBC" w:rsidRPr="00990A1C" w:rsidRDefault="000D651C" w:rsidP="00774CBC">
            <w:pPr>
              <w:jc w:val="right"/>
              <w:rPr>
                <w:noProof/>
                <w:color w:val="auto"/>
                <w:lang w:val="sr-Cyrl-RS"/>
              </w:rPr>
            </w:pPr>
            <w:r w:rsidRPr="00990A1C">
              <w:rPr>
                <w:noProof/>
                <w:color w:val="auto"/>
                <w:lang w:val="sr-Cyrl-RS"/>
              </w:rPr>
              <w:t>5</w:t>
            </w:r>
            <w:r w:rsidR="00774CBC" w:rsidRPr="00990A1C">
              <w:rPr>
                <w:noProof/>
                <w:color w:val="auto"/>
              </w:rPr>
              <w:t>0 пондера</w:t>
            </w:r>
          </w:p>
        </w:tc>
      </w:tr>
    </w:tbl>
    <w:p w:rsidR="00990A1C" w:rsidRDefault="00990A1C" w:rsidP="00774CBC">
      <w:pPr>
        <w:jc w:val="both"/>
        <w:rPr>
          <w:noProof/>
          <w:color w:val="auto"/>
          <w:lang w:val="sr-Cyrl-RS"/>
        </w:rPr>
      </w:pPr>
    </w:p>
    <w:p w:rsidR="00774CBC" w:rsidRDefault="00990A1C" w:rsidP="00774CBC">
      <w:pPr>
        <w:jc w:val="both"/>
        <w:rPr>
          <w:noProof/>
          <w:color w:val="auto"/>
          <w:lang w:val="sr-Cyrl-RS"/>
        </w:rPr>
      </w:pPr>
      <w:r>
        <w:rPr>
          <w:noProof/>
          <w:color w:val="auto"/>
          <w:lang w:val="sr-Cyrl-RS"/>
        </w:rPr>
        <w:t>Ц=Ц1+Ц2</w:t>
      </w:r>
    </w:p>
    <w:p w:rsidR="00990A1C" w:rsidRDefault="00990A1C" w:rsidP="00774CBC">
      <w:pPr>
        <w:jc w:val="both"/>
        <w:rPr>
          <w:noProof/>
          <w:color w:val="auto"/>
          <w:lang w:val="sr-Cyrl-RS"/>
        </w:rPr>
      </w:pPr>
      <w:r>
        <w:rPr>
          <w:noProof/>
          <w:color w:val="auto"/>
          <w:lang w:val="sr-Cyrl-RS"/>
        </w:rPr>
        <w:t>Најповољнија понуда се добија као збир Ц1 и Ц2.</w:t>
      </w:r>
    </w:p>
    <w:p w:rsidR="00990A1C" w:rsidRPr="00990A1C" w:rsidRDefault="00990A1C" w:rsidP="00774CBC">
      <w:pPr>
        <w:jc w:val="both"/>
        <w:rPr>
          <w:noProof/>
          <w:color w:val="auto"/>
          <w:lang w:val="sr-Cyrl-RS"/>
        </w:rPr>
      </w:pPr>
    </w:p>
    <w:p w:rsidR="00774CBC" w:rsidRPr="00990A1C" w:rsidRDefault="00774CBC" w:rsidP="00774CBC">
      <w:pPr>
        <w:jc w:val="both"/>
        <w:rPr>
          <w:noProof/>
          <w:color w:val="auto"/>
        </w:rPr>
      </w:pPr>
      <w:r w:rsidRPr="00990A1C">
        <w:rPr>
          <w:noProof/>
          <w:color w:val="auto"/>
        </w:rPr>
        <w:t xml:space="preserve">Методологија за доделу пондера за сваки елемент критеријума: </w:t>
      </w:r>
    </w:p>
    <w:p w:rsidR="00774CBC" w:rsidRPr="00990A1C" w:rsidRDefault="00774CBC" w:rsidP="00774CBC">
      <w:pPr>
        <w:jc w:val="both"/>
        <w:rPr>
          <w:noProof/>
          <w:color w:val="auto"/>
          <w:lang w:val="sr-Cyrl-RS"/>
        </w:rPr>
      </w:pPr>
    </w:p>
    <w:p w:rsidR="00774CBC" w:rsidRPr="00990A1C" w:rsidRDefault="00774CBC" w:rsidP="00774CBC">
      <w:pPr>
        <w:jc w:val="both"/>
        <w:rPr>
          <w:noProof/>
          <w:color w:val="auto"/>
        </w:rPr>
      </w:pPr>
      <w:r w:rsidRPr="00990A1C">
        <w:rPr>
          <w:noProof/>
          <w:color w:val="auto"/>
          <w:lang w:val="sr-Cyrl-RS"/>
        </w:rPr>
        <w:t xml:space="preserve">1. </w:t>
      </w:r>
      <w:r w:rsidRPr="00990A1C">
        <w:rPr>
          <w:noProof/>
          <w:color w:val="auto"/>
        </w:rPr>
        <w:t xml:space="preserve">Елемент критеријума – понуђена цена услуге посредовања при </w:t>
      </w:r>
      <w:r w:rsidR="005A45F4" w:rsidRPr="00990A1C">
        <w:rPr>
          <w:noProof/>
          <w:color w:val="auto"/>
          <w:lang w:val="sr-Cyrl-RS"/>
        </w:rPr>
        <w:t>резервацији хотелског смештаја по особи</w:t>
      </w:r>
      <w:r w:rsidR="00CC5790" w:rsidRPr="00990A1C">
        <w:rPr>
          <w:noProof/>
          <w:color w:val="auto"/>
          <w:lang w:val="sr-Cyrl-RS"/>
        </w:rPr>
        <w:t xml:space="preserve"> у земљи и иностранству</w:t>
      </w:r>
      <w:r w:rsidR="005A45F4" w:rsidRPr="00990A1C">
        <w:rPr>
          <w:noProof/>
          <w:color w:val="auto"/>
          <w:lang w:val="sr-Cyrl-RS"/>
        </w:rPr>
        <w:t>,</w:t>
      </w:r>
      <w:r w:rsidRPr="00990A1C">
        <w:rPr>
          <w:noProof/>
          <w:color w:val="auto"/>
        </w:rPr>
        <w:t xml:space="preserve"> највећи број понд</w:t>
      </w:r>
      <w:r w:rsidR="00CC5790" w:rsidRPr="00990A1C">
        <w:rPr>
          <w:noProof/>
          <w:color w:val="auto"/>
        </w:rPr>
        <w:t xml:space="preserve">ера - </w:t>
      </w:r>
      <w:r w:rsidR="00CC5790" w:rsidRPr="00990A1C">
        <w:rPr>
          <w:noProof/>
          <w:color w:val="auto"/>
          <w:lang w:val="sr-Cyrl-RS"/>
        </w:rPr>
        <w:t>5</w:t>
      </w:r>
      <w:r w:rsidRPr="00990A1C">
        <w:rPr>
          <w:noProof/>
          <w:color w:val="auto"/>
        </w:rPr>
        <w:t>0 пондера.</w:t>
      </w:r>
    </w:p>
    <w:p w:rsidR="00774CBC" w:rsidRPr="00990A1C" w:rsidRDefault="00774CBC" w:rsidP="00D47C2D">
      <w:pPr>
        <w:numPr>
          <w:ilvl w:val="0"/>
          <w:numId w:val="8"/>
        </w:numPr>
        <w:jc w:val="both"/>
        <w:rPr>
          <w:noProof/>
          <w:color w:val="auto"/>
        </w:rPr>
      </w:pPr>
      <w:r w:rsidRPr="00990A1C">
        <w:rPr>
          <w:i/>
          <w:noProof/>
          <w:color w:val="auto"/>
        </w:rPr>
        <w:t>Критеријум оцењивања</w:t>
      </w:r>
      <w:r w:rsidRPr="00990A1C">
        <w:rPr>
          <w:noProof/>
          <w:color w:val="auto"/>
        </w:rPr>
        <w:t xml:space="preserve">: Понуђена цена изражена у </w:t>
      </w:r>
      <w:r w:rsidR="00705B8B" w:rsidRPr="00990A1C">
        <w:rPr>
          <w:noProof/>
          <w:color w:val="auto"/>
          <w:lang w:val="sr-Cyrl-RS"/>
        </w:rPr>
        <w:t>процентима у односу на укупну вредност смештаја</w:t>
      </w:r>
      <w:r w:rsidR="00946F65" w:rsidRPr="00990A1C">
        <w:rPr>
          <w:noProof/>
          <w:color w:val="auto"/>
          <w:lang w:val="sr-Cyrl-RS"/>
        </w:rPr>
        <w:t>, Понуђач који понуди најнижи проценат провизије биће оцењен са 50 пондера.</w:t>
      </w:r>
    </w:p>
    <w:p w:rsidR="008623C1" w:rsidRPr="00990A1C" w:rsidRDefault="008623C1" w:rsidP="008623C1">
      <w:pPr>
        <w:ind w:left="720"/>
        <w:jc w:val="both"/>
        <w:rPr>
          <w:noProof/>
          <w:color w:val="auto"/>
        </w:rPr>
      </w:pPr>
    </w:p>
    <w:p w:rsidR="008623C1" w:rsidRPr="00990A1C" w:rsidRDefault="00774CBC" w:rsidP="008623C1">
      <w:pPr>
        <w:numPr>
          <w:ilvl w:val="0"/>
          <w:numId w:val="8"/>
        </w:numPr>
        <w:jc w:val="both"/>
        <w:rPr>
          <w:noProof/>
          <w:color w:val="auto"/>
          <w:lang w:val="sr-Cyrl-RS"/>
        </w:rPr>
      </w:pPr>
      <w:r w:rsidRPr="00990A1C">
        <w:rPr>
          <w:i/>
          <w:noProof/>
          <w:color w:val="auto"/>
        </w:rPr>
        <w:t>Начин бодовања</w:t>
      </w:r>
      <w:r w:rsidRPr="00990A1C">
        <w:rPr>
          <w:noProof/>
          <w:color w:val="auto"/>
        </w:rPr>
        <w:t>: Рангирање</w:t>
      </w:r>
      <w:r w:rsidR="00946F65" w:rsidRPr="00990A1C">
        <w:rPr>
          <w:noProof/>
          <w:color w:val="auto"/>
          <w:lang w:val="sr-Cyrl-RS"/>
        </w:rPr>
        <w:t xml:space="preserve"> осталих </w:t>
      </w:r>
      <w:r w:rsidRPr="00990A1C">
        <w:rPr>
          <w:noProof/>
          <w:color w:val="auto"/>
        </w:rPr>
        <w:t xml:space="preserve"> понуда се врши према формули: </w:t>
      </w:r>
    </w:p>
    <w:p w:rsidR="008623C1" w:rsidRPr="00990A1C" w:rsidRDefault="008623C1" w:rsidP="008623C1">
      <w:pPr>
        <w:pStyle w:val="ListParagraph"/>
        <w:rPr>
          <w:noProof/>
          <w:color w:val="auto"/>
          <w:lang w:val="sr-Cyrl-RS"/>
        </w:rPr>
      </w:pPr>
    </w:p>
    <w:p w:rsidR="008623C1" w:rsidRPr="00990A1C" w:rsidRDefault="008623C1" w:rsidP="008623C1">
      <w:pPr>
        <w:ind w:left="720"/>
        <w:jc w:val="both"/>
        <w:rPr>
          <w:noProof/>
          <w:color w:val="auto"/>
          <w:lang w:val="sr-Cyrl-RS"/>
        </w:rPr>
      </w:pPr>
      <w:r w:rsidRPr="00990A1C">
        <w:rPr>
          <w:noProof/>
          <w:color w:val="auto"/>
          <w:lang w:val="sr-Cyrl-RS"/>
        </w:rPr>
        <w:t>Ц1</w:t>
      </w:r>
      <w:r w:rsidR="00774CBC" w:rsidRPr="00990A1C">
        <w:rPr>
          <w:noProof/>
          <w:color w:val="auto"/>
        </w:rPr>
        <w:t xml:space="preserve">= </w:t>
      </w:r>
      <w:r w:rsidRPr="00990A1C">
        <w:rPr>
          <w:noProof/>
          <w:color w:val="auto"/>
          <w:lang w:val="sr-Cyrl-RS"/>
        </w:rPr>
        <w:t xml:space="preserve">50х </w:t>
      </w:r>
      <w:r w:rsidRPr="00990A1C">
        <w:rPr>
          <w:noProof/>
          <w:color w:val="auto"/>
          <w:u w:val="single"/>
          <w:lang w:val="sr-Cyrl-RS"/>
        </w:rPr>
        <w:t>најнижа понуђена провизија</w:t>
      </w:r>
    </w:p>
    <w:p w:rsidR="008623C1" w:rsidRPr="00990A1C" w:rsidRDefault="00EF5D1E" w:rsidP="00EF5D1E">
      <w:pPr>
        <w:ind w:left="720"/>
        <w:jc w:val="both"/>
        <w:rPr>
          <w:noProof/>
          <w:color w:val="auto"/>
          <w:lang w:val="sr-Cyrl-RS"/>
        </w:rPr>
      </w:pPr>
      <w:r w:rsidRPr="00990A1C">
        <w:rPr>
          <w:noProof/>
          <w:color w:val="auto"/>
          <w:lang w:val="sr-Cyrl-RS"/>
        </w:rPr>
        <w:t xml:space="preserve">                  провизија која се бодује</w:t>
      </w:r>
    </w:p>
    <w:p w:rsidR="008623C1" w:rsidRPr="00990A1C" w:rsidRDefault="008623C1" w:rsidP="008623C1">
      <w:pPr>
        <w:jc w:val="both"/>
        <w:rPr>
          <w:noProof/>
          <w:color w:val="auto"/>
          <w:lang w:val="sr-Cyrl-RS"/>
        </w:rPr>
      </w:pPr>
    </w:p>
    <w:p w:rsidR="008623C1" w:rsidRPr="00990A1C" w:rsidRDefault="008623C1" w:rsidP="008623C1">
      <w:pPr>
        <w:jc w:val="both"/>
        <w:rPr>
          <w:noProof/>
          <w:color w:val="auto"/>
          <w:lang w:val="sr-Cyrl-RS"/>
        </w:rPr>
      </w:pPr>
    </w:p>
    <w:p w:rsidR="00CC5790" w:rsidRPr="00990A1C" w:rsidRDefault="00774CBC" w:rsidP="00CC5790">
      <w:pPr>
        <w:jc w:val="both"/>
        <w:rPr>
          <w:noProof/>
          <w:color w:val="auto"/>
        </w:rPr>
      </w:pPr>
      <w:r w:rsidRPr="00990A1C">
        <w:rPr>
          <w:noProof/>
          <w:color w:val="auto"/>
        </w:rPr>
        <w:t xml:space="preserve">2. Елемент критеријума – </w:t>
      </w:r>
      <w:r w:rsidR="00CC5790" w:rsidRPr="00990A1C">
        <w:rPr>
          <w:noProof/>
          <w:color w:val="auto"/>
        </w:rPr>
        <w:t>Понуђена цена посредовања (провизије)</w:t>
      </w:r>
      <w:r w:rsidR="00CC5790" w:rsidRPr="00990A1C">
        <w:rPr>
          <w:noProof/>
          <w:color w:val="auto"/>
          <w:lang w:val="sr-Cyrl-RS"/>
        </w:rPr>
        <w:t xml:space="preserve"> организовања семинара  у земљи, </w:t>
      </w:r>
      <w:r w:rsidRPr="00990A1C">
        <w:rPr>
          <w:noProof/>
          <w:color w:val="auto"/>
        </w:rPr>
        <w:t xml:space="preserve"> </w:t>
      </w:r>
      <w:r w:rsidR="00CC5790" w:rsidRPr="00990A1C">
        <w:rPr>
          <w:noProof/>
          <w:color w:val="auto"/>
        </w:rPr>
        <w:t xml:space="preserve">највећи број пондера - </w:t>
      </w:r>
      <w:r w:rsidR="00CC5790" w:rsidRPr="00990A1C">
        <w:rPr>
          <w:noProof/>
          <w:color w:val="auto"/>
          <w:lang w:val="sr-Cyrl-RS"/>
        </w:rPr>
        <w:t>5</w:t>
      </w:r>
      <w:r w:rsidR="00CC5790" w:rsidRPr="00990A1C">
        <w:rPr>
          <w:noProof/>
          <w:color w:val="auto"/>
        </w:rPr>
        <w:t>0 пондера.</w:t>
      </w:r>
    </w:p>
    <w:p w:rsidR="00774CBC" w:rsidRPr="00990A1C" w:rsidRDefault="00774CBC" w:rsidP="00774CBC">
      <w:pPr>
        <w:jc w:val="both"/>
        <w:rPr>
          <w:noProof/>
          <w:color w:val="auto"/>
        </w:rPr>
      </w:pPr>
    </w:p>
    <w:p w:rsidR="00990A1C" w:rsidRPr="00990A1C" w:rsidRDefault="00774CBC" w:rsidP="00990A1C">
      <w:pPr>
        <w:pStyle w:val="ListParagraph"/>
        <w:numPr>
          <w:ilvl w:val="0"/>
          <w:numId w:val="9"/>
        </w:numPr>
        <w:rPr>
          <w:noProof/>
          <w:color w:val="auto"/>
          <w:lang w:val="sr-Cyrl-RS"/>
        </w:rPr>
      </w:pPr>
      <w:r w:rsidRPr="00990A1C">
        <w:rPr>
          <w:i/>
          <w:noProof/>
          <w:color w:val="auto"/>
        </w:rPr>
        <w:t>Критеријум оцењивања:</w:t>
      </w:r>
      <w:r w:rsidRPr="00990A1C">
        <w:rPr>
          <w:noProof/>
          <w:color w:val="auto"/>
        </w:rPr>
        <w:t xml:space="preserve"> Понуђен</w:t>
      </w:r>
      <w:r w:rsidR="00705B8B" w:rsidRPr="00990A1C">
        <w:rPr>
          <w:noProof/>
          <w:color w:val="auto"/>
          <w:lang w:val="sr-Cyrl-RS"/>
        </w:rPr>
        <w:t>а цена посредовања за организацију семинара</w:t>
      </w:r>
      <w:r w:rsidR="005057B4">
        <w:rPr>
          <w:noProof/>
          <w:color w:val="auto"/>
          <w:lang w:val="sr-Cyrl-RS"/>
        </w:rPr>
        <w:t xml:space="preserve"> (догађаја) </w:t>
      </w:r>
      <w:r w:rsidR="00705B8B" w:rsidRPr="00990A1C">
        <w:rPr>
          <w:noProof/>
          <w:color w:val="auto"/>
          <w:lang w:val="sr-Cyrl-RS"/>
        </w:rPr>
        <w:t xml:space="preserve"> која је исказана у процентима у односу на укупну </w:t>
      </w:r>
      <w:r w:rsidR="00045AF9" w:rsidRPr="00990A1C">
        <w:rPr>
          <w:noProof/>
          <w:color w:val="auto"/>
          <w:lang w:val="sr-Cyrl-RS"/>
        </w:rPr>
        <w:t xml:space="preserve">вредност </w:t>
      </w:r>
      <w:r w:rsidR="00705B8B" w:rsidRPr="00990A1C">
        <w:rPr>
          <w:noProof/>
          <w:color w:val="auto"/>
          <w:lang w:val="sr-Cyrl-RS"/>
        </w:rPr>
        <w:t xml:space="preserve"> </w:t>
      </w:r>
      <w:r w:rsidR="00990A1C" w:rsidRPr="00990A1C">
        <w:rPr>
          <w:noProof/>
          <w:color w:val="auto"/>
          <w:lang w:val="sr-Cyrl-RS"/>
        </w:rPr>
        <w:t>семинара.</w:t>
      </w:r>
      <w:r w:rsidR="00990A1C" w:rsidRPr="00990A1C">
        <w:rPr>
          <w:color w:val="auto"/>
        </w:rPr>
        <w:t xml:space="preserve"> </w:t>
      </w:r>
      <w:r w:rsidR="00990A1C" w:rsidRPr="00990A1C">
        <w:rPr>
          <w:noProof/>
          <w:color w:val="auto"/>
          <w:lang w:val="sr-Cyrl-RS"/>
        </w:rPr>
        <w:t>Понуђач који понуди најнижи проценат провизије биће оцењен са 50 пондера.</w:t>
      </w:r>
    </w:p>
    <w:p w:rsidR="00705B8B" w:rsidRPr="00990A1C" w:rsidRDefault="00705B8B" w:rsidP="00990A1C">
      <w:pPr>
        <w:ind w:left="720"/>
        <w:jc w:val="both"/>
        <w:rPr>
          <w:noProof/>
          <w:color w:val="auto"/>
        </w:rPr>
      </w:pPr>
    </w:p>
    <w:p w:rsidR="00EF5D1E" w:rsidRPr="00990A1C" w:rsidRDefault="00EF5D1E" w:rsidP="00EF5D1E">
      <w:pPr>
        <w:numPr>
          <w:ilvl w:val="0"/>
          <w:numId w:val="9"/>
        </w:numPr>
        <w:jc w:val="both"/>
        <w:rPr>
          <w:noProof/>
          <w:color w:val="auto"/>
        </w:rPr>
      </w:pPr>
      <w:r w:rsidRPr="00990A1C">
        <w:rPr>
          <w:noProof/>
          <w:color w:val="auto"/>
        </w:rPr>
        <w:t xml:space="preserve">Начин бодовања: Рангирање понуда се врши према формули: </w:t>
      </w:r>
    </w:p>
    <w:p w:rsidR="00705B8B" w:rsidRPr="00990A1C" w:rsidRDefault="00705B8B" w:rsidP="00045AF9">
      <w:pPr>
        <w:ind w:left="720"/>
        <w:jc w:val="both"/>
        <w:rPr>
          <w:noProof/>
          <w:color w:val="auto"/>
        </w:rPr>
      </w:pPr>
    </w:p>
    <w:p w:rsidR="00EF5D1E" w:rsidRPr="00990A1C" w:rsidRDefault="00EF5D1E" w:rsidP="00EF5D1E">
      <w:pPr>
        <w:ind w:left="720"/>
        <w:jc w:val="both"/>
        <w:rPr>
          <w:noProof/>
          <w:color w:val="auto"/>
          <w:lang w:val="sr-Cyrl-RS"/>
        </w:rPr>
      </w:pPr>
      <w:r w:rsidRPr="00990A1C">
        <w:rPr>
          <w:noProof/>
          <w:color w:val="auto"/>
          <w:lang w:val="sr-Cyrl-RS"/>
        </w:rPr>
        <w:t>Ц2</w:t>
      </w:r>
      <w:r w:rsidRPr="00990A1C">
        <w:rPr>
          <w:noProof/>
          <w:color w:val="auto"/>
        </w:rPr>
        <w:t xml:space="preserve">= </w:t>
      </w:r>
      <w:r w:rsidRPr="00990A1C">
        <w:rPr>
          <w:noProof/>
          <w:color w:val="auto"/>
          <w:lang w:val="sr-Cyrl-RS"/>
        </w:rPr>
        <w:t xml:space="preserve">50х </w:t>
      </w:r>
      <w:r w:rsidRPr="00990A1C">
        <w:rPr>
          <w:noProof/>
          <w:color w:val="auto"/>
          <w:u w:val="single"/>
          <w:lang w:val="sr-Cyrl-RS"/>
        </w:rPr>
        <w:t>најнижа понуђена провизија</w:t>
      </w:r>
    </w:p>
    <w:p w:rsidR="00EF5D1E" w:rsidRPr="00990A1C" w:rsidRDefault="00EF5D1E" w:rsidP="00EF5D1E">
      <w:pPr>
        <w:ind w:left="720"/>
        <w:jc w:val="both"/>
        <w:rPr>
          <w:noProof/>
          <w:color w:val="auto"/>
          <w:lang w:val="sr-Cyrl-RS"/>
        </w:rPr>
      </w:pPr>
      <w:r w:rsidRPr="00990A1C">
        <w:rPr>
          <w:noProof/>
          <w:color w:val="auto"/>
          <w:lang w:val="sr-Cyrl-RS"/>
        </w:rPr>
        <w:t xml:space="preserve">                  провизија која се бодује</w:t>
      </w:r>
    </w:p>
    <w:p w:rsidR="00EF5D1E" w:rsidRPr="00990A1C" w:rsidRDefault="00EF5D1E" w:rsidP="00EF5D1E">
      <w:pPr>
        <w:ind w:left="720"/>
        <w:jc w:val="both"/>
        <w:rPr>
          <w:noProof/>
          <w:color w:val="auto"/>
          <w:lang w:val="sr-Cyrl-RS"/>
        </w:rPr>
      </w:pPr>
    </w:p>
    <w:p w:rsidR="00774CBC" w:rsidRPr="00990A1C" w:rsidRDefault="00774CBC" w:rsidP="00774CBC">
      <w:pPr>
        <w:ind w:left="720"/>
        <w:jc w:val="both"/>
        <w:rPr>
          <w:noProof/>
          <w:color w:val="auto"/>
        </w:rPr>
      </w:pPr>
    </w:p>
    <w:p w:rsidR="00774CBC" w:rsidRPr="00F61D18" w:rsidRDefault="00774CBC" w:rsidP="003E39D9">
      <w:pPr>
        <w:pStyle w:val="ListParagraph"/>
        <w:ind w:left="0"/>
        <w:jc w:val="both"/>
        <w:rPr>
          <w:b/>
          <w:bCs/>
          <w:color w:val="FF0000"/>
          <w:lang w:val="sr-Cyrl-RS"/>
        </w:rPr>
      </w:pPr>
    </w:p>
    <w:p w:rsidR="00774CBC" w:rsidRPr="00BB33D0" w:rsidRDefault="00774CBC" w:rsidP="00D47C2D">
      <w:pPr>
        <w:pStyle w:val="ListParagraph"/>
        <w:numPr>
          <w:ilvl w:val="0"/>
          <w:numId w:val="4"/>
        </w:numPr>
        <w:jc w:val="both"/>
        <w:rPr>
          <w:b/>
          <w:bCs/>
          <w:color w:val="auto"/>
        </w:rPr>
      </w:pPr>
      <w:r w:rsidRPr="00BB33D0">
        <w:rPr>
          <w:b/>
          <w:color w:val="auto"/>
          <w:lang w:val="sr-Cyrl-RS"/>
        </w:rPr>
        <w:lastRenderedPageBreak/>
        <w:t>Е</w:t>
      </w:r>
      <w:r w:rsidRPr="00BB33D0">
        <w:rPr>
          <w:b/>
          <w:bCs/>
          <w:color w:val="auto"/>
        </w:rPr>
        <w:t>лементи критеријума</w:t>
      </w:r>
      <w:r w:rsidRPr="00BB33D0">
        <w:rPr>
          <w:b/>
          <w:bCs/>
          <w:color w:val="auto"/>
          <w:lang w:val="sr-Cyrl-RS"/>
        </w:rPr>
        <w:t xml:space="preserve">, односно начин </w:t>
      </w:r>
      <w:r w:rsidRPr="00BB33D0">
        <w:rPr>
          <w:b/>
          <w:bCs/>
          <w:color w:val="auto"/>
        </w:rPr>
        <w:t xml:space="preserve">на основу којих ће наручилац извршити доделу уговора у ситуацији када постоје две или више понуда са једнаким бројем пондера </w:t>
      </w:r>
    </w:p>
    <w:p w:rsidR="00774CBC" w:rsidRPr="00BB33D0" w:rsidRDefault="00774CBC" w:rsidP="00A14C9E">
      <w:pPr>
        <w:jc w:val="both"/>
        <w:rPr>
          <w:b/>
          <w:bCs/>
          <w:color w:val="auto"/>
        </w:rPr>
      </w:pPr>
    </w:p>
    <w:p w:rsidR="00774CBC" w:rsidRPr="00BB33D0" w:rsidRDefault="00774CBC" w:rsidP="00774CBC">
      <w:pPr>
        <w:jc w:val="both"/>
        <w:rPr>
          <w:bCs/>
          <w:color w:val="auto"/>
          <w:lang w:val="ru-RU"/>
        </w:rPr>
      </w:pPr>
      <w:r w:rsidRPr="00BB33D0">
        <w:rPr>
          <w:bCs/>
          <w:color w:val="auto"/>
          <w:lang w:val="ru-RU"/>
        </w:rPr>
        <w:t>Уколико једна или више понуда имају исти број пондера, као најповољнија биће изабрана понуда оног понуђача који је понудио дужи рок плаћања с тим да понуђени рок плаћања не може бити краћи од 10 дана, нити  дужи од 45 дана.</w:t>
      </w:r>
    </w:p>
    <w:p w:rsidR="00774CBC" w:rsidRPr="00BB33D0" w:rsidRDefault="00774CBC" w:rsidP="00774CBC">
      <w:pPr>
        <w:suppressAutoHyphens w:val="0"/>
        <w:spacing w:line="240" w:lineRule="auto"/>
        <w:jc w:val="both"/>
        <w:rPr>
          <w:color w:val="auto"/>
          <w:lang w:val="sr-Cyrl-CS"/>
        </w:rPr>
      </w:pPr>
      <w:r w:rsidRPr="00BB33D0">
        <w:rPr>
          <w:bCs/>
          <w:color w:val="auto"/>
          <w:lang w:val="ru-RU"/>
        </w:rPr>
        <w:t xml:space="preserve">Уколико две или више понуда имају исти број пондера и исти рок плаћања, као најповољнија биће изабрана понуда оног понуђача који је </w:t>
      </w:r>
      <w:r w:rsidR="009C311D">
        <w:rPr>
          <w:bCs/>
          <w:color w:val="auto"/>
          <w:lang w:val="ru-RU"/>
        </w:rPr>
        <w:t>пре доставио понуду</w:t>
      </w:r>
      <w:r w:rsidRPr="00BB33D0">
        <w:rPr>
          <w:color w:val="auto"/>
          <w:lang w:val="sr-Cyrl-CS"/>
        </w:rPr>
        <w:t xml:space="preserve">. Уколико две или више понуда имају исти број пондера, исти рок плаћања и </w:t>
      </w:r>
      <w:r w:rsidR="009C311D">
        <w:rPr>
          <w:color w:val="auto"/>
          <w:lang w:val="sr-Cyrl-CS"/>
        </w:rPr>
        <w:t>у исто време су достављене</w:t>
      </w:r>
      <w:r w:rsidRPr="00BB33D0">
        <w:rPr>
          <w:color w:val="auto"/>
          <w:lang w:val="sr-Cyrl-CS"/>
        </w:rPr>
        <w:t>, као најповољнија биће изабрана понуда која се извуче путем жребања.</w:t>
      </w:r>
    </w:p>
    <w:p w:rsidR="00774CBC" w:rsidRPr="00BB33D0" w:rsidRDefault="00774CBC" w:rsidP="00774CBC">
      <w:pPr>
        <w:suppressAutoHyphens w:val="0"/>
        <w:spacing w:line="240" w:lineRule="auto"/>
        <w:jc w:val="both"/>
        <w:rPr>
          <w:bCs/>
          <w:color w:val="auto"/>
          <w:lang w:val="sr-Cyrl-RS"/>
        </w:rPr>
      </w:pPr>
      <w:r w:rsidRPr="00BB33D0">
        <w:rPr>
          <w:bCs/>
          <w:color w:val="auto"/>
          <w:lang w:val="sr-Cyrl-RS"/>
        </w:rPr>
        <w:t xml:space="preserve">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 број пондера, исти рок плаћања и </w:t>
      </w:r>
      <w:r w:rsidR="009C311D">
        <w:rPr>
          <w:bCs/>
          <w:color w:val="auto"/>
          <w:lang w:val="sr-Cyrl-RS"/>
        </w:rPr>
        <w:t>исто време доставе</w:t>
      </w:r>
      <w:r w:rsidRPr="00BB33D0">
        <w:rPr>
          <w:bCs/>
          <w:color w:val="auto"/>
          <w:lang w:val="sr-Cyrl-RS"/>
        </w:rPr>
        <w:t>.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774CBC" w:rsidRPr="00BB33D0" w:rsidRDefault="00774CBC" w:rsidP="00A14C9E">
      <w:pPr>
        <w:jc w:val="both"/>
        <w:rPr>
          <w:b/>
          <w:bCs/>
          <w:i/>
          <w:iCs/>
          <w:color w:val="auto"/>
          <w:lang w:val="sr-Cyrl-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Default="00774CBC"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Pr="00AF5242" w:rsidRDefault="009C311D"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Latn-RS"/>
        </w:rPr>
      </w:pPr>
    </w:p>
    <w:p w:rsidR="00774CBC" w:rsidRPr="00BB33D0" w:rsidRDefault="00774CBC" w:rsidP="005B44CF">
      <w:pPr>
        <w:pStyle w:val="Heading1"/>
        <w:shd w:val="clear" w:color="auto" w:fill="B8CCE4"/>
      </w:pPr>
      <w:bookmarkStart w:id="4" w:name="_Toc489857223"/>
      <w:r w:rsidRPr="00BB33D0">
        <w:t>V ОБРАЦИ КОЈИ ЧИНЕ САСТАВНИ ДЕО ПОНУДЕ</w:t>
      </w:r>
      <w:bookmarkEnd w:id="4"/>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r w:rsidRPr="00BB33D0">
        <w:rPr>
          <w:color w:val="auto"/>
          <w:lang w:val="sr-Cyrl-RS"/>
        </w:rPr>
        <w:t>Саставни део понуде чине следећи обрасци:</w:t>
      </w:r>
    </w:p>
    <w:p w:rsidR="003E39D9" w:rsidRPr="00BB33D0" w:rsidRDefault="00774CBC" w:rsidP="00D47C2D">
      <w:pPr>
        <w:pStyle w:val="ListParagraph"/>
        <w:numPr>
          <w:ilvl w:val="0"/>
          <w:numId w:val="5"/>
        </w:numPr>
        <w:jc w:val="both"/>
        <w:rPr>
          <w:color w:val="auto"/>
          <w:lang w:val="sr-Cyrl-RS"/>
        </w:rPr>
      </w:pPr>
      <w:r w:rsidRPr="00BB33D0">
        <w:rPr>
          <w:color w:val="auto"/>
        </w:rPr>
        <w:t>Образац понуде (Образац 1);</w:t>
      </w:r>
    </w:p>
    <w:p w:rsidR="003E39D9" w:rsidRPr="00BB33D0" w:rsidRDefault="00774CBC" w:rsidP="00D47C2D">
      <w:pPr>
        <w:pStyle w:val="ListParagraph"/>
        <w:numPr>
          <w:ilvl w:val="0"/>
          <w:numId w:val="5"/>
        </w:numPr>
        <w:jc w:val="both"/>
        <w:rPr>
          <w:color w:val="auto"/>
          <w:lang w:val="sr-Cyrl-RS"/>
        </w:rPr>
      </w:pPr>
      <w:r w:rsidRPr="00BB33D0">
        <w:rPr>
          <w:color w:val="auto"/>
        </w:rPr>
        <w:t xml:space="preserve">Образац </w:t>
      </w:r>
      <w:r w:rsidR="003E39D9" w:rsidRPr="00BB33D0">
        <w:rPr>
          <w:color w:val="auto"/>
          <w:lang w:val="sr-Cyrl-RS"/>
        </w:rPr>
        <w:t>изјаве о поштовању обавеза које произилазе из важећих прописа (Образац 2)</w:t>
      </w:r>
    </w:p>
    <w:p w:rsidR="007C0151" w:rsidRPr="00BB33D0" w:rsidRDefault="00774CBC" w:rsidP="00D47C2D">
      <w:pPr>
        <w:pStyle w:val="ListParagraph"/>
        <w:numPr>
          <w:ilvl w:val="0"/>
          <w:numId w:val="5"/>
        </w:numPr>
        <w:jc w:val="both"/>
        <w:rPr>
          <w:color w:val="auto"/>
          <w:lang w:val="sr-Cyrl-RS"/>
        </w:rPr>
      </w:pPr>
      <w:r w:rsidRPr="00BB33D0">
        <w:rPr>
          <w:color w:val="auto"/>
        </w:rPr>
        <w:t xml:space="preserve">Образац трошкова припреме понуде (Образац 3); </w:t>
      </w:r>
    </w:p>
    <w:p w:rsidR="007C0151" w:rsidRPr="00BB33D0" w:rsidRDefault="00774CBC" w:rsidP="00D47C2D">
      <w:pPr>
        <w:pStyle w:val="ListParagraph"/>
        <w:numPr>
          <w:ilvl w:val="0"/>
          <w:numId w:val="5"/>
        </w:numPr>
        <w:jc w:val="both"/>
        <w:rPr>
          <w:color w:val="auto"/>
          <w:lang w:val="sr-Cyrl-RS"/>
        </w:rPr>
      </w:pPr>
      <w:r w:rsidRPr="00BB33D0">
        <w:rPr>
          <w:color w:val="auto"/>
        </w:rPr>
        <w:t>Образац изјаве о независној понуди (Образац 4);</w:t>
      </w:r>
    </w:p>
    <w:p w:rsidR="007C0151" w:rsidRPr="00BB33D0" w:rsidRDefault="00774CBC" w:rsidP="00D47C2D">
      <w:pPr>
        <w:pStyle w:val="ListParagraph"/>
        <w:numPr>
          <w:ilvl w:val="0"/>
          <w:numId w:val="5"/>
        </w:numPr>
        <w:jc w:val="both"/>
        <w:rPr>
          <w:color w:val="auto"/>
          <w:lang w:val="sr-Cyrl-RS"/>
        </w:rPr>
      </w:pPr>
      <w:r w:rsidRPr="00BB33D0">
        <w:rPr>
          <w:color w:val="auto"/>
        </w:rPr>
        <w:t>Образац изјаве понуђача о испуњености услова за учешће у поступку јавне набавке - чл. 75. ЗЈН, наведених овом конурсном докумнтацијом, (Образац 5)</w:t>
      </w:r>
      <w:r w:rsidRPr="00BB33D0">
        <w:rPr>
          <w:color w:val="auto"/>
          <w:lang w:val="sr-Cyrl-RS"/>
        </w:rPr>
        <w:t>;</w:t>
      </w:r>
    </w:p>
    <w:p w:rsidR="00774CBC" w:rsidRPr="00BB33D0" w:rsidRDefault="00774CBC" w:rsidP="00D47C2D">
      <w:pPr>
        <w:pStyle w:val="ListParagraph"/>
        <w:numPr>
          <w:ilvl w:val="0"/>
          <w:numId w:val="5"/>
        </w:numPr>
        <w:jc w:val="both"/>
        <w:rPr>
          <w:color w:val="auto"/>
          <w:lang w:val="sr-Cyrl-RS"/>
        </w:rPr>
      </w:pPr>
      <w:r w:rsidRPr="00BB33D0">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BB33D0">
        <w:rPr>
          <w:iCs/>
          <w:color w:val="auto"/>
          <w:lang w:val="sr-Cyrl-RS"/>
        </w:rPr>
        <w:t>наведених овом конкурсном документацијом</w:t>
      </w:r>
      <w:r w:rsidRPr="00BB33D0">
        <w:rPr>
          <w:rFonts w:eastAsia="Times New Roman"/>
          <w:color w:val="auto"/>
          <w:lang w:val="sr-Cyrl-RS" w:eastAsia="sr-Latn-RS"/>
        </w:rPr>
        <w:t xml:space="preserve"> (Образац 6).</w:t>
      </w:r>
    </w:p>
    <w:p w:rsidR="007C0151" w:rsidRPr="00BB33D0" w:rsidRDefault="007C0151" w:rsidP="00D47C2D">
      <w:pPr>
        <w:pStyle w:val="ListParagraph"/>
        <w:numPr>
          <w:ilvl w:val="0"/>
          <w:numId w:val="5"/>
        </w:numPr>
        <w:jc w:val="both"/>
        <w:rPr>
          <w:color w:val="auto"/>
          <w:lang w:val="sr-Cyrl-RS"/>
        </w:rPr>
      </w:pPr>
      <w:r w:rsidRPr="00BB33D0">
        <w:rPr>
          <w:color w:val="auto"/>
          <w:lang w:val="sr-Cyrl-RS"/>
        </w:rPr>
        <w:t>Образац меничног овлашћења (Образац 7)</w:t>
      </w:r>
    </w:p>
    <w:p w:rsidR="00774CBC" w:rsidRPr="00BB33D0" w:rsidRDefault="00774CBC" w:rsidP="00462EA8">
      <w:pPr>
        <w:pStyle w:val="ListParagraph"/>
        <w:ind w:left="36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Default="00774CBC" w:rsidP="0015104E">
      <w:pPr>
        <w:pStyle w:val="ListParagraph"/>
        <w:ind w:left="0"/>
        <w:jc w:val="both"/>
        <w:rPr>
          <w:color w:val="auto"/>
          <w:lang w:val="sr-Cyrl-RS"/>
        </w:rPr>
      </w:pPr>
    </w:p>
    <w:p w:rsidR="00AF5242" w:rsidRPr="00BB33D0" w:rsidRDefault="00AF5242"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C0151" w:rsidRDefault="007C0151" w:rsidP="0015104E">
      <w:pPr>
        <w:pStyle w:val="ListParagraph"/>
        <w:ind w:left="0"/>
        <w:jc w:val="both"/>
        <w:rPr>
          <w:color w:val="auto"/>
          <w:lang w:val="sr-Cyrl-RS"/>
        </w:rPr>
      </w:pPr>
    </w:p>
    <w:p w:rsidR="00045AF9" w:rsidRPr="00BB33D0" w:rsidRDefault="00045AF9"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897573">
      <w:pPr>
        <w:ind w:left="720"/>
        <w:jc w:val="right"/>
        <w:rPr>
          <w:b/>
          <w:bCs/>
          <w:iCs/>
          <w:color w:val="auto"/>
          <w:sz w:val="28"/>
          <w:szCs w:val="28"/>
          <w:lang w:val="sr-Cyrl-RS"/>
        </w:rPr>
      </w:pPr>
      <w:r w:rsidRPr="00BB33D0">
        <w:rPr>
          <w:b/>
          <w:bCs/>
          <w:iCs/>
          <w:color w:val="auto"/>
          <w:sz w:val="28"/>
          <w:szCs w:val="28"/>
          <w:lang w:val="sr-Cyrl-RS"/>
        </w:rPr>
        <w:t>(ОБРАЗАЦ 1)</w:t>
      </w:r>
    </w:p>
    <w:p w:rsidR="00774CBC" w:rsidRPr="00BB33D0" w:rsidRDefault="00774CBC" w:rsidP="00897573">
      <w:pPr>
        <w:ind w:left="720"/>
        <w:jc w:val="center"/>
        <w:rPr>
          <w:b/>
          <w:bCs/>
          <w:iCs/>
          <w:color w:val="auto"/>
          <w:sz w:val="28"/>
          <w:szCs w:val="28"/>
          <w:lang w:val="sr-Cyrl-RS"/>
        </w:rPr>
      </w:pPr>
    </w:p>
    <w:p w:rsidR="00774CBC" w:rsidRPr="00BB33D0" w:rsidRDefault="00774CBC" w:rsidP="00F1773D">
      <w:pPr>
        <w:pStyle w:val="Heading2"/>
        <w:rPr>
          <w:color w:val="auto"/>
          <w:lang w:val="sr-Latn-RS"/>
        </w:rPr>
      </w:pPr>
      <w:bookmarkStart w:id="5" w:name="_Toc489857224"/>
      <w:r w:rsidRPr="00BB33D0">
        <w:rPr>
          <w:color w:val="auto"/>
          <w:lang w:val="sr-Cyrl-RS"/>
        </w:rPr>
        <w:t>ОБРАЗАЦ ПОНУДЕ</w:t>
      </w:r>
      <w:bookmarkEnd w:id="5"/>
    </w:p>
    <w:p w:rsidR="00774CBC" w:rsidRPr="00BB33D0" w:rsidRDefault="00774CBC" w:rsidP="00897573">
      <w:pPr>
        <w:rPr>
          <w:b/>
          <w:bCs/>
          <w:i/>
          <w:iCs/>
          <w:color w:val="auto"/>
          <w:sz w:val="28"/>
          <w:szCs w:val="28"/>
          <w:u w:val="single"/>
          <w:lang w:val="sr-Cyrl-RS"/>
        </w:rPr>
      </w:pPr>
    </w:p>
    <w:p w:rsidR="00774CBC" w:rsidRPr="00BB33D0" w:rsidRDefault="00774CBC" w:rsidP="00897573">
      <w:pPr>
        <w:jc w:val="both"/>
        <w:rPr>
          <w:i/>
          <w:iCs/>
          <w:color w:val="auto"/>
        </w:rPr>
      </w:pPr>
      <w:r w:rsidRPr="00BB33D0">
        <w:rPr>
          <w:iCs/>
          <w:color w:val="auto"/>
        </w:rPr>
        <w:t>Понуда бр</w:t>
      </w:r>
      <w:r w:rsidRPr="00BB33D0">
        <w:rPr>
          <w:iCs/>
          <w:color w:val="auto"/>
          <w:lang w:val="sr-Cyrl-RS"/>
        </w:rPr>
        <w:t xml:space="preserve"> ________________ </w:t>
      </w:r>
      <w:r w:rsidRPr="00BB33D0">
        <w:rPr>
          <w:iCs/>
          <w:color w:val="auto"/>
        </w:rPr>
        <w:t>од</w:t>
      </w:r>
      <w:r w:rsidRPr="00BB33D0">
        <w:rPr>
          <w:iCs/>
          <w:color w:val="auto"/>
          <w:lang w:val="sr-Cyrl-RS"/>
        </w:rPr>
        <w:t xml:space="preserve"> __________________ </w:t>
      </w:r>
      <w:r w:rsidRPr="00BB33D0">
        <w:rPr>
          <w:iCs/>
          <w:color w:val="auto"/>
        </w:rPr>
        <w:t xml:space="preserve">за јавну </w:t>
      </w:r>
      <w:r w:rsidRPr="00BB33D0">
        <w:rPr>
          <w:iCs/>
          <w:color w:val="auto"/>
          <w:lang w:val="sr-Cyrl-RS"/>
        </w:rPr>
        <w:t>н</w:t>
      </w:r>
      <w:r w:rsidRPr="00BB33D0">
        <w:rPr>
          <w:iCs/>
          <w:color w:val="auto"/>
        </w:rPr>
        <w:t>абавку</w:t>
      </w:r>
      <w:r w:rsidRPr="00BB33D0">
        <w:rPr>
          <w:iCs/>
          <w:color w:val="auto"/>
          <w:lang w:val="sr-Cyrl-RS"/>
        </w:rPr>
        <w:t xml:space="preserve"> </w:t>
      </w:r>
      <w:r w:rsidRPr="00BB33D0">
        <w:rPr>
          <w:iCs/>
          <w:noProof/>
          <w:color w:val="auto"/>
        </w:rPr>
        <w:t>услуга</w:t>
      </w:r>
      <w:r w:rsidRPr="00BB33D0">
        <w:rPr>
          <w:b/>
          <w:bCs/>
          <w:i/>
          <w:iCs/>
          <w:color w:val="auto"/>
        </w:rPr>
        <w:t>,</w:t>
      </w:r>
      <w:r w:rsidRPr="00BB33D0">
        <w:rPr>
          <w:b/>
          <w:bCs/>
          <w:iCs/>
          <w:color w:val="auto"/>
        </w:rPr>
        <w:t xml:space="preserve"> </w:t>
      </w:r>
      <w:r w:rsidRPr="00BB33D0">
        <w:rPr>
          <w:iCs/>
          <w:color w:val="auto"/>
        </w:rPr>
        <w:t xml:space="preserve">ЈН број </w:t>
      </w:r>
      <w:r w:rsidR="004C6FFC">
        <w:rPr>
          <w:iCs/>
          <w:noProof/>
          <w:color w:val="auto"/>
          <w:lang w:val="sr-Cyrl-RS"/>
        </w:rPr>
        <w:t>04</w:t>
      </w:r>
      <w:r w:rsidRPr="00BB33D0">
        <w:rPr>
          <w:iCs/>
          <w:noProof/>
          <w:color w:val="auto"/>
          <w:lang w:val="sr-Cyrl-RS"/>
        </w:rPr>
        <w:t>/2017</w:t>
      </w:r>
    </w:p>
    <w:p w:rsidR="00774CBC" w:rsidRPr="00BB33D0" w:rsidRDefault="00774CBC" w:rsidP="00897573">
      <w:pPr>
        <w:rPr>
          <w:i/>
          <w:iCs/>
          <w:color w:val="auto"/>
        </w:rPr>
      </w:pPr>
      <w:proofErr w:type="gramStart"/>
      <w:r w:rsidRPr="00BB33D0">
        <w:rPr>
          <w:b/>
          <w:bCs/>
          <w:i/>
          <w:iCs/>
          <w:color w:val="auto"/>
        </w:rPr>
        <w:t>1)ОПШТИ</w:t>
      </w:r>
      <w:proofErr w:type="gramEnd"/>
      <w:r w:rsidRPr="00BB33D0">
        <w:rPr>
          <w:b/>
          <w:bCs/>
          <w:i/>
          <w:iCs/>
          <w:color w:val="auto"/>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Назив понуђача:</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Адреса понуђача:</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Матични број понуђача:</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lang w:val="ru-RU"/>
              </w:rPr>
            </w:pPr>
            <w:r w:rsidRPr="00BB33D0">
              <w:rPr>
                <w:i/>
                <w:iCs/>
                <w:color w:val="auto"/>
                <w:lang w:val="ru-RU"/>
              </w:rPr>
              <w:t>Порески идентификациони број понуђача (ПИБ):</w:t>
            </w:r>
          </w:p>
          <w:p w:rsidR="00774CBC" w:rsidRPr="00BB33D0" w:rsidRDefault="00774CBC"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lang w:val="ru-RU"/>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Име особе за контакт:</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lang w:val="ru-RU"/>
              </w:rPr>
            </w:pPr>
            <w:r w:rsidRPr="00BB33D0">
              <w:rPr>
                <w:i/>
                <w:iCs/>
                <w:color w:val="auto"/>
                <w:lang w:val="ru-RU"/>
              </w:rPr>
              <w:t>Електронска адреса понуђача (</w:t>
            </w:r>
            <w:r w:rsidRPr="00BB33D0">
              <w:rPr>
                <w:i/>
                <w:iCs/>
                <w:color w:val="auto"/>
              </w:rPr>
              <w:t>e</w:t>
            </w:r>
            <w:r w:rsidRPr="00BB33D0">
              <w:rPr>
                <w:i/>
                <w:iCs/>
                <w:color w:val="auto"/>
                <w:lang w:val="ru-RU"/>
              </w:rPr>
              <w:t>-</w:t>
            </w:r>
            <w:r w:rsidRPr="00BB33D0">
              <w:rPr>
                <w:i/>
                <w:iCs/>
                <w:color w:val="auto"/>
              </w:rPr>
              <w:t>mail</w:t>
            </w:r>
            <w:r w:rsidRPr="00BB33D0">
              <w:rPr>
                <w:i/>
                <w:iCs/>
                <w:color w:val="auto"/>
                <w:lang w:val="ru-RU"/>
              </w:rPr>
              <w:t>):</w:t>
            </w:r>
          </w:p>
          <w:p w:rsidR="00774CBC" w:rsidRPr="00BB33D0" w:rsidRDefault="00774CBC"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lang w:val="ru-RU"/>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Телефон:</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Телефакс:</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lang w:val="ru-RU"/>
              </w:rPr>
            </w:pPr>
            <w:r w:rsidRPr="00BB33D0">
              <w:rPr>
                <w:i/>
                <w:iCs/>
                <w:color w:val="auto"/>
                <w:lang w:val="ru-RU"/>
              </w:rPr>
              <w:t>Број рачуна понуђача и назив банке:</w:t>
            </w:r>
          </w:p>
          <w:p w:rsidR="00774CBC" w:rsidRPr="00BB33D0" w:rsidRDefault="00774CBC"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lang w:val="ru-RU"/>
              </w:rPr>
            </w:pPr>
          </w:p>
          <w:p w:rsidR="00774CBC" w:rsidRPr="00BB33D0" w:rsidRDefault="00774CBC" w:rsidP="00FD382C">
            <w:pPr>
              <w:rPr>
                <w:b/>
                <w:bCs/>
                <w:i/>
                <w:iCs/>
                <w:color w:val="auto"/>
                <w:lang w:val="ru-RU"/>
              </w:rPr>
            </w:pPr>
          </w:p>
          <w:p w:rsidR="00774CBC" w:rsidRPr="00BB33D0" w:rsidRDefault="00774CBC" w:rsidP="00FD382C">
            <w:pPr>
              <w:rPr>
                <w:b/>
                <w:bCs/>
                <w:i/>
                <w:iCs/>
                <w:color w:val="auto"/>
                <w:lang w:val="ru-RU"/>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lang w:val="ru-RU"/>
              </w:rPr>
            </w:pPr>
            <w:r w:rsidRPr="00BB33D0">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ind w:firstLine="708"/>
              <w:rPr>
                <w:b/>
                <w:bCs/>
                <w:i/>
                <w:iCs/>
                <w:color w:val="auto"/>
                <w:lang w:val="ru-RU"/>
              </w:rPr>
            </w:pPr>
          </w:p>
          <w:p w:rsidR="00774CBC" w:rsidRPr="00BB33D0" w:rsidRDefault="00774CBC" w:rsidP="00FD382C">
            <w:pPr>
              <w:ind w:firstLine="708"/>
              <w:rPr>
                <w:b/>
                <w:bCs/>
                <w:i/>
                <w:iCs/>
                <w:color w:val="auto"/>
                <w:lang w:val="ru-RU"/>
              </w:rPr>
            </w:pPr>
          </w:p>
          <w:p w:rsidR="00774CBC" w:rsidRPr="00BB33D0" w:rsidRDefault="00774CBC" w:rsidP="00FD382C">
            <w:pPr>
              <w:ind w:firstLine="708"/>
              <w:rPr>
                <w:b/>
                <w:bCs/>
                <w:i/>
                <w:iCs/>
                <w:color w:val="auto"/>
                <w:lang w:val="ru-RU"/>
              </w:rPr>
            </w:pPr>
          </w:p>
        </w:tc>
      </w:tr>
    </w:tbl>
    <w:p w:rsidR="00774CBC" w:rsidRPr="00BB33D0" w:rsidRDefault="00774CBC" w:rsidP="00897573">
      <w:pPr>
        <w:rPr>
          <w:b/>
          <w:bCs/>
          <w:i/>
          <w:iCs/>
          <w:color w:val="auto"/>
        </w:rPr>
      </w:pPr>
    </w:p>
    <w:p w:rsidR="00774CBC" w:rsidRPr="00BB33D0" w:rsidRDefault="00774CBC" w:rsidP="00897573">
      <w:pPr>
        <w:rPr>
          <w:color w:val="auto"/>
        </w:rPr>
      </w:pPr>
      <w:r w:rsidRPr="00BB33D0">
        <w:rPr>
          <w:rFonts w:eastAsia="TimesNewRomanPSMT"/>
          <w:b/>
          <w:bCs/>
          <w:i/>
          <w:iCs/>
          <w:color w:val="auto"/>
        </w:rPr>
        <w:t xml:space="preserve">2) ПОНУДУ ПОДНОСИ: </w:t>
      </w:r>
    </w:p>
    <w:tbl>
      <w:tblPr>
        <w:tblW w:w="0" w:type="auto"/>
        <w:tblInd w:w="-20" w:type="dxa"/>
        <w:tblLayout w:type="fixed"/>
        <w:tblLook w:val="0000" w:firstRow="0" w:lastRow="0" w:firstColumn="0" w:lastColumn="0" w:noHBand="0" w:noVBand="0"/>
      </w:tblPr>
      <w:tblGrid>
        <w:gridCol w:w="9282"/>
      </w:tblGrid>
      <w:tr w:rsidR="00BB33D0" w:rsidRPr="00BB33D0"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center"/>
              <w:rPr>
                <w:color w:val="auto"/>
              </w:rPr>
            </w:pPr>
          </w:p>
          <w:p w:rsidR="00774CBC" w:rsidRPr="00BB33D0" w:rsidRDefault="00774CBC" w:rsidP="00FD382C">
            <w:pPr>
              <w:jc w:val="center"/>
              <w:rPr>
                <w:rFonts w:eastAsia="TimesNewRomanPSMT"/>
                <w:b/>
                <w:bCs/>
                <w:color w:val="auto"/>
              </w:rPr>
            </w:pPr>
            <w:r w:rsidRPr="00BB33D0">
              <w:rPr>
                <w:rFonts w:eastAsia="TimesNewRomanPSMT"/>
                <w:b/>
                <w:bCs/>
                <w:color w:val="auto"/>
              </w:rPr>
              <w:t xml:space="preserve">А) САМОСТАЛНО </w:t>
            </w:r>
          </w:p>
        </w:tc>
      </w:tr>
      <w:tr w:rsidR="00BB33D0" w:rsidRPr="00BB33D0"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center"/>
              <w:rPr>
                <w:rFonts w:eastAsia="TimesNewRomanPSMT"/>
                <w:b/>
                <w:bCs/>
                <w:color w:val="auto"/>
              </w:rPr>
            </w:pPr>
          </w:p>
          <w:p w:rsidR="00774CBC" w:rsidRPr="00BB33D0" w:rsidRDefault="00774CBC" w:rsidP="00FD382C">
            <w:pPr>
              <w:jc w:val="center"/>
              <w:rPr>
                <w:rFonts w:eastAsia="TimesNewRomanPSMT"/>
                <w:b/>
                <w:bCs/>
                <w:color w:val="auto"/>
              </w:rPr>
            </w:pPr>
            <w:r w:rsidRPr="00BB33D0">
              <w:rPr>
                <w:rFonts w:eastAsia="TimesNewRomanPSMT"/>
                <w:b/>
                <w:bCs/>
                <w:color w:val="auto"/>
              </w:rPr>
              <w:t>Б) СА ПОДИЗВОЂАЧЕМ</w:t>
            </w:r>
          </w:p>
        </w:tc>
      </w:tr>
      <w:tr w:rsidR="00BB33D0" w:rsidRPr="00BB33D0"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center"/>
              <w:rPr>
                <w:rFonts w:eastAsia="TimesNewRomanPSMT"/>
                <w:b/>
                <w:bCs/>
                <w:color w:val="auto"/>
              </w:rPr>
            </w:pPr>
          </w:p>
          <w:p w:rsidR="00774CBC" w:rsidRPr="00BB33D0" w:rsidRDefault="00774CBC" w:rsidP="00FD382C">
            <w:pPr>
              <w:jc w:val="center"/>
              <w:rPr>
                <w:b/>
                <w:i/>
                <w:iCs/>
                <w:color w:val="auto"/>
                <w:lang w:val="ru-RU"/>
              </w:rPr>
            </w:pPr>
            <w:r w:rsidRPr="00BB33D0">
              <w:rPr>
                <w:rFonts w:eastAsia="TimesNewRomanPSMT"/>
                <w:b/>
                <w:bCs/>
                <w:color w:val="auto"/>
              </w:rPr>
              <w:t>В) КАО ЗАЈЕДНИЧКУ ПОНУДУ</w:t>
            </w:r>
          </w:p>
        </w:tc>
      </w:tr>
    </w:tbl>
    <w:p w:rsidR="00774CBC" w:rsidRPr="00BB33D0" w:rsidRDefault="00774CBC" w:rsidP="00897573">
      <w:pPr>
        <w:jc w:val="both"/>
        <w:rPr>
          <w:i/>
          <w:iCs/>
          <w:color w:val="auto"/>
          <w:lang w:val="ru-RU"/>
        </w:rPr>
      </w:pPr>
      <w:r w:rsidRPr="00BB33D0">
        <w:rPr>
          <w:b/>
          <w:i/>
          <w:iCs/>
          <w:color w:val="auto"/>
          <w:u w:val="single"/>
          <w:lang w:val="ru-RU"/>
        </w:rPr>
        <w:lastRenderedPageBreak/>
        <w:t>Напомена:</w:t>
      </w:r>
      <w:r w:rsidRPr="00BB33D0">
        <w:rPr>
          <w:i/>
          <w:iCs/>
          <w:color w:val="auto"/>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C0151" w:rsidRPr="00BB33D0" w:rsidRDefault="007C0151" w:rsidP="00897573">
      <w:pPr>
        <w:jc w:val="both"/>
        <w:rPr>
          <w:rFonts w:eastAsia="TimesNewRomanPSMT"/>
          <w:bCs/>
          <w:color w:val="auto"/>
        </w:rPr>
      </w:pPr>
    </w:p>
    <w:p w:rsidR="00774CBC" w:rsidRPr="00BB33D0" w:rsidRDefault="00774CBC" w:rsidP="00897573">
      <w:pPr>
        <w:jc w:val="both"/>
        <w:rPr>
          <w:rFonts w:eastAsia="TimesNewRomanPSMT"/>
          <w:b/>
          <w:bCs/>
          <w:i/>
          <w:color w:val="auto"/>
        </w:rPr>
      </w:pPr>
      <w:r w:rsidRPr="00BB33D0">
        <w:rPr>
          <w:rFonts w:eastAsia="TimesNewRomanPSMT"/>
          <w:b/>
          <w:bCs/>
          <w:i/>
          <w:color w:val="auto"/>
          <w:lang w:val="sr-Cyrl-CS"/>
        </w:rPr>
        <w:t xml:space="preserve">3) </w:t>
      </w:r>
      <w:r w:rsidRPr="00BB33D0">
        <w:rPr>
          <w:rFonts w:eastAsia="TimesNewRomanPSMT"/>
          <w:b/>
          <w:bCs/>
          <w:i/>
          <w:color w:val="auto"/>
        </w:rPr>
        <w:t xml:space="preserve">ПОДАЦИ О ПОДИЗВОЂАЧУ </w:t>
      </w:r>
    </w:p>
    <w:p w:rsidR="00774CBC" w:rsidRPr="00BB33D0" w:rsidRDefault="00774CBC" w:rsidP="00897573">
      <w:pPr>
        <w:jc w:val="both"/>
        <w:rPr>
          <w:color w:val="auto"/>
        </w:rPr>
      </w:pPr>
      <w:r w:rsidRPr="00BB33D0">
        <w:rPr>
          <w:rFonts w:eastAsia="TimesNewRomanPSMT"/>
          <w:b/>
          <w:bCs/>
          <w:i/>
          <w:color w:val="auto"/>
        </w:rPr>
        <w:tab/>
      </w:r>
    </w:p>
    <w:tbl>
      <w:tblPr>
        <w:tblW w:w="0" w:type="auto"/>
        <w:tblInd w:w="-20" w:type="dxa"/>
        <w:tblLayout w:type="fixed"/>
        <w:tblLook w:val="0000" w:firstRow="0" w:lastRow="0" w:firstColumn="0" w:lastColumn="0" w:noHBand="0" w:noVBand="0"/>
      </w:tblPr>
      <w:tblGrid>
        <w:gridCol w:w="465"/>
        <w:gridCol w:w="4219"/>
        <w:gridCol w:w="4598"/>
      </w:tblGrid>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p w:rsidR="00774CBC" w:rsidRPr="00BB33D0" w:rsidRDefault="00774CBC" w:rsidP="00FD382C">
            <w:pPr>
              <w:jc w:val="both"/>
              <w:rPr>
                <w:rFonts w:eastAsia="TimesNewRomanPSMT"/>
                <w:bCs/>
                <w:i/>
                <w:color w:val="auto"/>
              </w:rPr>
            </w:pPr>
            <w:r w:rsidRPr="00BB33D0">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Cs/>
                <w:i/>
                <w:color w:val="auto"/>
              </w:rPr>
            </w:pPr>
            <w:r w:rsidRPr="00BB33D0">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bl>
    <w:p w:rsidR="00774CBC" w:rsidRPr="00BB33D0" w:rsidRDefault="00774CBC" w:rsidP="00897573">
      <w:pPr>
        <w:jc w:val="both"/>
        <w:rPr>
          <w:b/>
          <w:bCs/>
          <w:i/>
          <w:iCs/>
          <w:color w:val="auto"/>
          <w:u w:val="single"/>
          <w:lang w:val="ru-RU"/>
        </w:rPr>
      </w:pPr>
    </w:p>
    <w:p w:rsidR="00774CBC" w:rsidRPr="00BB33D0" w:rsidRDefault="00774CBC" w:rsidP="00897573">
      <w:pPr>
        <w:jc w:val="both"/>
        <w:rPr>
          <w:i/>
          <w:iCs/>
          <w:color w:val="auto"/>
          <w:lang w:val="ru-RU"/>
        </w:rPr>
      </w:pPr>
      <w:r w:rsidRPr="00BB33D0">
        <w:rPr>
          <w:b/>
          <w:bCs/>
          <w:i/>
          <w:iCs/>
          <w:color w:val="auto"/>
          <w:u w:val="single"/>
          <w:lang w:val="ru-RU"/>
        </w:rPr>
        <w:t>Напомена:</w:t>
      </w:r>
      <w:r w:rsidRPr="00BB33D0">
        <w:rPr>
          <w:b/>
          <w:bCs/>
          <w:i/>
          <w:iCs/>
          <w:color w:val="auto"/>
          <w:lang w:val="ru-RU"/>
        </w:rPr>
        <w:t xml:space="preserve"> </w:t>
      </w:r>
    </w:p>
    <w:p w:rsidR="00774CBC" w:rsidRPr="00BB33D0" w:rsidRDefault="00774CBC" w:rsidP="00897573">
      <w:pPr>
        <w:jc w:val="both"/>
        <w:rPr>
          <w:rFonts w:eastAsia="TimesNewRomanPSMT"/>
          <w:b/>
          <w:bCs/>
          <w:color w:val="auto"/>
          <w:lang w:val="ru-RU"/>
        </w:rPr>
      </w:pPr>
      <w:r w:rsidRPr="00BB33D0">
        <w:rPr>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74CBC" w:rsidRPr="00BB33D0" w:rsidRDefault="00774CBC" w:rsidP="00897573">
      <w:pPr>
        <w:jc w:val="both"/>
        <w:rPr>
          <w:rFonts w:eastAsia="TimesNewRomanPSMT"/>
          <w:b/>
          <w:bCs/>
          <w:color w:val="auto"/>
          <w:lang w:val="ru-RU"/>
        </w:rPr>
      </w:pPr>
    </w:p>
    <w:p w:rsidR="00774CBC" w:rsidRPr="00BB33D0" w:rsidRDefault="00774CBC" w:rsidP="00897573">
      <w:pPr>
        <w:jc w:val="both"/>
        <w:rPr>
          <w:rFonts w:eastAsia="TimesNewRomanPSMT"/>
          <w:b/>
          <w:bCs/>
          <w:i/>
          <w:color w:val="auto"/>
          <w:lang w:val="ru-RU"/>
        </w:rPr>
      </w:pPr>
      <w:r w:rsidRPr="00BB33D0">
        <w:rPr>
          <w:rFonts w:eastAsia="TimesNewRomanPSMT"/>
          <w:b/>
          <w:bCs/>
          <w:i/>
          <w:color w:val="auto"/>
          <w:lang w:val="sr-Cyrl-CS"/>
        </w:rPr>
        <w:t xml:space="preserve">4) </w:t>
      </w:r>
      <w:r w:rsidRPr="00BB33D0">
        <w:rPr>
          <w:rFonts w:eastAsia="TimesNewRomanPSMT"/>
          <w:b/>
          <w:bCs/>
          <w:i/>
          <w:color w:val="auto"/>
          <w:lang w:val="ru-RU"/>
        </w:rPr>
        <w:t>ПОДАЦИ О УЧЕСНИКУ  У ЗАЈЕДНИЧКОЈ ПОНУДИ</w:t>
      </w:r>
    </w:p>
    <w:p w:rsidR="00774CBC" w:rsidRPr="00BB33D0" w:rsidRDefault="00774CBC" w:rsidP="00897573">
      <w:pPr>
        <w:jc w:val="both"/>
        <w:rPr>
          <w:color w:val="auto"/>
        </w:rPr>
      </w:pPr>
      <w:r w:rsidRPr="00BB33D0">
        <w:rPr>
          <w:rFonts w:eastAsia="TimesNewRomanPSMT"/>
          <w:b/>
          <w:bCs/>
          <w:i/>
          <w:color w:val="auto"/>
          <w:lang w:val="ru-RU"/>
        </w:rPr>
        <w:tab/>
      </w:r>
    </w:p>
    <w:tbl>
      <w:tblPr>
        <w:tblW w:w="0" w:type="auto"/>
        <w:tblInd w:w="-20" w:type="dxa"/>
        <w:tblLayout w:type="fixed"/>
        <w:tblLook w:val="0000" w:firstRow="0" w:lastRow="0" w:firstColumn="0" w:lastColumn="0" w:noHBand="0" w:noVBand="0"/>
      </w:tblPr>
      <w:tblGrid>
        <w:gridCol w:w="465"/>
        <w:gridCol w:w="4219"/>
        <w:gridCol w:w="4598"/>
      </w:tblGrid>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p w:rsidR="00774CBC" w:rsidRPr="00BB33D0" w:rsidRDefault="00774CBC" w:rsidP="00FD382C">
            <w:pPr>
              <w:jc w:val="both"/>
              <w:rPr>
                <w:rFonts w:eastAsia="TimesNewRomanPSMT"/>
                <w:bCs/>
                <w:i/>
                <w:color w:val="auto"/>
                <w:lang w:val="ru-RU"/>
              </w:rPr>
            </w:pPr>
            <w:r w:rsidRPr="00BB33D0">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lang w:val="ru-RU"/>
              </w:rPr>
            </w:pPr>
            <w:r w:rsidRPr="00BB33D0">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lang w:val="ru-RU"/>
              </w:rPr>
            </w:pPr>
            <w:r w:rsidRPr="00BB33D0">
              <w:rPr>
                <w:rFonts w:eastAsia="TimesNewRomanPSMT"/>
                <w:bCs/>
                <w:i/>
                <w:color w:val="auto"/>
              </w:rPr>
              <w:t>3)</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bl>
    <w:p w:rsidR="00774CBC" w:rsidRPr="00BB33D0" w:rsidRDefault="00774CBC" w:rsidP="00897573">
      <w:pPr>
        <w:jc w:val="both"/>
        <w:rPr>
          <w:b/>
          <w:bCs/>
          <w:i/>
          <w:iCs/>
          <w:color w:val="auto"/>
          <w:u w:val="single"/>
          <w:lang w:val="sr-Cyrl-RS"/>
        </w:rPr>
      </w:pPr>
    </w:p>
    <w:p w:rsidR="00774CBC" w:rsidRPr="00BB33D0" w:rsidRDefault="00774CBC" w:rsidP="00897573">
      <w:pPr>
        <w:jc w:val="both"/>
        <w:rPr>
          <w:i/>
          <w:iCs/>
          <w:color w:val="auto"/>
          <w:lang w:val="ru-RU"/>
        </w:rPr>
      </w:pPr>
      <w:r w:rsidRPr="00BB33D0">
        <w:rPr>
          <w:b/>
          <w:bCs/>
          <w:i/>
          <w:iCs/>
          <w:color w:val="auto"/>
          <w:u w:val="single"/>
        </w:rPr>
        <w:t>Напомена:</w:t>
      </w:r>
      <w:r w:rsidRPr="00BB33D0">
        <w:rPr>
          <w:b/>
          <w:bCs/>
          <w:i/>
          <w:iCs/>
          <w:color w:val="auto"/>
        </w:rPr>
        <w:t xml:space="preserve"> </w:t>
      </w:r>
    </w:p>
    <w:p w:rsidR="00774CBC" w:rsidRPr="00BB33D0" w:rsidRDefault="00774CBC" w:rsidP="00897573">
      <w:pPr>
        <w:jc w:val="both"/>
        <w:rPr>
          <w:b/>
          <w:bCs/>
          <w:i/>
          <w:iCs/>
          <w:color w:val="auto"/>
          <w:sz w:val="20"/>
          <w:szCs w:val="20"/>
        </w:rPr>
      </w:pPr>
      <w:r w:rsidRPr="00BB33D0">
        <w:rPr>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BB33D0">
        <w:rPr>
          <w:i/>
          <w:iCs/>
          <w:color w:val="auto"/>
          <w:sz w:val="20"/>
          <w:szCs w:val="20"/>
          <w:lang w:val="ru-RU"/>
        </w:rPr>
        <w:t>.</w:t>
      </w:r>
    </w:p>
    <w:p w:rsidR="00774CBC" w:rsidRPr="00BB33D0" w:rsidRDefault="00774CBC" w:rsidP="00897573">
      <w:pPr>
        <w:jc w:val="both"/>
        <w:rPr>
          <w:b/>
          <w:bCs/>
          <w:i/>
          <w:iCs/>
          <w:color w:val="auto"/>
          <w:sz w:val="20"/>
          <w:szCs w:val="20"/>
        </w:rPr>
      </w:pPr>
    </w:p>
    <w:p w:rsidR="00774CBC" w:rsidRPr="00BB33D0" w:rsidRDefault="00774CBC" w:rsidP="00897573">
      <w:pPr>
        <w:jc w:val="both"/>
        <w:rPr>
          <w:b/>
          <w:bCs/>
          <w:i/>
          <w:iCs/>
          <w:color w:val="auto"/>
          <w:sz w:val="20"/>
          <w:szCs w:val="20"/>
          <w:lang w:val="sr-Cyrl-RS"/>
        </w:rPr>
      </w:pPr>
    </w:p>
    <w:p w:rsidR="00774CBC" w:rsidRPr="00BB33D0" w:rsidRDefault="00774CBC" w:rsidP="00897573">
      <w:pPr>
        <w:jc w:val="both"/>
        <w:rPr>
          <w:i/>
          <w:iCs/>
          <w:color w:val="auto"/>
        </w:rPr>
      </w:pPr>
      <w:r w:rsidRPr="00BB33D0">
        <w:rPr>
          <w:rFonts w:eastAsia="TimesNewRomanPSMT"/>
          <w:b/>
          <w:bCs/>
          <w:i/>
          <w:color w:val="auto"/>
          <w:lang w:val="sr-Cyrl-CS"/>
        </w:rPr>
        <w:t xml:space="preserve">5) </w:t>
      </w:r>
      <w:r w:rsidRPr="00BB33D0">
        <w:rPr>
          <w:rFonts w:eastAsia="TimesNewRomanPSMT"/>
          <w:b/>
          <w:bCs/>
          <w:i/>
          <w:color w:val="auto"/>
        </w:rPr>
        <w:t>ОПИС ПРЕДМЕТА НАБАВКЕ</w:t>
      </w:r>
      <w:r w:rsidRPr="00BB33D0">
        <w:rPr>
          <w:rFonts w:eastAsia="TimesNewRomanPSMT"/>
          <w:b/>
          <w:bCs/>
          <w:i/>
          <w:color w:val="auto"/>
          <w:lang w:val="sr-Cyrl-RS"/>
        </w:rPr>
        <w:t xml:space="preserve"> </w:t>
      </w:r>
    </w:p>
    <w:p w:rsidR="00774CBC" w:rsidRPr="00BB33D0" w:rsidRDefault="00774CBC" w:rsidP="00897573">
      <w:pPr>
        <w:jc w:val="both"/>
        <w:rPr>
          <w:rFonts w:eastAsia="TimesNewRomanPSMT"/>
          <w:b/>
          <w:bCs/>
          <w:color w:val="auto"/>
        </w:rPr>
      </w:pPr>
    </w:p>
    <w:p w:rsidR="00E871F7" w:rsidRPr="00E871F7" w:rsidRDefault="00E871F7" w:rsidP="00E871F7">
      <w:pPr>
        <w:widowControl w:val="0"/>
        <w:tabs>
          <w:tab w:val="left" w:pos="1440"/>
        </w:tabs>
        <w:suppressAutoHyphens w:val="0"/>
        <w:spacing w:line="240" w:lineRule="auto"/>
        <w:jc w:val="both"/>
        <w:outlineLvl w:val="0"/>
        <w:rPr>
          <w:rFonts w:eastAsia="Malgun Gothic"/>
          <w:b/>
          <w:color w:val="auto"/>
          <w:kern w:val="0"/>
          <w:lang w:val="sr-Cyrl-CS" w:eastAsia="en-US"/>
        </w:rPr>
      </w:pPr>
    </w:p>
    <w:p w:rsidR="00E871F7" w:rsidRPr="00E871F7" w:rsidRDefault="00E871F7" w:rsidP="00E871F7">
      <w:pPr>
        <w:widowControl w:val="0"/>
        <w:tabs>
          <w:tab w:val="left" w:pos="1440"/>
        </w:tabs>
        <w:suppressAutoHyphens w:val="0"/>
        <w:spacing w:line="240" w:lineRule="auto"/>
        <w:jc w:val="center"/>
        <w:outlineLvl w:val="0"/>
        <w:rPr>
          <w:rFonts w:eastAsia="Malgun Gothic"/>
          <w:b/>
          <w:color w:val="auto"/>
          <w:kern w:val="0"/>
          <w:lang w:val="sr-Cyrl-CS" w:eastAsia="en-US"/>
        </w:rPr>
      </w:pPr>
      <w:r w:rsidRPr="00E871F7">
        <w:rPr>
          <w:rFonts w:eastAsia="Malgun Gothic"/>
          <w:b/>
          <w:color w:val="auto"/>
          <w:kern w:val="0"/>
          <w:lang w:val="sr-Cyrl-CS" w:eastAsia="en-US"/>
        </w:rPr>
        <w:t>СПЕЦИФИКАЦИЈА УСЛУГА</w:t>
      </w:r>
    </w:p>
    <w:p w:rsidR="00E871F7" w:rsidRPr="00E871F7" w:rsidRDefault="00E871F7" w:rsidP="00E871F7">
      <w:pPr>
        <w:widowControl w:val="0"/>
        <w:tabs>
          <w:tab w:val="left" w:pos="1440"/>
        </w:tabs>
        <w:suppressAutoHyphens w:val="0"/>
        <w:spacing w:line="240" w:lineRule="auto"/>
        <w:jc w:val="both"/>
        <w:outlineLvl w:val="0"/>
        <w:rPr>
          <w:rFonts w:eastAsia="Malgun Gothic"/>
          <w:b/>
          <w:color w:val="auto"/>
          <w:kern w:val="0"/>
          <w:lang w:val="sr-Cyrl-CS" w:eastAsia="en-US"/>
        </w:rPr>
      </w:pPr>
    </w:p>
    <w:p w:rsidR="00E871F7" w:rsidRPr="00E871F7" w:rsidRDefault="00E871F7" w:rsidP="00E871F7">
      <w:pPr>
        <w:suppressAutoHyphens w:val="0"/>
        <w:autoSpaceDE w:val="0"/>
        <w:autoSpaceDN w:val="0"/>
        <w:adjustRightInd w:val="0"/>
        <w:spacing w:line="240" w:lineRule="auto"/>
        <w:jc w:val="center"/>
        <w:rPr>
          <w:rFonts w:eastAsia="Calibri"/>
          <w:color w:val="auto"/>
          <w:kern w:val="0"/>
          <w:lang w:val="sr-Cyrl-CS" w:eastAsia="en-US"/>
        </w:rPr>
      </w:pPr>
    </w:p>
    <w:p w:rsidR="00E871F7" w:rsidRPr="00E871F7" w:rsidRDefault="00E871F7" w:rsidP="00E871F7">
      <w:pPr>
        <w:suppressAutoHyphens w:val="0"/>
        <w:autoSpaceDE w:val="0"/>
        <w:autoSpaceDN w:val="0"/>
        <w:adjustRightInd w:val="0"/>
        <w:spacing w:line="240" w:lineRule="auto"/>
        <w:jc w:val="both"/>
        <w:rPr>
          <w:rFonts w:eastAsia="Calibri"/>
          <w:b/>
          <w:bCs/>
          <w:color w:val="auto"/>
          <w:kern w:val="0"/>
          <w:lang w:val="sr-Cyrl-CS" w:eastAsia="en-US"/>
        </w:rPr>
      </w:pPr>
      <w:r w:rsidRPr="00E871F7">
        <w:rPr>
          <w:rFonts w:eastAsia="Calibri"/>
          <w:b/>
          <w:bCs/>
          <w:color w:val="auto"/>
          <w:kern w:val="0"/>
          <w:lang w:val="sr-Cyrl-CS" w:eastAsia="en-US"/>
        </w:rPr>
        <w:t>Табела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960"/>
        <w:gridCol w:w="1260"/>
        <w:gridCol w:w="2673"/>
      </w:tblGrid>
      <w:tr w:rsidR="00E871F7" w:rsidRPr="00E871F7" w:rsidTr="005057B4">
        <w:tc>
          <w:tcPr>
            <w:tcW w:w="828" w:type="dxa"/>
            <w:vAlign w:val="center"/>
          </w:tcPr>
          <w:p w:rsidR="00E871F7" w:rsidRPr="00E871F7"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r w:rsidRPr="00E871F7">
              <w:rPr>
                <w:rFonts w:eastAsia="Calibri"/>
                <w:b/>
                <w:bCs/>
                <w:color w:val="auto"/>
                <w:kern w:val="0"/>
                <w:sz w:val="22"/>
                <w:szCs w:val="22"/>
                <w:lang w:val="sr-Cyrl-CS" w:eastAsia="en-US"/>
              </w:rPr>
              <w:t>Редни број</w:t>
            </w:r>
          </w:p>
        </w:tc>
        <w:tc>
          <w:tcPr>
            <w:tcW w:w="3960" w:type="dxa"/>
            <w:vAlign w:val="center"/>
          </w:tcPr>
          <w:p w:rsidR="00E871F7" w:rsidRPr="00E871F7" w:rsidRDefault="00E871F7" w:rsidP="00E871F7">
            <w:pPr>
              <w:suppressAutoHyphens w:val="0"/>
              <w:autoSpaceDE w:val="0"/>
              <w:autoSpaceDN w:val="0"/>
              <w:adjustRightInd w:val="0"/>
              <w:spacing w:line="240" w:lineRule="auto"/>
              <w:jc w:val="center"/>
              <w:rPr>
                <w:rFonts w:eastAsia="Calibri"/>
                <w:b/>
                <w:bCs/>
                <w:color w:val="auto"/>
                <w:kern w:val="0"/>
                <w:lang w:val="sr-Cyrl-CS" w:eastAsia="en-US"/>
              </w:rPr>
            </w:pPr>
            <w:r w:rsidRPr="00E871F7">
              <w:rPr>
                <w:rFonts w:eastAsia="Calibri"/>
                <w:b/>
                <w:bCs/>
                <w:color w:val="auto"/>
                <w:kern w:val="0"/>
                <w:lang w:val="sr-Cyrl-CS" w:eastAsia="en-US"/>
              </w:rPr>
              <w:t>Назив</w:t>
            </w:r>
          </w:p>
        </w:tc>
        <w:tc>
          <w:tcPr>
            <w:tcW w:w="1260" w:type="dxa"/>
            <w:vAlign w:val="center"/>
          </w:tcPr>
          <w:p w:rsidR="00E871F7" w:rsidRPr="00E871F7" w:rsidRDefault="00E871F7" w:rsidP="00E871F7">
            <w:pPr>
              <w:suppressAutoHyphens w:val="0"/>
              <w:autoSpaceDE w:val="0"/>
              <w:autoSpaceDN w:val="0"/>
              <w:adjustRightInd w:val="0"/>
              <w:spacing w:line="240" w:lineRule="auto"/>
              <w:jc w:val="center"/>
              <w:rPr>
                <w:rFonts w:eastAsia="Calibri"/>
                <w:b/>
                <w:bCs/>
                <w:color w:val="auto"/>
                <w:kern w:val="0"/>
                <w:lang w:val="sr-Cyrl-CS" w:eastAsia="en-US"/>
              </w:rPr>
            </w:pPr>
            <w:r w:rsidRPr="00E871F7">
              <w:rPr>
                <w:rFonts w:eastAsia="Calibri"/>
                <w:b/>
                <w:bCs/>
                <w:color w:val="auto"/>
                <w:kern w:val="0"/>
                <w:lang w:val="sr-Cyrl-CS" w:eastAsia="en-US"/>
              </w:rPr>
              <w:t>Јединица мере</w:t>
            </w:r>
          </w:p>
        </w:tc>
        <w:tc>
          <w:tcPr>
            <w:tcW w:w="2673" w:type="dxa"/>
            <w:vAlign w:val="center"/>
          </w:tcPr>
          <w:p w:rsidR="00E871F7" w:rsidRPr="00E871F7" w:rsidRDefault="00E871F7" w:rsidP="00E871F7">
            <w:pPr>
              <w:suppressAutoHyphens w:val="0"/>
              <w:autoSpaceDE w:val="0"/>
              <w:autoSpaceDN w:val="0"/>
              <w:adjustRightInd w:val="0"/>
              <w:spacing w:line="240" w:lineRule="auto"/>
              <w:jc w:val="center"/>
              <w:rPr>
                <w:rFonts w:eastAsia="Calibri"/>
                <w:b/>
                <w:bCs/>
                <w:color w:val="auto"/>
                <w:kern w:val="0"/>
                <w:lang w:val="sr-Cyrl-CS" w:eastAsia="en-US"/>
              </w:rPr>
            </w:pPr>
            <w:r w:rsidRPr="00E871F7">
              <w:rPr>
                <w:rFonts w:eastAsia="Calibri"/>
                <w:b/>
                <w:bCs/>
                <w:color w:val="auto"/>
                <w:kern w:val="0"/>
                <w:sz w:val="22"/>
                <w:szCs w:val="22"/>
                <w:lang w:val="ru-RU" w:eastAsia="en-US"/>
              </w:rPr>
              <w:t xml:space="preserve">Цена </w:t>
            </w:r>
            <w:r>
              <w:rPr>
                <w:rFonts w:eastAsia="Calibri"/>
                <w:b/>
                <w:bCs/>
                <w:color w:val="auto"/>
                <w:kern w:val="0"/>
                <w:sz w:val="22"/>
                <w:szCs w:val="22"/>
                <w:lang w:val="ru-RU" w:eastAsia="en-US"/>
              </w:rPr>
              <w:t xml:space="preserve"> провизије изражена у процентима </w:t>
            </w:r>
          </w:p>
        </w:tc>
      </w:tr>
      <w:tr w:rsidR="00E871F7" w:rsidRPr="00E871F7" w:rsidTr="005057B4">
        <w:tc>
          <w:tcPr>
            <w:tcW w:w="828" w:type="dxa"/>
          </w:tcPr>
          <w:p w:rsidR="00E871F7" w:rsidRPr="00E871F7"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E871F7">
              <w:rPr>
                <w:rFonts w:eastAsia="Calibri"/>
                <w:bCs/>
                <w:color w:val="auto"/>
                <w:kern w:val="0"/>
                <w:sz w:val="20"/>
                <w:szCs w:val="20"/>
                <w:lang w:val="sr-Cyrl-CS" w:eastAsia="en-US"/>
              </w:rPr>
              <w:t>1</w:t>
            </w:r>
          </w:p>
        </w:tc>
        <w:tc>
          <w:tcPr>
            <w:tcW w:w="3960" w:type="dxa"/>
          </w:tcPr>
          <w:p w:rsidR="00E871F7" w:rsidRPr="00E871F7"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E871F7">
              <w:rPr>
                <w:rFonts w:eastAsia="Calibri"/>
                <w:bCs/>
                <w:color w:val="auto"/>
                <w:kern w:val="0"/>
                <w:sz w:val="20"/>
                <w:szCs w:val="20"/>
                <w:lang w:val="sr-Cyrl-CS" w:eastAsia="en-US"/>
              </w:rPr>
              <w:t>2</w:t>
            </w:r>
          </w:p>
        </w:tc>
        <w:tc>
          <w:tcPr>
            <w:tcW w:w="1260" w:type="dxa"/>
          </w:tcPr>
          <w:p w:rsidR="00E871F7" w:rsidRPr="00E871F7"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E871F7">
              <w:rPr>
                <w:rFonts w:eastAsia="Calibri"/>
                <w:bCs/>
                <w:color w:val="auto"/>
                <w:kern w:val="0"/>
                <w:sz w:val="20"/>
                <w:szCs w:val="20"/>
                <w:lang w:val="sr-Cyrl-CS" w:eastAsia="en-US"/>
              </w:rPr>
              <w:t>3</w:t>
            </w:r>
          </w:p>
        </w:tc>
        <w:tc>
          <w:tcPr>
            <w:tcW w:w="2673" w:type="dxa"/>
          </w:tcPr>
          <w:p w:rsidR="00E871F7" w:rsidRPr="00E871F7"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E871F7">
              <w:rPr>
                <w:rFonts w:eastAsia="Calibri"/>
                <w:bCs/>
                <w:color w:val="auto"/>
                <w:kern w:val="0"/>
                <w:sz w:val="20"/>
                <w:szCs w:val="20"/>
                <w:lang w:val="sr-Cyrl-CS" w:eastAsia="en-US"/>
              </w:rPr>
              <w:t>4</w:t>
            </w:r>
          </w:p>
        </w:tc>
      </w:tr>
      <w:tr w:rsidR="00E871F7" w:rsidRPr="00E871F7" w:rsidTr="005057B4">
        <w:trPr>
          <w:trHeight w:val="467"/>
        </w:trPr>
        <w:tc>
          <w:tcPr>
            <w:tcW w:w="828" w:type="dxa"/>
            <w:vAlign w:val="center"/>
          </w:tcPr>
          <w:p w:rsidR="00E871F7" w:rsidRPr="00E871F7"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r w:rsidRPr="00E871F7">
              <w:rPr>
                <w:rFonts w:eastAsia="Calibri"/>
                <w:b/>
                <w:bCs/>
                <w:color w:val="auto"/>
                <w:kern w:val="0"/>
                <w:sz w:val="22"/>
                <w:szCs w:val="22"/>
                <w:lang w:val="sr-Cyrl-CS" w:eastAsia="en-US"/>
              </w:rPr>
              <w:t>1.</w:t>
            </w:r>
          </w:p>
        </w:tc>
        <w:tc>
          <w:tcPr>
            <w:tcW w:w="3960" w:type="dxa"/>
            <w:vAlign w:val="center"/>
          </w:tcPr>
          <w:p w:rsidR="00E871F7" w:rsidRPr="00E871F7" w:rsidRDefault="00E871F7" w:rsidP="00E871F7">
            <w:pPr>
              <w:suppressAutoHyphens w:val="0"/>
              <w:autoSpaceDE w:val="0"/>
              <w:autoSpaceDN w:val="0"/>
              <w:adjustRightInd w:val="0"/>
              <w:spacing w:line="240" w:lineRule="auto"/>
              <w:jc w:val="center"/>
              <w:rPr>
                <w:rFonts w:eastAsia="Calibri"/>
                <w:b/>
                <w:bCs/>
                <w:color w:val="auto"/>
                <w:kern w:val="0"/>
                <w:lang w:val="sr-Cyrl-CS" w:eastAsia="en-US"/>
              </w:rPr>
            </w:pPr>
            <w:r w:rsidRPr="00E871F7">
              <w:rPr>
                <w:rFonts w:eastAsia="Calibri"/>
                <w:b/>
                <w:color w:val="auto"/>
                <w:kern w:val="0"/>
                <w:sz w:val="22"/>
                <w:szCs w:val="22"/>
                <w:lang w:eastAsia="en-US"/>
              </w:rPr>
              <w:t>Понуђена цена посредовања (провизије)</w:t>
            </w:r>
            <w:r w:rsidRPr="00E871F7">
              <w:rPr>
                <w:rFonts w:eastAsia="Calibri"/>
                <w:b/>
                <w:color w:val="auto"/>
                <w:kern w:val="0"/>
                <w:sz w:val="22"/>
                <w:szCs w:val="22"/>
                <w:lang w:val="sr-Cyrl-RS" w:eastAsia="en-US"/>
              </w:rPr>
              <w:t xml:space="preserve"> резервације хотелског смештаја у земљи и иностранству</w:t>
            </w:r>
            <w:r w:rsidR="00BE17DF">
              <w:rPr>
                <w:rFonts w:eastAsia="Calibri"/>
                <w:b/>
                <w:color w:val="auto"/>
                <w:kern w:val="0"/>
                <w:sz w:val="22"/>
                <w:szCs w:val="22"/>
                <w:lang w:val="sr-Cyrl-RS" w:eastAsia="en-US"/>
              </w:rPr>
              <w:t xml:space="preserve"> </w:t>
            </w:r>
          </w:p>
        </w:tc>
        <w:tc>
          <w:tcPr>
            <w:tcW w:w="1260" w:type="dxa"/>
            <w:vAlign w:val="center"/>
          </w:tcPr>
          <w:p w:rsidR="00E871F7" w:rsidRPr="00E871F7" w:rsidRDefault="00E871F7" w:rsidP="00E871F7">
            <w:pPr>
              <w:suppressAutoHyphens w:val="0"/>
              <w:autoSpaceDE w:val="0"/>
              <w:autoSpaceDN w:val="0"/>
              <w:adjustRightInd w:val="0"/>
              <w:spacing w:line="240" w:lineRule="auto"/>
              <w:jc w:val="center"/>
              <w:rPr>
                <w:rFonts w:eastAsia="Calibri"/>
                <w:bCs/>
                <w:color w:val="auto"/>
                <w:kern w:val="0"/>
                <w:sz w:val="22"/>
                <w:szCs w:val="22"/>
                <w:lang w:val="sr-Cyrl-CS" w:eastAsia="en-US"/>
              </w:rPr>
            </w:pPr>
            <w:r w:rsidRPr="00E871F7">
              <w:rPr>
                <w:rFonts w:eastAsia="Calibri"/>
                <w:bCs/>
                <w:color w:val="auto"/>
                <w:kern w:val="0"/>
                <w:sz w:val="22"/>
                <w:szCs w:val="22"/>
                <w:lang w:val="sr-Cyrl-CS" w:eastAsia="en-US"/>
              </w:rPr>
              <w:t>ком</w:t>
            </w:r>
          </w:p>
        </w:tc>
        <w:tc>
          <w:tcPr>
            <w:tcW w:w="2673" w:type="dxa"/>
          </w:tcPr>
          <w:p w:rsidR="00E871F7" w:rsidRPr="00E871F7"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p>
        </w:tc>
      </w:tr>
    </w:tbl>
    <w:p w:rsidR="00E871F7" w:rsidRPr="00E871F7" w:rsidRDefault="00E871F7" w:rsidP="00E871F7">
      <w:pPr>
        <w:suppressAutoHyphens w:val="0"/>
        <w:autoSpaceDE w:val="0"/>
        <w:autoSpaceDN w:val="0"/>
        <w:adjustRightInd w:val="0"/>
        <w:spacing w:line="240" w:lineRule="auto"/>
        <w:rPr>
          <w:rFonts w:eastAsia="Calibri"/>
          <w:b/>
          <w:bCs/>
          <w:color w:val="auto"/>
          <w:kern w:val="0"/>
          <w:lang w:val="sr-Cyrl-CS" w:eastAsia="en-US"/>
        </w:rPr>
      </w:pPr>
    </w:p>
    <w:p w:rsidR="00E871F7" w:rsidRPr="00E871F7" w:rsidRDefault="00E871F7" w:rsidP="00E871F7">
      <w:pPr>
        <w:suppressAutoHyphens w:val="0"/>
        <w:autoSpaceDE w:val="0"/>
        <w:autoSpaceDN w:val="0"/>
        <w:adjustRightInd w:val="0"/>
        <w:spacing w:line="240" w:lineRule="auto"/>
        <w:jc w:val="both"/>
        <w:rPr>
          <w:rFonts w:eastAsia="Calibri"/>
          <w:b/>
          <w:bCs/>
          <w:color w:val="auto"/>
          <w:kern w:val="0"/>
          <w:sz w:val="22"/>
          <w:szCs w:val="22"/>
          <w:lang w:val="sr-Cyrl-CS" w:eastAsia="en-US"/>
        </w:rPr>
      </w:pPr>
      <w:r w:rsidRPr="00E871F7">
        <w:rPr>
          <w:rFonts w:eastAsia="Calibri"/>
          <w:b/>
          <w:bCs/>
          <w:color w:val="auto"/>
          <w:kern w:val="0"/>
          <w:sz w:val="22"/>
          <w:szCs w:val="22"/>
          <w:u w:val="single"/>
          <w:lang w:val="sr-Cyrl-CS" w:eastAsia="en-US"/>
        </w:rPr>
        <w:t>Напомена</w:t>
      </w:r>
      <w:r w:rsidRPr="00E871F7">
        <w:rPr>
          <w:rFonts w:eastAsia="Calibri"/>
          <w:b/>
          <w:bCs/>
          <w:color w:val="auto"/>
          <w:kern w:val="0"/>
          <w:sz w:val="22"/>
          <w:szCs w:val="22"/>
          <w:lang w:val="sr-Cyrl-CS" w:eastAsia="en-US"/>
        </w:rPr>
        <w:t xml:space="preserve">: </w:t>
      </w:r>
      <w:r w:rsidR="00BE17DF">
        <w:rPr>
          <w:rFonts w:eastAsia="Calibri"/>
          <w:b/>
          <w:bCs/>
          <w:color w:val="auto"/>
          <w:kern w:val="0"/>
          <w:sz w:val="22"/>
          <w:szCs w:val="22"/>
          <w:lang w:val="sr-Cyrl-CS" w:eastAsia="en-US"/>
        </w:rPr>
        <w:t xml:space="preserve">Понуђена провизија </w:t>
      </w:r>
      <w:r w:rsidRPr="00E871F7">
        <w:rPr>
          <w:rFonts w:eastAsia="Calibri"/>
          <w:b/>
          <w:bCs/>
          <w:color w:val="auto"/>
          <w:kern w:val="0"/>
          <w:sz w:val="22"/>
          <w:szCs w:val="22"/>
          <w:lang w:val="sr-Cyrl-CS" w:eastAsia="en-US"/>
        </w:rPr>
        <w:t xml:space="preserve"> не може бити нижа од </w:t>
      </w:r>
      <w:r w:rsidR="00BE17DF">
        <w:rPr>
          <w:rFonts w:eastAsia="Calibri"/>
          <w:b/>
          <w:bCs/>
          <w:color w:val="auto"/>
          <w:kern w:val="0"/>
          <w:sz w:val="22"/>
          <w:szCs w:val="22"/>
          <w:lang w:val="sr-Cyrl-CS" w:eastAsia="en-US"/>
        </w:rPr>
        <w:t>0,1 %.</w:t>
      </w:r>
      <w:r w:rsidRPr="00E871F7">
        <w:rPr>
          <w:rFonts w:eastAsia="Calibri"/>
          <w:b/>
          <w:bCs/>
          <w:color w:val="auto"/>
          <w:kern w:val="0"/>
          <w:sz w:val="22"/>
          <w:szCs w:val="22"/>
          <w:lang w:val="sr-Cyrl-CS" w:eastAsia="en-US"/>
        </w:rPr>
        <w:t xml:space="preserve"> У случају да понуђач понуди </w:t>
      </w:r>
      <w:r w:rsidR="00BE17DF">
        <w:rPr>
          <w:rFonts w:eastAsia="Calibri"/>
          <w:b/>
          <w:bCs/>
          <w:color w:val="auto"/>
          <w:kern w:val="0"/>
          <w:sz w:val="22"/>
          <w:szCs w:val="22"/>
          <w:lang w:val="sr-Cyrl-CS" w:eastAsia="en-US"/>
        </w:rPr>
        <w:t xml:space="preserve">нижу провизију </w:t>
      </w:r>
      <w:r w:rsidRPr="00E871F7">
        <w:rPr>
          <w:rFonts w:eastAsia="Calibri"/>
          <w:b/>
          <w:bCs/>
          <w:color w:val="auto"/>
          <w:kern w:val="0"/>
          <w:sz w:val="22"/>
          <w:szCs w:val="22"/>
          <w:lang w:val="sr-Cyrl-CS" w:eastAsia="en-US"/>
        </w:rPr>
        <w:t xml:space="preserve"> понуда ће бити одбијена као неприхватљива.</w:t>
      </w:r>
    </w:p>
    <w:p w:rsidR="00E871F7" w:rsidRPr="00E871F7" w:rsidRDefault="00E871F7" w:rsidP="00E871F7">
      <w:pPr>
        <w:suppressAutoHyphens w:val="0"/>
        <w:autoSpaceDE w:val="0"/>
        <w:autoSpaceDN w:val="0"/>
        <w:adjustRightInd w:val="0"/>
        <w:spacing w:line="240" w:lineRule="auto"/>
        <w:rPr>
          <w:rFonts w:eastAsia="Calibri"/>
          <w:b/>
          <w:bCs/>
          <w:color w:val="auto"/>
          <w:kern w:val="0"/>
          <w:lang w:val="sr-Cyrl-CS" w:eastAsia="en-US"/>
        </w:rPr>
      </w:pPr>
    </w:p>
    <w:p w:rsidR="00E871F7" w:rsidRPr="00E871F7" w:rsidRDefault="00E871F7" w:rsidP="00E871F7">
      <w:pPr>
        <w:suppressAutoHyphens w:val="0"/>
        <w:autoSpaceDE w:val="0"/>
        <w:autoSpaceDN w:val="0"/>
        <w:adjustRightInd w:val="0"/>
        <w:spacing w:line="240" w:lineRule="auto"/>
        <w:jc w:val="both"/>
        <w:rPr>
          <w:rFonts w:eastAsia="Calibri"/>
          <w:b/>
          <w:bCs/>
          <w:color w:val="auto"/>
          <w:kern w:val="0"/>
          <w:lang w:val="sr-Cyrl-CS" w:eastAsia="en-US"/>
        </w:rPr>
      </w:pPr>
      <w:r w:rsidRPr="00E871F7">
        <w:rPr>
          <w:rFonts w:eastAsia="Calibri"/>
          <w:b/>
          <w:bCs/>
          <w:color w:val="auto"/>
          <w:kern w:val="0"/>
          <w:lang w:val="sr-Cyrl-CS" w:eastAsia="en-US"/>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960"/>
        <w:gridCol w:w="1260"/>
        <w:gridCol w:w="2673"/>
      </w:tblGrid>
      <w:tr w:rsidR="00E871F7" w:rsidRPr="00E871F7" w:rsidTr="005057B4">
        <w:tc>
          <w:tcPr>
            <w:tcW w:w="828" w:type="dxa"/>
            <w:vAlign w:val="center"/>
          </w:tcPr>
          <w:p w:rsidR="00E871F7" w:rsidRPr="00E871F7"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r w:rsidRPr="00E871F7">
              <w:rPr>
                <w:rFonts w:eastAsia="Calibri"/>
                <w:b/>
                <w:bCs/>
                <w:color w:val="auto"/>
                <w:kern w:val="0"/>
                <w:sz w:val="22"/>
                <w:szCs w:val="22"/>
                <w:lang w:val="sr-Cyrl-CS" w:eastAsia="en-US"/>
              </w:rPr>
              <w:t>Редни број</w:t>
            </w:r>
          </w:p>
        </w:tc>
        <w:tc>
          <w:tcPr>
            <w:tcW w:w="3960" w:type="dxa"/>
            <w:vAlign w:val="center"/>
          </w:tcPr>
          <w:p w:rsidR="00E871F7" w:rsidRPr="00E871F7" w:rsidRDefault="00E871F7" w:rsidP="00E871F7">
            <w:pPr>
              <w:suppressAutoHyphens w:val="0"/>
              <w:autoSpaceDE w:val="0"/>
              <w:autoSpaceDN w:val="0"/>
              <w:adjustRightInd w:val="0"/>
              <w:spacing w:line="240" w:lineRule="auto"/>
              <w:jc w:val="center"/>
              <w:rPr>
                <w:rFonts w:eastAsia="Calibri"/>
                <w:b/>
                <w:bCs/>
                <w:color w:val="auto"/>
                <w:kern w:val="0"/>
                <w:lang w:val="sr-Cyrl-CS" w:eastAsia="en-US"/>
              </w:rPr>
            </w:pPr>
            <w:r w:rsidRPr="00E871F7">
              <w:rPr>
                <w:rFonts w:eastAsia="Calibri"/>
                <w:b/>
                <w:bCs/>
                <w:color w:val="auto"/>
                <w:kern w:val="0"/>
                <w:lang w:val="sr-Cyrl-CS" w:eastAsia="en-US"/>
              </w:rPr>
              <w:t>Назив</w:t>
            </w:r>
          </w:p>
        </w:tc>
        <w:tc>
          <w:tcPr>
            <w:tcW w:w="1260" w:type="dxa"/>
            <w:vAlign w:val="center"/>
          </w:tcPr>
          <w:p w:rsidR="00E871F7" w:rsidRPr="00E871F7" w:rsidRDefault="00E871F7" w:rsidP="00E871F7">
            <w:pPr>
              <w:suppressAutoHyphens w:val="0"/>
              <w:autoSpaceDE w:val="0"/>
              <w:autoSpaceDN w:val="0"/>
              <w:adjustRightInd w:val="0"/>
              <w:spacing w:line="240" w:lineRule="auto"/>
              <w:jc w:val="center"/>
              <w:rPr>
                <w:rFonts w:eastAsia="Calibri"/>
                <w:b/>
                <w:bCs/>
                <w:color w:val="auto"/>
                <w:kern w:val="0"/>
                <w:lang w:val="sr-Cyrl-CS" w:eastAsia="en-US"/>
              </w:rPr>
            </w:pPr>
            <w:r w:rsidRPr="00E871F7">
              <w:rPr>
                <w:rFonts w:eastAsia="Calibri"/>
                <w:b/>
                <w:bCs/>
                <w:color w:val="auto"/>
                <w:kern w:val="0"/>
                <w:lang w:val="sr-Cyrl-CS" w:eastAsia="en-US"/>
              </w:rPr>
              <w:t>Јединица мере</w:t>
            </w:r>
          </w:p>
        </w:tc>
        <w:tc>
          <w:tcPr>
            <w:tcW w:w="2673" w:type="dxa"/>
            <w:vAlign w:val="center"/>
          </w:tcPr>
          <w:p w:rsidR="00E871F7" w:rsidRPr="00E871F7" w:rsidRDefault="00BE17DF" w:rsidP="00E871F7">
            <w:pPr>
              <w:suppressAutoHyphens w:val="0"/>
              <w:autoSpaceDE w:val="0"/>
              <w:autoSpaceDN w:val="0"/>
              <w:adjustRightInd w:val="0"/>
              <w:spacing w:line="240" w:lineRule="auto"/>
              <w:jc w:val="center"/>
              <w:rPr>
                <w:rFonts w:eastAsia="Calibri"/>
                <w:b/>
                <w:bCs/>
                <w:color w:val="auto"/>
                <w:kern w:val="0"/>
                <w:lang w:val="sr-Cyrl-CS" w:eastAsia="en-US"/>
              </w:rPr>
            </w:pPr>
            <w:r w:rsidRPr="00BE17DF">
              <w:rPr>
                <w:rFonts w:eastAsia="Calibri"/>
                <w:b/>
                <w:bCs/>
                <w:color w:val="auto"/>
                <w:kern w:val="0"/>
                <w:sz w:val="22"/>
                <w:szCs w:val="22"/>
                <w:lang w:val="ru-RU" w:eastAsia="en-US"/>
              </w:rPr>
              <w:t xml:space="preserve">Цена  провизије изражена у процентима </w:t>
            </w:r>
          </w:p>
        </w:tc>
      </w:tr>
      <w:tr w:rsidR="00E871F7" w:rsidRPr="00E871F7" w:rsidTr="005057B4">
        <w:tc>
          <w:tcPr>
            <w:tcW w:w="828" w:type="dxa"/>
          </w:tcPr>
          <w:p w:rsidR="00E871F7" w:rsidRPr="00E871F7"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E871F7">
              <w:rPr>
                <w:rFonts w:eastAsia="Calibri"/>
                <w:bCs/>
                <w:color w:val="auto"/>
                <w:kern w:val="0"/>
                <w:sz w:val="20"/>
                <w:szCs w:val="20"/>
                <w:lang w:val="sr-Cyrl-CS" w:eastAsia="en-US"/>
              </w:rPr>
              <w:t>1</w:t>
            </w:r>
          </w:p>
        </w:tc>
        <w:tc>
          <w:tcPr>
            <w:tcW w:w="3960" w:type="dxa"/>
          </w:tcPr>
          <w:p w:rsidR="00E871F7" w:rsidRPr="00E871F7"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E871F7">
              <w:rPr>
                <w:rFonts w:eastAsia="Calibri"/>
                <w:bCs/>
                <w:color w:val="auto"/>
                <w:kern w:val="0"/>
                <w:sz w:val="20"/>
                <w:szCs w:val="20"/>
                <w:lang w:val="sr-Cyrl-CS" w:eastAsia="en-US"/>
              </w:rPr>
              <w:t>2</w:t>
            </w:r>
          </w:p>
        </w:tc>
        <w:tc>
          <w:tcPr>
            <w:tcW w:w="1260" w:type="dxa"/>
          </w:tcPr>
          <w:p w:rsidR="00E871F7" w:rsidRPr="00E871F7"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E871F7">
              <w:rPr>
                <w:rFonts w:eastAsia="Calibri"/>
                <w:bCs/>
                <w:color w:val="auto"/>
                <w:kern w:val="0"/>
                <w:sz w:val="20"/>
                <w:szCs w:val="20"/>
                <w:lang w:val="sr-Cyrl-CS" w:eastAsia="en-US"/>
              </w:rPr>
              <w:t>3</w:t>
            </w:r>
          </w:p>
        </w:tc>
        <w:tc>
          <w:tcPr>
            <w:tcW w:w="2673" w:type="dxa"/>
          </w:tcPr>
          <w:p w:rsidR="00E871F7" w:rsidRPr="00E871F7"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E871F7">
              <w:rPr>
                <w:rFonts w:eastAsia="Calibri"/>
                <w:bCs/>
                <w:color w:val="auto"/>
                <w:kern w:val="0"/>
                <w:sz w:val="20"/>
                <w:szCs w:val="20"/>
                <w:lang w:val="sr-Cyrl-CS" w:eastAsia="en-US"/>
              </w:rPr>
              <w:t>4</w:t>
            </w:r>
          </w:p>
        </w:tc>
      </w:tr>
      <w:tr w:rsidR="00E871F7" w:rsidRPr="00E871F7" w:rsidTr="005057B4">
        <w:trPr>
          <w:trHeight w:val="467"/>
        </w:trPr>
        <w:tc>
          <w:tcPr>
            <w:tcW w:w="828" w:type="dxa"/>
            <w:vAlign w:val="center"/>
          </w:tcPr>
          <w:p w:rsidR="00E871F7" w:rsidRPr="00E871F7"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r w:rsidRPr="00E871F7">
              <w:rPr>
                <w:rFonts w:eastAsia="Calibri"/>
                <w:b/>
                <w:bCs/>
                <w:color w:val="auto"/>
                <w:kern w:val="0"/>
                <w:sz w:val="22"/>
                <w:szCs w:val="22"/>
                <w:lang w:val="sr-Cyrl-CS" w:eastAsia="en-US"/>
              </w:rPr>
              <w:t>1.</w:t>
            </w:r>
          </w:p>
        </w:tc>
        <w:tc>
          <w:tcPr>
            <w:tcW w:w="3960" w:type="dxa"/>
            <w:vAlign w:val="center"/>
          </w:tcPr>
          <w:p w:rsidR="00E871F7" w:rsidRPr="00E871F7" w:rsidRDefault="00BE17DF" w:rsidP="00E871F7">
            <w:pPr>
              <w:suppressAutoHyphens w:val="0"/>
              <w:autoSpaceDE w:val="0"/>
              <w:autoSpaceDN w:val="0"/>
              <w:adjustRightInd w:val="0"/>
              <w:spacing w:line="240" w:lineRule="auto"/>
              <w:jc w:val="center"/>
              <w:rPr>
                <w:rFonts w:eastAsia="Calibri"/>
                <w:b/>
                <w:bCs/>
                <w:color w:val="auto"/>
                <w:kern w:val="0"/>
                <w:lang w:val="sr-Cyrl-CS" w:eastAsia="en-US"/>
              </w:rPr>
            </w:pPr>
            <w:r w:rsidRPr="00BE17DF">
              <w:rPr>
                <w:rFonts w:eastAsia="Malgun Gothic"/>
                <w:color w:val="auto"/>
                <w:kern w:val="0"/>
                <w:lang w:val="sr-Cyrl-RS" w:eastAsia="en-US"/>
              </w:rPr>
              <w:t>Понуђена цена посредовања (провизије) о</w:t>
            </w:r>
            <w:r>
              <w:rPr>
                <w:rFonts w:eastAsia="Malgun Gothic"/>
                <w:color w:val="auto"/>
                <w:kern w:val="0"/>
                <w:lang w:val="sr-Cyrl-RS" w:eastAsia="en-US"/>
              </w:rPr>
              <w:t>рганизовања семинара</w:t>
            </w:r>
            <w:r w:rsidR="005057B4">
              <w:rPr>
                <w:rFonts w:eastAsia="Malgun Gothic"/>
                <w:color w:val="auto"/>
                <w:kern w:val="0"/>
                <w:lang w:val="sr-Cyrl-RS" w:eastAsia="en-US"/>
              </w:rPr>
              <w:t xml:space="preserve"> (догађаја)</w:t>
            </w:r>
            <w:r>
              <w:rPr>
                <w:rFonts w:eastAsia="Malgun Gothic"/>
                <w:color w:val="auto"/>
                <w:kern w:val="0"/>
                <w:lang w:val="sr-Cyrl-RS" w:eastAsia="en-US"/>
              </w:rPr>
              <w:t xml:space="preserve">  у земљи </w:t>
            </w:r>
          </w:p>
        </w:tc>
        <w:tc>
          <w:tcPr>
            <w:tcW w:w="1260" w:type="dxa"/>
            <w:vAlign w:val="center"/>
          </w:tcPr>
          <w:p w:rsidR="00E871F7" w:rsidRPr="00E871F7" w:rsidRDefault="00E871F7" w:rsidP="00E871F7">
            <w:pPr>
              <w:suppressAutoHyphens w:val="0"/>
              <w:autoSpaceDE w:val="0"/>
              <w:autoSpaceDN w:val="0"/>
              <w:adjustRightInd w:val="0"/>
              <w:spacing w:line="240" w:lineRule="auto"/>
              <w:jc w:val="center"/>
              <w:rPr>
                <w:rFonts w:eastAsia="Calibri"/>
                <w:bCs/>
                <w:color w:val="auto"/>
                <w:kern w:val="0"/>
                <w:sz w:val="22"/>
                <w:szCs w:val="22"/>
                <w:lang w:val="sr-Cyrl-CS" w:eastAsia="en-US"/>
              </w:rPr>
            </w:pPr>
            <w:r w:rsidRPr="00E871F7">
              <w:rPr>
                <w:rFonts w:eastAsia="Calibri"/>
                <w:bCs/>
                <w:color w:val="auto"/>
                <w:kern w:val="0"/>
                <w:sz w:val="22"/>
                <w:szCs w:val="22"/>
                <w:lang w:val="sr-Cyrl-RS" w:eastAsia="en-US"/>
              </w:rPr>
              <w:t>ком</w:t>
            </w:r>
            <w:r w:rsidRPr="00E871F7">
              <w:rPr>
                <w:rFonts w:eastAsia="Calibri"/>
                <w:bCs/>
                <w:color w:val="auto"/>
                <w:kern w:val="0"/>
                <w:sz w:val="22"/>
                <w:szCs w:val="22"/>
                <w:lang w:val="sr-Cyrl-CS" w:eastAsia="en-US"/>
              </w:rPr>
              <w:t xml:space="preserve"> </w:t>
            </w:r>
          </w:p>
        </w:tc>
        <w:tc>
          <w:tcPr>
            <w:tcW w:w="2673" w:type="dxa"/>
          </w:tcPr>
          <w:p w:rsidR="00E871F7" w:rsidRPr="00E871F7"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p>
        </w:tc>
      </w:tr>
    </w:tbl>
    <w:p w:rsidR="00E871F7" w:rsidRPr="00E871F7" w:rsidRDefault="00E871F7" w:rsidP="00E871F7">
      <w:pPr>
        <w:suppressAutoHyphens w:val="0"/>
        <w:autoSpaceDE w:val="0"/>
        <w:autoSpaceDN w:val="0"/>
        <w:adjustRightInd w:val="0"/>
        <w:spacing w:line="240" w:lineRule="auto"/>
        <w:rPr>
          <w:rFonts w:eastAsia="Calibri"/>
          <w:b/>
          <w:bCs/>
          <w:color w:val="auto"/>
          <w:kern w:val="0"/>
          <w:lang w:val="sr-Cyrl-CS" w:eastAsia="en-US"/>
        </w:rPr>
      </w:pPr>
    </w:p>
    <w:p w:rsidR="005E749A" w:rsidRDefault="005E749A" w:rsidP="00E871F7">
      <w:pPr>
        <w:widowControl w:val="0"/>
        <w:tabs>
          <w:tab w:val="left" w:pos="1440"/>
        </w:tabs>
        <w:suppressAutoHyphens w:val="0"/>
        <w:spacing w:line="240" w:lineRule="auto"/>
        <w:jc w:val="both"/>
        <w:rPr>
          <w:rFonts w:eastAsia="Calibri"/>
          <w:b/>
          <w:bCs/>
          <w:color w:val="auto"/>
          <w:kern w:val="0"/>
          <w:sz w:val="22"/>
          <w:szCs w:val="22"/>
          <w:lang w:val="sr-Cyrl-CS" w:eastAsia="en-US"/>
        </w:rPr>
      </w:pPr>
      <w:r w:rsidRPr="005E749A">
        <w:rPr>
          <w:rFonts w:eastAsia="Calibri"/>
          <w:b/>
          <w:bCs/>
          <w:color w:val="auto"/>
          <w:kern w:val="0"/>
          <w:sz w:val="22"/>
          <w:szCs w:val="22"/>
          <w:lang w:val="sr-Cyrl-CS" w:eastAsia="en-US"/>
        </w:rPr>
        <w:t>Понуђена провизија  не може бити нижа од 0,1 %. У случају да понуђач понуди нижу провизију  понуда ће бити одбијена као неприхватљива.</w:t>
      </w:r>
    </w:p>
    <w:p w:rsidR="005E749A" w:rsidRDefault="005E749A" w:rsidP="00E871F7">
      <w:pPr>
        <w:widowControl w:val="0"/>
        <w:tabs>
          <w:tab w:val="left" w:pos="1440"/>
        </w:tabs>
        <w:suppressAutoHyphens w:val="0"/>
        <w:spacing w:line="240" w:lineRule="auto"/>
        <w:jc w:val="both"/>
        <w:rPr>
          <w:rFonts w:eastAsia="Calibri"/>
          <w:b/>
          <w:bCs/>
          <w:color w:val="auto"/>
          <w:kern w:val="0"/>
          <w:sz w:val="22"/>
          <w:szCs w:val="22"/>
          <w:lang w:val="sr-Cyrl-CS" w:eastAsia="en-US"/>
        </w:rPr>
      </w:pPr>
    </w:p>
    <w:p w:rsidR="00E871F7" w:rsidRPr="00E871F7" w:rsidRDefault="00E871F7" w:rsidP="00E871F7">
      <w:pPr>
        <w:widowControl w:val="0"/>
        <w:tabs>
          <w:tab w:val="left" w:pos="1440"/>
        </w:tabs>
        <w:suppressAutoHyphens w:val="0"/>
        <w:spacing w:line="240" w:lineRule="auto"/>
        <w:jc w:val="both"/>
        <w:rPr>
          <w:rFonts w:eastAsia="Malgun Gothic"/>
          <w:b/>
          <w:color w:val="auto"/>
          <w:kern w:val="0"/>
          <w:sz w:val="22"/>
          <w:szCs w:val="22"/>
          <w:lang w:val="sr-Cyrl-CS" w:eastAsia="en-US"/>
        </w:rPr>
      </w:pPr>
      <w:r w:rsidRPr="00E871F7">
        <w:rPr>
          <w:rFonts w:eastAsia="Malgun Gothic"/>
          <w:b/>
          <w:color w:val="auto"/>
          <w:kern w:val="0"/>
          <w:sz w:val="22"/>
          <w:szCs w:val="22"/>
          <w:lang w:val="sr-Cyrl-CS" w:eastAsia="en-US"/>
        </w:rPr>
        <w:t>Понуђач је сагласан да Наручилац може да контактира крајњег пружаоца услуга ради контроле датих цена и евентуално уговорених/добијених провизија.</w:t>
      </w:r>
    </w:p>
    <w:p w:rsidR="00E871F7" w:rsidRPr="00E871F7" w:rsidRDefault="00E871F7" w:rsidP="00E871F7">
      <w:pPr>
        <w:widowControl w:val="0"/>
        <w:tabs>
          <w:tab w:val="left" w:pos="1440"/>
        </w:tabs>
        <w:suppressAutoHyphens w:val="0"/>
        <w:spacing w:line="240" w:lineRule="auto"/>
        <w:jc w:val="both"/>
        <w:rPr>
          <w:rFonts w:eastAsia="Malgun Gothic"/>
          <w:b/>
          <w:color w:val="auto"/>
          <w:kern w:val="0"/>
          <w:lang w:val="sr-Cyrl-CS" w:eastAsia="en-US"/>
        </w:rPr>
      </w:pPr>
    </w:p>
    <w:tbl>
      <w:tblPr>
        <w:tblW w:w="8615" w:type="dxa"/>
        <w:tblInd w:w="308" w:type="dxa"/>
        <w:tblLayout w:type="fixed"/>
        <w:tblLook w:val="0000" w:firstRow="0" w:lastRow="0" w:firstColumn="0" w:lastColumn="0" w:noHBand="0" w:noVBand="0"/>
      </w:tblPr>
      <w:tblGrid>
        <w:gridCol w:w="5250"/>
        <w:gridCol w:w="3365"/>
      </w:tblGrid>
      <w:tr w:rsidR="00E871F7" w:rsidRPr="00E871F7" w:rsidTr="005057B4">
        <w:trPr>
          <w:trHeight w:val="593"/>
        </w:trPr>
        <w:tc>
          <w:tcPr>
            <w:tcW w:w="5250" w:type="dxa"/>
            <w:tcBorders>
              <w:top w:val="single" w:sz="4" w:space="0" w:color="000000"/>
              <w:left w:val="single" w:sz="4" w:space="0" w:color="000000"/>
              <w:bottom w:val="single" w:sz="4" w:space="0" w:color="000000"/>
            </w:tcBorders>
            <w:shd w:val="clear" w:color="auto" w:fill="auto"/>
            <w:vAlign w:val="center"/>
          </w:tcPr>
          <w:p w:rsidR="00E871F7" w:rsidRPr="00E871F7" w:rsidRDefault="00E871F7" w:rsidP="00E871F7">
            <w:pPr>
              <w:widowControl w:val="0"/>
              <w:tabs>
                <w:tab w:val="left" w:pos="1440"/>
              </w:tabs>
              <w:suppressAutoHyphens w:val="0"/>
              <w:spacing w:line="240" w:lineRule="auto"/>
              <w:jc w:val="both"/>
              <w:rPr>
                <w:rFonts w:eastAsia="Malgun Gothic"/>
                <w:color w:val="auto"/>
                <w:kern w:val="0"/>
                <w:szCs w:val="20"/>
                <w:lang w:val="sr-Cyrl-CS" w:eastAsia="en-US"/>
              </w:rPr>
            </w:pPr>
            <w:r w:rsidRPr="00E871F7">
              <w:rPr>
                <w:rFonts w:eastAsia="TimesNewRomanPSMT"/>
                <w:bCs/>
                <w:color w:val="auto"/>
                <w:kern w:val="0"/>
                <w:szCs w:val="20"/>
                <w:lang w:val="ru-RU" w:eastAsia="en-US"/>
              </w:rPr>
              <w:t>Рок плаћања</w:t>
            </w:r>
            <w:r w:rsidRPr="00E871F7">
              <w:rPr>
                <w:rFonts w:eastAsia="TimesNewRomanPSMT"/>
                <w:bCs/>
                <w:color w:val="auto"/>
                <w:kern w:val="0"/>
                <w:szCs w:val="20"/>
                <w:lang w:val="sr-Latn-CS" w:eastAsia="en-US"/>
              </w:rPr>
              <w:t xml:space="preserve"> </w:t>
            </w:r>
            <w:r w:rsidRPr="00E871F7">
              <w:rPr>
                <w:rFonts w:eastAsia="Malgun Gothic"/>
                <w:color w:val="auto"/>
                <w:kern w:val="0"/>
                <w:szCs w:val="20"/>
                <w:lang w:val="sr-Cyrl-CS" w:eastAsia="en-US"/>
              </w:rPr>
              <w:t xml:space="preserve">(не може бити </w:t>
            </w:r>
            <w:r w:rsidR="005E749A">
              <w:rPr>
                <w:rFonts w:eastAsia="Malgun Gothic"/>
                <w:color w:val="auto"/>
                <w:kern w:val="0"/>
                <w:szCs w:val="20"/>
                <w:lang w:val="sr-Cyrl-RS" w:eastAsia="en-US"/>
              </w:rPr>
              <w:t>краћи од 1</w:t>
            </w:r>
            <w:r w:rsidRPr="00E871F7">
              <w:rPr>
                <w:rFonts w:eastAsia="Malgun Gothic"/>
                <w:color w:val="auto"/>
                <w:kern w:val="0"/>
                <w:szCs w:val="20"/>
                <w:lang w:val="sr-Cyrl-RS" w:eastAsia="en-US"/>
              </w:rPr>
              <w:t xml:space="preserve">0 дана ни </w:t>
            </w:r>
            <w:r w:rsidRPr="00E871F7">
              <w:rPr>
                <w:rFonts w:eastAsia="Malgun Gothic"/>
                <w:color w:val="auto"/>
                <w:kern w:val="0"/>
                <w:szCs w:val="20"/>
                <w:lang w:val="sr-Cyrl-CS" w:eastAsia="en-US"/>
              </w:rPr>
              <w:t>дужи од 45 дана од дана пријема исправног рачуна)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871F7" w:rsidRPr="00E871F7" w:rsidRDefault="00E871F7" w:rsidP="00E871F7">
            <w:pPr>
              <w:widowControl w:val="0"/>
              <w:tabs>
                <w:tab w:val="left" w:pos="1440"/>
              </w:tabs>
              <w:suppressAutoHyphens w:val="0"/>
              <w:snapToGrid w:val="0"/>
              <w:spacing w:line="240" w:lineRule="auto"/>
              <w:jc w:val="both"/>
              <w:rPr>
                <w:rFonts w:eastAsia="TimesNewRomanPSMT"/>
                <w:bCs/>
                <w:color w:val="auto"/>
                <w:kern w:val="0"/>
                <w:szCs w:val="20"/>
                <w:lang w:val="ru-RU" w:eastAsia="en-US"/>
              </w:rPr>
            </w:pPr>
          </w:p>
          <w:p w:rsidR="00E871F7" w:rsidRPr="00E871F7" w:rsidRDefault="00E871F7" w:rsidP="00E871F7">
            <w:pPr>
              <w:widowControl w:val="0"/>
              <w:tabs>
                <w:tab w:val="left" w:pos="1440"/>
              </w:tabs>
              <w:suppressAutoHyphens w:val="0"/>
              <w:snapToGrid w:val="0"/>
              <w:spacing w:line="240" w:lineRule="auto"/>
              <w:jc w:val="both"/>
              <w:rPr>
                <w:rFonts w:eastAsia="TimesNewRomanPSMT"/>
                <w:bCs/>
                <w:color w:val="auto"/>
                <w:kern w:val="0"/>
                <w:szCs w:val="20"/>
                <w:lang w:val="ru-RU" w:eastAsia="en-US"/>
              </w:rPr>
            </w:pPr>
            <w:r w:rsidRPr="00E871F7">
              <w:rPr>
                <w:rFonts w:eastAsia="TimesNewRomanPSMT"/>
                <w:bCs/>
                <w:color w:val="auto"/>
                <w:kern w:val="0"/>
                <w:szCs w:val="20"/>
                <w:lang w:val="ru-RU" w:eastAsia="en-US"/>
              </w:rPr>
              <w:t>___________________дана</w:t>
            </w:r>
          </w:p>
        </w:tc>
      </w:tr>
    </w:tbl>
    <w:p w:rsidR="00E871F7" w:rsidRPr="00E871F7" w:rsidRDefault="00E871F7" w:rsidP="00E871F7">
      <w:pPr>
        <w:widowControl w:val="0"/>
        <w:tabs>
          <w:tab w:val="left" w:pos="1440"/>
        </w:tabs>
        <w:suppressAutoHyphens w:val="0"/>
        <w:spacing w:line="360" w:lineRule="auto"/>
        <w:jc w:val="both"/>
        <w:rPr>
          <w:rFonts w:eastAsia="Malgun Gothic"/>
          <w:b/>
          <w:color w:val="auto"/>
          <w:kern w:val="0"/>
          <w:szCs w:val="20"/>
          <w:lang w:val="sr-Cyrl-CS" w:eastAsia="en-US"/>
        </w:rPr>
      </w:pPr>
    </w:p>
    <w:p w:rsidR="00774CBC" w:rsidRPr="00BB33D0" w:rsidRDefault="00774CBC" w:rsidP="00897573">
      <w:pPr>
        <w:ind w:left="720" w:firstLine="720"/>
        <w:jc w:val="both"/>
        <w:rPr>
          <w:rFonts w:eastAsia="TimesNewRomanPSMT"/>
          <w:bCs/>
          <w:color w:val="auto"/>
        </w:rPr>
      </w:pPr>
    </w:p>
    <w:p w:rsidR="00774CBC" w:rsidRPr="00BB33D0" w:rsidRDefault="00774CBC" w:rsidP="00897573">
      <w:pPr>
        <w:ind w:left="720" w:firstLine="720"/>
        <w:jc w:val="both"/>
        <w:rPr>
          <w:rFonts w:eastAsia="TimesNewRomanPSMT"/>
          <w:bCs/>
          <w:color w:val="auto"/>
        </w:rPr>
      </w:pPr>
      <w:r w:rsidRPr="00BB33D0">
        <w:rPr>
          <w:rFonts w:eastAsia="TimesNewRomanPSMT"/>
          <w:bCs/>
          <w:color w:val="auto"/>
        </w:rPr>
        <w:t xml:space="preserve">Датум </w:t>
      </w:r>
      <w:r w:rsidRPr="00BB33D0">
        <w:rPr>
          <w:rFonts w:eastAsia="TimesNewRomanPSMT"/>
          <w:bCs/>
          <w:color w:val="auto"/>
        </w:rPr>
        <w:tab/>
      </w:r>
      <w:r w:rsidRPr="00BB33D0">
        <w:rPr>
          <w:rFonts w:eastAsia="TimesNewRomanPSMT"/>
          <w:bCs/>
          <w:color w:val="auto"/>
        </w:rPr>
        <w:tab/>
      </w:r>
      <w:r w:rsidRPr="00BB33D0">
        <w:rPr>
          <w:rFonts w:eastAsia="TimesNewRomanPSMT"/>
          <w:bCs/>
          <w:color w:val="auto"/>
        </w:rPr>
        <w:tab/>
      </w:r>
      <w:r w:rsidRPr="00BB33D0">
        <w:rPr>
          <w:rFonts w:eastAsia="TimesNewRomanPSMT"/>
          <w:bCs/>
          <w:color w:val="auto"/>
        </w:rPr>
        <w:tab/>
      </w:r>
      <w:r w:rsidRPr="00BB33D0">
        <w:rPr>
          <w:rFonts w:eastAsia="TimesNewRomanPSMT"/>
          <w:bCs/>
          <w:color w:val="auto"/>
        </w:rPr>
        <w:tab/>
        <w:t xml:space="preserve">              Понуђач</w:t>
      </w:r>
    </w:p>
    <w:p w:rsidR="00774CBC" w:rsidRPr="00BB33D0" w:rsidRDefault="00774CBC" w:rsidP="00897573">
      <w:pPr>
        <w:ind w:left="2880" w:firstLine="720"/>
        <w:jc w:val="both"/>
        <w:rPr>
          <w:rFonts w:eastAsia="TimesNewRomanPS-BoldMT"/>
          <w:b/>
          <w:bCs/>
          <w:i/>
          <w:iCs/>
          <w:color w:val="auto"/>
        </w:rPr>
      </w:pPr>
      <w:r w:rsidRPr="00BB33D0">
        <w:rPr>
          <w:rFonts w:eastAsia="TimesNewRomanPSMT"/>
          <w:bCs/>
          <w:color w:val="auto"/>
        </w:rPr>
        <w:t xml:space="preserve">    </w:t>
      </w:r>
      <w:proofErr w:type="gramStart"/>
      <w:r w:rsidRPr="00BB33D0">
        <w:rPr>
          <w:rFonts w:eastAsia="TimesNewRomanPSMT"/>
          <w:bCs/>
          <w:color w:val="auto"/>
        </w:rPr>
        <w:t>М.П.</w:t>
      </w:r>
      <w:proofErr w:type="gramEnd"/>
      <w:r w:rsidRPr="00BB33D0">
        <w:rPr>
          <w:rFonts w:eastAsia="TimesNewRomanPSMT"/>
          <w:bCs/>
          <w:color w:val="auto"/>
        </w:rPr>
        <w:t xml:space="preserve"> </w:t>
      </w:r>
    </w:p>
    <w:p w:rsidR="00774CBC" w:rsidRPr="00BB33D0" w:rsidRDefault="00774CBC" w:rsidP="00897573">
      <w:pPr>
        <w:jc w:val="both"/>
        <w:rPr>
          <w:rFonts w:eastAsia="TimesNewRomanPS-BoldMT"/>
          <w:b/>
          <w:bCs/>
          <w:i/>
          <w:iCs/>
          <w:color w:val="auto"/>
        </w:rPr>
      </w:pPr>
      <w:r w:rsidRPr="00BB33D0">
        <w:rPr>
          <w:rFonts w:eastAsia="TimesNewRomanPS-BoldMT"/>
          <w:b/>
          <w:bCs/>
          <w:i/>
          <w:iCs/>
          <w:color w:val="auto"/>
        </w:rPr>
        <w:t>_____________________________</w:t>
      </w:r>
      <w:r w:rsidRPr="00BB33D0">
        <w:rPr>
          <w:rFonts w:eastAsia="TimesNewRomanPS-BoldMT"/>
          <w:b/>
          <w:bCs/>
          <w:i/>
          <w:iCs/>
          <w:color w:val="auto"/>
        </w:rPr>
        <w:tab/>
      </w:r>
      <w:r w:rsidRPr="00BB33D0">
        <w:rPr>
          <w:rFonts w:eastAsia="TimesNewRomanPS-BoldMT"/>
          <w:b/>
          <w:bCs/>
          <w:i/>
          <w:iCs/>
          <w:color w:val="auto"/>
        </w:rPr>
        <w:tab/>
      </w:r>
      <w:r w:rsidRPr="00BB33D0">
        <w:rPr>
          <w:rFonts w:eastAsia="TimesNewRomanPS-BoldMT"/>
          <w:b/>
          <w:bCs/>
          <w:i/>
          <w:iCs/>
          <w:color w:val="auto"/>
        </w:rPr>
        <w:tab/>
        <w:t>________________________________</w:t>
      </w:r>
    </w:p>
    <w:p w:rsidR="00774CBC" w:rsidRPr="00BB33D0" w:rsidRDefault="00774CBC" w:rsidP="00897573">
      <w:pPr>
        <w:jc w:val="both"/>
        <w:rPr>
          <w:rFonts w:eastAsia="TimesNewRomanPS-BoldMT"/>
          <w:b/>
          <w:bCs/>
          <w:i/>
          <w:iCs/>
          <w:color w:val="auto"/>
        </w:rPr>
      </w:pPr>
    </w:p>
    <w:p w:rsidR="00774CBC" w:rsidRPr="00BB33D0" w:rsidRDefault="00774CBC" w:rsidP="00897573">
      <w:pPr>
        <w:jc w:val="both"/>
        <w:rPr>
          <w:rFonts w:eastAsia="TimesNewRomanPS-BoldMT"/>
          <w:b/>
          <w:bCs/>
          <w:i/>
          <w:iCs/>
          <w:color w:val="auto"/>
        </w:rPr>
      </w:pPr>
    </w:p>
    <w:p w:rsidR="00774CBC" w:rsidRPr="00BB33D0" w:rsidRDefault="00774CBC" w:rsidP="00897573">
      <w:pPr>
        <w:jc w:val="both"/>
        <w:rPr>
          <w:i/>
          <w:iCs/>
          <w:color w:val="auto"/>
        </w:rPr>
      </w:pPr>
      <w:r w:rsidRPr="00BB33D0">
        <w:rPr>
          <w:b/>
          <w:bCs/>
          <w:i/>
          <w:iCs/>
          <w:color w:val="auto"/>
          <w:u w:val="single"/>
        </w:rPr>
        <w:t>Напомене:</w:t>
      </w:r>
      <w:r w:rsidRPr="00BB33D0">
        <w:rPr>
          <w:b/>
          <w:bCs/>
          <w:i/>
          <w:iCs/>
          <w:color w:val="auto"/>
        </w:rPr>
        <w:t xml:space="preserve"> </w:t>
      </w:r>
    </w:p>
    <w:p w:rsidR="00774CBC" w:rsidRPr="00BB33D0" w:rsidRDefault="00774CBC" w:rsidP="00897573">
      <w:pPr>
        <w:jc w:val="both"/>
        <w:rPr>
          <w:i/>
          <w:iCs/>
          <w:color w:val="auto"/>
        </w:rPr>
      </w:pPr>
      <w:proofErr w:type="gramStart"/>
      <w:r w:rsidRPr="00BB33D0">
        <w:rPr>
          <w:i/>
          <w:iCs/>
          <w:color w:val="auto"/>
        </w:rPr>
        <w:t xml:space="preserve">Образац понуде понуђач мора да попуни, овери печатом и потпише, чиме </w:t>
      </w:r>
      <w:r w:rsidRPr="00BB33D0">
        <w:rPr>
          <w:i/>
          <w:iCs/>
          <w:color w:val="auto"/>
          <w:lang w:val="sr-Cyrl-CS"/>
        </w:rPr>
        <w:t>п</w:t>
      </w:r>
      <w:r w:rsidRPr="00BB33D0">
        <w:rPr>
          <w:i/>
          <w:iCs/>
          <w:color w:val="auto"/>
        </w:rPr>
        <w:t>отврђује да су тачни подаци који су у обрасцу понуде наведени.</w:t>
      </w:r>
      <w:proofErr w:type="gramEnd"/>
      <w:r w:rsidRPr="00BB33D0">
        <w:rPr>
          <w:i/>
          <w:iCs/>
          <w:color w:val="auto"/>
        </w:rPr>
        <w:t xml:space="preserve"> </w:t>
      </w:r>
      <w:proofErr w:type="gramStart"/>
      <w:r w:rsidRPr="00BB33D0">
        <w:rPr>
          <w:i/>
          <w:iCs/>
          <w:color w:val="auto"/>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774CBC" w:rsidRPr="00BB33D0" w:rsidRDefault="00774CBC" w:rsidP="00897573">
      <w:pPr>
        <w:jc w:val="both"/>
        <w:rPr>
          <w:b/>
          <w:i/>
          <w:iCs/>
          <w:color w:val="auto"/>
        </w:rPr>
      </w:pPr>
      <w:proofErr w:type="gramStart"/>
      <w:r w:rsidRPr="00BB33D0">
        <w:rPr>
          <w:i/>
          <w:iCs/>
          <w:color w:val="auto"/>
        </w:rPr>
        <w:t>Уколико је предмет јавне набавке обликован у више партија, понуђачи ће попуњавати образац понуде за сваку партију посебно.</w:t>
      </w:r>
      <w:proofErr w:type="gramEnd"/>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jc w:val="right"/>
        <w:rPr>
          <w:b/>
          <w:bCs/>
          <w:i/>
          <w:iCs/>
          <w:color w:val="auto"/>
          <w:sz w:val="28"/>
          <w:szCs w:val="28"/>
          <w:lang w:val="sr-Cyrl-RS"/>
        </w:rPr>
      </w:pPr>
      <w:r w:rsidRPr="00BB33D0">
        <w:rPr>
          <w:b/>
          <w:bCs/>
          <w:i/>
          <w:iCs/>
          <w:color w:val="auto"/>
          <w:sz w:val="28"/>
          <w:szCs w:val="28"/>
          <w:lang w:val="sr-Cyrl-RS"/>
        </w:rPr>
        <w:t xml:space="preserve"> (ОБРАЗАЦ 2)</w:t>
      </w:r>
    </w:p>
    <w:p w:rsidR="00774CBC" w:rsidRPr="00BB33D0" w:rsidRDefault="00774CBC" w:rsidP="00897573">
      <w:pPr>
        <w:jc w:val="right"/>
        <w:rPr>
          <w:b/>
          <w:bCs/>
          <w:i/>
          <w:iCs/>
          <w:color w:val="auto"/>
          <w:sz w:val="28"/>
          <w:szCs w:val="28"/>
          <w:lang w:val="sr-Cyrl-RS"/>
        </w:rPr>
      </w:pPr>
    </w:p>
    <w:p w:rsidR="00774CBC" w:rsidRPr="00BB33D0" w:rsidRDefault="00774CBC" w:rsidP="00696D12">
      <w:pPr>
        <w:pStyle w:val="Heading2"/>
        <w:rPr>
          <w:color w:val="auto"/>
        </w:rPr>
      </w:pPr>
      <w:bookmarkStart w:id="6" w:name="_Toc489857225"/>
      <w:r w:rsidRPr="00BB33D0">
        <w:rPr>
          <w:color w:val="auto"/>
        </w:rPr>
        <w:t xml:space="preserve">ОБРАЗАЦ </w:t>
      </w:r>
      <w:r w:rsidR="007C0151" w:rsidRPr="00BB33D0">
        <w:rPr>
          <w:color w:val="auto"/>
          <w:lang w:val="sr-Cyrl-RS"/>
        </w:rPr>
        <w:t>ИЗЈАВЕ О ПОШТОВАЊУ ОБАВЕЗА КОЈЕ ПРОИЗИЛАЗЕ ИЗ ВАЖЕЋИХ ПРОПИСА</w:t>
      </w:r>
      <w:bookmarkEnd w:id="6"/>
    </w:p>
    <w:p w:rsidR="007C0151" w:rsidRPr="00BB33D0" w:rsidRDefault="007C0151" w:rsidP="007C0151">
      <w:pPr>
        <w:tabs>
          <w:tab w:val="left" w:pos="1134"/>
        </w:tabs>
        <w:jc w:val="both"/>
        <w:rPr>
          <w:rFonts w:eastAsia="Times New Roman"/>
          <w:color w:val="auto"/>
          <w:lang w:val="sr-Cyrl-RS"/>
        </w:rPr>
      </w:pPr>
    </w:p>
    <w:p w:rsidR="007C0151" w:rsidRPr="00BB33D0" w:rsidRDefault="007C0151" w:rsidP="007C0151">
      <w:pPr>
        <w:tabs>
          <w:tab w:val="left" w:pos="1134"/>
        </w:tabs>
        <w:jc w:val="both"/>
        <w:rPr>
          <w:rFonts w:eastAsia="Times New Roman"/>
          <w:color w:val="auto"/>
        </w:rPr>
      </w:pPr>
      <w:r w:rsidRPr="00BB33D0">
        <w:rPr>
          <w:rFonts w:eastAsia="Times New Roman"/>
          <w:color w:val="auto"/>
          <w:lang w:val="sr-Cyrl-RS"/>
        </w:rPr>
        <w:t xml:space="preserve">У складу са чланом 75. став 2 Закона _____________________________ </w:t>
      </w:r>
      <w:r w:rsidRPr="00BB33D0">
        <w:rPr>
          <w:i/>
          <w:color w:val="auto"/>
          <w:lang w:val="ru-RU"/>
        </w:rPr>
        <w:t>[</w:t>
      </w:r>
      <w:r w:rsidRPr="00BB33D0">
        <w:rPr>
          <w:i/>
          <w:iCs/>
          <w:color w:val="auto"/>
        </w:rPr>
        <w:t xml:space="preserve">навести </w:t>
      </w:r>
      <w:r w:rsidRPr="00BB33D0">
        <w:rPr>
          <w:i/>
          <w:iCs/>
          <w:color w:val="auto"/>
          <w:lang w:val="sr-Cyrl-CS"/>
        </w:rPr>
        <w:t>назив понуђача</w:t>
      </w:r>
      <w:r w:rsidRPr="00BB33D0">
        <w:rPr>
          <w:i/>
          <w:iCs/>
          <w:color w:val="auto"/>
        </w:rPr>
        <w:t>]</w:t>
      </w:r>
      <w:r w:rsidRPr="00BB33D0">
        <w:rPr>
          <w:rFonts w:eastAsia="Times New Roman"/>
          <w:color w:val="auto"/>
        </w:rPr>
        <w:t xml:space="preserve">, </w:t>
      </w:r>
      <w:r w:rsidRPr="00BB33D0">
        <w:rPr>
          <w:rFonts w:eastAsia="Times New Roman"/>
          <w:color w:val="auto"/>
          <w:lang w:val="sr-Cyrl-RS"/>
        </w:rPr>
        <w:t xml:space="preserve"> даје</w:t>
      </w:r>
    </w:p>
    <w:p w:rsidR="007C0151" w:rsidRPr="00BB33D0" w:rsidRDefault="007C0151" w:rsidP="007C0151">
      <w:pPr>
        <w:numPr>
          <w:ilvl w:val="0"/>
          <w:numId w:val="1"/>
        </w:numPr>
        <w:tabs>
          <w:tab w:val="left" w:pos="1440"/>
        </w:tabs>
        <w:spacing w:before="360" w:after="360"/>
        <w:jc w:val="center"/>
        <w:rPr>
          <w:rFonts w:eastAsia="Times New Roman"/>
          <w:b/>
          <w:bCs/>
          <w:color w:val="auto"/>
          <w:lang w:val="sr-Cyrl-CS"/>
        </w:rPr>
      </w:pPr>
      <w:r w:rsidRPr="00BB33D0">
        <w:rPr>
          <w:rFonts w:eastAsia="Times New Roman"/>
          <w:b/>
          <w:bCs/>
          <w:color w:val="auto"/>
          <w:lang w:val="sr-Cyrl-CS"/>
        </w:rPr>
        <w:t xml:space="preserve">ИЗЈАВУ </w:t>
      </w:r>
    </w:p>
    <w:p w:rsidR="007C0151" w:rsidRPr="00BB33D0" w:rsidRDefault="00D3328D" w:rsidP="00D3328D">
      <w:pPr>
        <w:numPr>
          <w:ilvl w:val="0"/>
          <w:numId w:val="1"/>
        </w:numPr>
        <w:tabs>
          <w:tab w:val="left" w:pos="1440"/>
        </w:tabs>
        <w:ind w:left="72" w:firstLine="0"/>
        <w:jc w:val="both"/>
        <w:rPr>
          <w:rFonts w:eastAsia="Times New Roman"/>
          <w:bCs/>
          <w:color w:val="auto"/>
        </w:rPr>
      </w:pPr>
      <w:r w:rsidRPr="00BB33D0">
        <w:rPr>
          <w:rFonts w:eastAsia="Times New Roman"/>
          <w:bCs/>
          <w:color w:val="auto"/>
          <w:lang w:val="sr-Cyrl-RS"/>
        </w:rPr>
        <w:t xml:space="preserve">Под пуном материјалном и кривичном одговорношћу потврђујем да сам поштовао обавезе које произилазе из важећих прописа о заштити на раду, запошљавању и условима рада, заштити животне средине и да немам забрану обављања делатности која је на снази у време подношења понуде у поступку јавне набавке услуга- </w:t>
      </w:r>
      <w:r w:rsidR="00C92995" w:rsidRPr="00C92995">
        <w:rPr>
          <w:rFonts w:eastAsia="Times New Roman"/>
          <w:bCs/>
          <w:color w:val="auto"/>
          <w:lang w:val="ru-RU"/>
        </w:rPr>
        <w:t>смештаја и</w:t>
      </w:r>
      <w:r w:rsidR="00C92995" w:rsidRPr="00C92995">
        <w:rPr>
          <w:rFonts w:eastAsia="Times New Roman"/>
          <w:bCs/>
          <w:color w:val="auto"/>
        </w:rPr>
        <w:t xml:space="preserve"> </w:t>
      </w:r>
      <w:r w:rsidR="00C92995" w:rsidRPr="00C92995">
        <w:rPr>
          <w:rFonts w:eastAsia="Times New Roman"/>
          <w:bCs/>
          <w:color w:val="auto"/>
          <w:lang w:val="sr-Cyrl-RS"/>
        </w:rPr>
        <w:t>организација  путовања</w:t>
      </w:r>
      <w:r w:rsidR="00424C7B">
        <w:rPr>
          <w:rFonts w:eastAsia="Times New Roman"/>
          <w:bCs/>
          <w:color w:val="auto"/>
          <w:lang w:val="sr-Cyrl-RS"/>
        </w:rPr>
        <w:t>, број ЈН 04</w:t>
      </w:r>
      <w:r w:rsidRPr="00BB33D0">
        <w:rPr>
          <w:rFonts w:eastAsia="Times New Roman"/>
          <w:bCs/>
          <w:color w:val="auto"/>
          <w:lang w:val="sr-Cyrl-RS"/>
        </w:rPr>
        <w:t>/2017.</w:t>
      </w:r>
    </w:p>
    <w:p w:rsidR="007C0151" w:rsidRPr="00BB33D0" w:rsidRDefault="007C0151" w:rsidP="007C0151">
      <w:pPr>
        <w:numPr>
          <w:ilvl w:val="0"/>
          <w:numId w:val="1"/>
        </w:numPr>
        <w:tabs>
          <w:tab w:val="left" w:pos="1440"/>
        </w:tabs>
        <w:jc w:val="both"/>
        <w:rPr>
          <w:color w:val="auto"/>
        </w:rPr>
      </w:pPr>
      <w:r w:rsidRPr="00BB33D0">
        <w:rPr>
          <w:color w:val="auto"/>
        </w:rPr>
        <w:tab/>
      </w:r>
      <w:r w:rsidRPr="00BB33D0">
        <w:rPr>
          <w:color w:val="auto"/>
        </w:rPr>
        <w:tab/>
      </w:r>
      <w:r w:rsidRPr="00BB33D0">
        <w:rPr>
          <w:color w:val="auto"/>
        </w:rPr>
        <w:tab/>
      </w:r>
      <w:r w:rsidRPr="00BB33D0">
        <w:rPr>
          <w:bCs/>
          <w:color w:val="auto"/>
        </w:rPr>
        <w:t xml:space="preserve"> </w:t>
      </w:r>
    </w:p>
    <w:p w:rsidR="007C0151" w:rsidRPr="00BB33D0" w:rsidRDefault="007C0151" w:rsidP="007C0151">
      <w:pPr>
        <w:numPr>
          <w:ilvl w:val="0"/>
          <w:numId w:val="1"/>
        </w:numPr>
        <w:tabs>
          <w:tab w:val="left" w:pos="1440"/>
        </w:tabs>
        <w:jc w:val="both"/>
        <w:rPr>
          <w:bCs/>
          <w:color w:val="auto"/>
          <w:lang w:val="sr-Cyrl-CS"/>
        </w:rPr>
      </w:pPr>
    </w:p>
    <w:p w:rsidR="007C0151" w:rsidRPr="00BB33D0" w:rsidRDefault="007C0151" w:rsidP="007C0151">
      <w:pPr>
        <w:numPr>
          <w:ilvl w:val="0"/>
          <w:numId w:val="1"/>
        </w:numPr>
        <w:tabs>
          <w:tab w:val="left" w:pos="1440"/>
        </w:tabs>
        <w:jc w:val="both"/>
        <w:rPr>
          <w:bCs/>
          <w:color w:val="auto"/>
          <w:lang w:val="sr-Cyrl-CS"/>
        </w:rPr>
      </w:pPr>
    </w:p>
    <w:p w:rsidR="00774CBC" w:rsidRPr="00BB33D0" w:rsidRDefault="00774CBC" w:rsidP="00D3328D">
      <w:pPr>
        <w:tabs>
          <w:tab w:val="left" w:pos="90"/>
          <w:tab w:val="left" w:pos="1440"/>
        </w:tabs>
        <w:ind w:left="498"/>
        <w:jc w:val="both"/>
        <w:rPr>
          <w:bCs/>
          <w:color w:val="auto"/>
          <w:lang w:val="sr-Cyrl-CS"/>
        </w:rPr>
      </w:pPr>
    </w:p>
    <w:tbl>
      <w:tblPr>
        <w:tblW w:w="0" w:type="auto"/>
        <w:tblLayout w:type="fixed"/>
        <w:tblLook w:val="0000" w:firstRow="0" w:lastRow="0" w:firstColumn="0" w:lastColumn="0" w:noHBand="0" w:noVBand="0"/>
      </w:tblPr>
      <w:tblGrid>
        <w:gridCol w:w="3080"/>
        <w:gridCol w:w="3068"/>
        <w:gridCol w:w="3094"/>
      </w:tblGrid>
      <w:tr w:rsidR="00BB33D0" w:rsidRPr="00BB33D0" w:rsidTr="00FD382C">
        <w:tc>
          <w:tcPr>
            <w:tcW w:w="3080"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Датум:</w:t>
            </w:r>
          </w:p>
        </w:tc>
        <w:tc>
          <w:tcPr>
            <w:tcW w:w="3068"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М.П.</w:t>
            </w:r>
          </w:p>
        </w:tc>
        <w:tc>
          <w:tcPr>
            <w:tcW w:w="3094"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Потпис понуђача</w:t>
            </w:r>
          </w:p>
        </w:tc>
      </w:tr>
      <w:tr w:rsidR="00774CBC" w:rsidRPr="00BB33D0" w:rsidTr="00FD382C">
        <w:tc>
          <w:tcPr>
            <w:tcW w:w="3080"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c>
          <w:tcPr>
            <w:tcW w:w="3068" w:type="dxa"/>
            <w:shd w:val="clear" w:color="auto" w:fill="auto"/>
          </w:tcPr>
          <w:p w:rsidR="00774CBC" w:rsidRPr="00BB33D0" w:rsidRDefault="00774CBC"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r>
    </w:tbl>
    <w:p w:rsidR="00774CBC" w:rsidRPr="00BB33D0" w:rsidRDefault="00774CBC" w:rsidP="00897573">
      <w:pPr>
        <w:jc w:val="both"/>
        <w:rPr>
          <w:color w:val="auto"/>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Default="00774CBC"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Pr="00BB33D0" w:rsidRDefault="00C92995"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774CBC" w:rsidRPr="00BB33D0" w:rsidRDefault="00774CBC"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BB33D0">
        <w:rPr>
          <w:rFonts w:eastAsia="Times New Roman"/>
          <w:b/>
          <w:bCs/>
          <w:noProof/>
          <w:color w:val="auto"/>
          <w:kern w:val="0"/>
          <w:sz w:val="28"/>
          <w:szCs w:val="20"/>
          <w:lang w:val="sr-Cyrl-RS" w:eastAsia="en-US"/>
        </w:rPr>
        <w:t>(ОБРАЗАЦ 3)</w:t>
      </w:r>
    </w:p>
    <w:p w:rsidR="00774CBC" w:rsidRPr="00BB33D0" w:rsidRDefault="00774CBC"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774CBC" w:rsidRPr="00BB33D0" w:rsidRDefault="00774CBC" w:rsidP="00696D12">
      <w:pPr>
        <w:pStyle w:val="Heading2"/>
        <w:rPr>
          <w:noProof/>
          <w:color w:val="auto"/>
          <w:lang w:val="sr-Latn-RS" w:eastAsia="en-US"/>
        </w:rPr>
      </w:pPr>
      <w:r w:rsidRPr="00BB33D0">
        <w:rPr>
          <w:noProof/>
          <w:color w:val="auto"/>
          <w:lang w:val="sr-Latn-RS" w:eastAsia="en-US"/>
        </w:rPr>
        <w:t xml:space="preserve"> </w:t>
      </w:r>
      <w:bookmarkStart w:id="7" w:name="_Toc489857226"/>
      <w:r w:rsidRPr="00BB33D0">
        <w:rPr>
          <w:noProof/>
          <w:color w:val="auto"/>
          <w:lang w:val="sr-Cyrl-RS" w:eastAsia="en-US"/>
        </w:rPr>
        <w:t>ОБРАЗАЦ ТРОШКОВА ПРИПРЕМЕ ПОНУДЕ</w:t>
      </w:r>
      <w:bookmarkEnd w:id="7"/>
    </w:p>
    <w:p w:rsidR="00774CBC" w:rsidRPr="00BB33D0" w:rsidRDefault="00774CBC" w:rsidP="00897573">
      <w:pPr>
        <w:rPr>
          <w:b/>
          <w:bCs/>
          <w:i/>
          <w:iCs/>
          <w:color w:val="auto"/>
          <w:sz w:val="28"/>
          <w:szCs w:val="28"/>
          <w:lang w:val="sr-Cyrl-RS"/>
        </w:rPr>
      </w:pPr>
    </w:p>
    <w:p w:rsidR="00774CBC" w:rsidRPr="00BB33D0" w:rsidRDefault="00774CBC" w:rsidP="00897573">
      <w:pPr>
        <w:rPr>
          <w:b/>
          <w:bCs/>
          <w:i/>
          <w:iCs/>
          <w:color w:val="auto"/>
          <w:sz w:val="28"/>
          <w:szCs w:val="28"/>
          <w:lang w:val="sr-Cyrl-RS"/>
        </w:rPr>
      </w:pPr>
    </w:p>
    <w:p w:rsidR="00774CBC" w:rsidRPr="00BB33D0" w:rsidRDefault="00774CBC" w:rsidP="00897573">
      <w:pPr>
        <w:spacing w:after="120"/>
        <w:jc w:val="both"/>
        <w:rPr>
          <w:b/>
          <w:i/>
          <w:color w:val="auto"/>
        </w:rPr>
      </w:pPr>
      <w:proofErr w:type="gramStart"/>
      <w:r w:rsidRPr="00BB33D0">
        <w:rPr>
          <w:color w:val="auto"/>
        </w:rPr>
        <w:t>У складу са чланом 88.</w:t>
      </w:r>
      <w:proofErr w:type="gramEnd"/>
      <w:r w:rsidRPr="00BB33D0">
        <w:rPr>
          <w:color w:val="auto"/>
        </w:rPr>
        <w:t xml:space="preserve"> </w:t>
      </w:r>
      <w:r w:rsidRPr="00BB33D0">
        <w:rPr>
          <w:color w:val="auto"/>
          <w:lang w:val="sr-Cyrl-CS"/>
        </w:rPr>
        <w:t>став 1.</w:t>
      </w:r>
      <w:r w:rsidRPr="00BB33D0">
        <w:rPr>
          <w:color w:val="auto"/>
        </w:rPr>
        <w:t xml:space="preserve"> ЗЈН, понуђач</w:t>
      </w:r>
      <w:r w:rsidRPr="00BB33D0">
        <w:rPr>
          <w:color w:val="auto"/>
          <w:lang w:val="sr-Cyrl-RS"/>
        </w:rPr>
        <w:t xml:space="preserve"> ____________________ </w:t>
      </w:r>
      <w:r w:rsidRPr="00BB33D0">
        <w:rPr>
          <w:i/>
          <w:color w:val="auto"/>
          <w:lang w:val="ru-RU"/>
        </w:rPr>
        <w:t>[</w:t>
      </w:r>
      <w:r w:rsidRPr="00BB33D0">
        <w:rPr>
          <w:i/>
          <w:iCs/>
          <w:color w:val="auto"/>
        </w:rPr>
        <w:t xml:space="preserve">навести </w:t>
      </w:r>
      <w:r w:rsidRPr="00BB33D0">
        <w:rPr>
          <w:i/>
          <w:iCs/>
          <w:color w:val="auto"/>
          <w:lang w:val="sr-Cyrl-CS"/>
        </w:rPr>
        <w:t>назив понуђача</w:t>
      </w:r>
      <w:r w:rsidRPr="00BB33D0">
        <w:rPr>
          <w:i/>
          <w:iCs/>
          <w:color w:val="auto"/>
        </w:rPr>
        <w:t xml:space="preserve">], </w:t>
      </w:r>
      <w:r w:rsidRPr="00BB33D0">
        <w:rPr>
          <w:color w:val="auto"/>
        </w:rPr>
        <w:t>достав</w:t>
      </w:r>
      <w:r w:rsidRPr="00BB33D0">
        <w:rPr>
          <w:color w:val="auto"/>
          <w:lang w:val="sr-Cyrl-CS"/>
        </w:rPr>
        <w:t xml:space="preserve">ља </w:t>
      </w:r>
      <w:r w:rsidRPr="00BB33D0">
        <w:rPr>
          <w:color w:val="auto"/>
        </w:rPr>
        <w:t xml:space="preserve">укупан износ и структуру трошкова припремања понуде, </w:t>
      </w:r>
      <w:r w:rsidRPr="00BB33D0">
        <w:rPr>
          <w:color w:val="auto"/>
          <w:lang w:val="sr-Cyrl-CS"/>
        </w:rPr>
        <w:t xml:space="preserve">како следи у </w:t>
      </w:r>
      <w:r w:rsidRPr="00BB33D0">
        <w:rPr>
          <w:color w:val="auto"/>
        </w:rPr>
        <w:t>табели:</w:t>
      </w:r>
    </w:p>
    <w:tbl>
      <w:tblPr>
        <w:tblW w:w="0" w:type="auto"/>
        <w:tblInd w:w="153" w:type="dxa"/>
        <w:tblLayout w:type="fixed"/>
        <w:tblLook w:val="0000" w:firstRow="0" w:lastRow="0" w:firstColumn="0" w:lastColumn="0" w:noHBand="0" w:noVBand="0"/>
      </w:tblPr>
      <w:tblGrid>
        <w:gridCol w:w="5565"/>
        <w:gridCol w:w="3300"/>
      </w:tblGrid>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center"/>
              <w:rPr>
                <w:b/>
                <w:i/>
                <w:color w:val="auto"/>
              </w:rPr>
            </w:pPr>
            <w:r w:rsidRPr="00BB33D0">
              <w:rPr>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jc w:val="center"/>
              <w:rPr>
                <w:color w:val="auto"/>
              </w:rPr>
            </w:pPr>
            <w:r w:rsidRPr="00BB33D0">
              <w:rPr>
                <w:b/>
                <w:i/>
                <w:color w:val="auto"/>
              </w:rPr>
              <w:t>ИЗНОС ТРОШКА У РСД</w:t>
            </w: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right"/>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right"/>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rPr>
            </w:pPr>
          </w:p>
        </w:tc>
      </w:tr>
      <w:tr w:rsidR="00774CBC"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i/>
                <w:color w:val="auto"/>
              </w:rPr>
            </w:pPr>
          </w:p>
          <w:p w:rsidR="00774CBC" w:rsidRPr="00BB33D0" w:rsidRDefault="00774CBC" w:rsidP="00FD382C">
            <w:pPr>
              <w:jc w:val="both"/>
              <w:rPr>
                <w:color w:val="auto"/>
                <w:lang w:val="ru-RU"/>
              </w:rPr>
            </w:pPr>
            <w:r w:rsidRPr="00BB33D0">
              <w:rPr>
                <w:b/>
                <w:i/>
                <w:color w:val="auto"/>
              </w:rPr>
              <w:t>УКУПАН ИЗНОС ТРОШКОВА ПРИП</w:t>
            </w:r>
            <w:r w:rsidRPr="00BB33D0">
              <w:rPr>
                <w:b/>
                <w:i/>
                <w:color w:val="auto"/>
                <w:lang w:val="sr-Cyrl-RS"/>
              </w:rPr>
              <w:t>Р</w:t>
            </w:r>
            <w:r w:rsidRPr="00BB33D0">
              <w:rPr>
                <w:b/>
                <w:i/>
                <w:color w:val="auto"/>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lang w:val="ru-RU"/>
              </w:rPr>
            </w:pPr>
          </w:p>
        </w:tc>
      </w:tr>
    </w:tbl>
    <w:p w:rsidR="00774CBC" w:rsidRPr="00BB33D0" w:rsidRDefault="00774CBC" w:rsidP="00897573">
      <w:pPr>
        <w:jc w:val="both"/>
        <w:rPr>
          <w:color w:val="auto"/>
        </w:rPr>
      </w:pPr>
    </w:p>
    <w:p w:rsidR="00774CBC" w:rsidRPr="00BB33D0" w:rsidRDefault="00774CBC" w:rsidP="00897573">
      <w:pPr>
        <w:jc w:val="both"/>
        <w:rPr>
          <w:color w:val="auto"/>
        </w:rPr>
      </w:pPr>
      <w:proofErr w:type="gramStart"/>
      <w:r w:rsidRPr="00BB33D0">
        <w:rPr>
          <w:color w:val="auto"/>
        </w:rPr>
        <w:t>Трошкове припреме и подношења понуде сноси искључиво понуђач и не може тражити од наручиоца накнаду трошкова.</w:t>
      </w:r>
      <w:proofErr w:type="gramEnd"/>
    </w:p>
    <w:p w:rsidR="00774CBC" w:rsidRPr="00BB33D0" w:rsidRDefault="00774CBC" w:rsidP="00897573">
      <w:pPr>
        <w:jc w:val="both"/>
        <w:rPr>
          <w:color w:val="auto"/>
          <w:lang w:val="sr-Cyrl-CS"/>
        </w:rPr>
      </w:pPr>
      <w:r w:rsidRPr="00BB33D0">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4CBC" w:rsidRPr="00BB33D0" w:rsidRDefault="00774CBC" w:rsidP="00897573">
      <w:pPr>
        <w:spacing w:after="120"/>
        <w:ind w:firstLine="426"/>
        <w:jc w:val="both"/>
        <w:rPr>
          <w:b/>
          <w:bCs/>
          <w:i/>
          <w:color w:val="auto"/>
        </w:rPr>
      </w:pPr>
    </w:p>
    <w:p w:rsidR="00774CBC" w:rsidRPr="00BB33D0" w:rsidRDefault="00774CBC" w:rsidP="00897573">
      <w:pPr>
        <w:spacing w:after="120"/>
        <w:jc w:val="both"/>
        <w:rPr>
          <w:bCs/>
          <w:i/>
          <w:color w:val="auto"/>
          <w:lang w:val="sr-Cyrl-CS"/>
        </w:rPr>
      </w:pPr>
      <w:r w:rsidRPr="00BB33D0">
        <w:rPr>
          <w:b/>
          <w:bCs/>
          <w:i/>
          <w:color w:val="auto"/>
        </w:rPr>
        <w:t xml:space="preserve">Напомена: </w:t>
      </w:r>
      <w:r w:rsidRPr="00BB33D0">
        <w:rPr>
          <w:bCs/>
          <w:i/>
          <w:color w:val="auto"/>
        </w:rPr>
        <w:t>достављање овог обрасца није обавезно</w:t>
      </w:r>
      <w:r w:rsidRPr="00BB33D0">
        <w:rPr>
          <w:bCs/>
          <w:i/>
          <w:color w:val="auto"/>
          <w:lang w:val="sr-Cyrl-RS"/>
        </w:rPr>
        <w:t>.</w:t>
      </w:r>
    </w:p>
    <w:p w:rsidR="00774CBC" w:rsidRPr="00BB33D0" w:rsidRDefault="00774CBC" w:rsidP="00897573">
      <w:pPr>
        <w:spacing w:after="120"/>
        <w:jc w:val="both"/>
        <w:rPr>
          <w:bCs/>
          <w:color w:val="auto"/>
          <w:lang w:val="sr-Cyrl-RS"/>
        </w:rPr>
      </w:pPr>
    </w:p>
    <w:p w:rsidR="00774CBC" w:rsidRPr="00BB33D0" w:rsidRDefault="00774CBC" w:rsidP="00897573">
      <w:pPr>
        <w:spacing w:after="120"/>
        <w:ind w:firstLine="425"/>
        <w:jc w:val="both"/>
        <w:rPr>
          <w:bCs/>
          <w:color w:val="auto"/>
        </w:rPr>
      </w:pPr>
    </w:p>
    <w:tbl>
      <w:tblPr>
        <w:tblW w:w="0" w:type="auto"/>
        <w:tblLayout w:type="fixed"/>
        <w:tblLook w:val="0000" w:firstRow="0" w:lastRow="0" w:firstColumn="0" w:lastColumn="0" w:noHBand="0" w:noVBand="0"/>
      </w:tblPr>
      <w:tblGrid>
        <w:gridCol w:w="3080"/>
        <w:gridCol w:w="3068"/>
        <w:gridCol w:w="3094"/>
      </w:tblGrid>
      <w:tr w:rsidR="00BB33D0" w:rsidRPr="00BB33D0" w:rsidTr="00FD382C">
        <w:tc>
          <w:tcPr>
            <w:tcW w:w="3080"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Датум:</w:t>
            </w:r>
          </w:p>
        </w:tc>
        <w:tc>
          <w:tcPr>
            <w:tcW w:w="3068"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М.П.</w:t>
            </w:r>
          </w:p>
        </w:tc>
        <w:tc>
          <w:tcPr>
            <w:tcW w:w="3094"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Потпис понуђача</w:t>
            </w:r>
          </w:p>
        </w:tc>
      </w:tr>
      <w:tr w:rsidR="00774CBC" w:rsidRPr="00BB33D0" w:rsidTr="00FD382C">
        <w:tc>
          <w:tcPr>
            <w:tcW w:w="3080"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c>
          <w:tcPr>
            <w:tcW w:w="3068" w:type="dxa"/>
            <w:shd w:val="clear" w:color="auto" w:fill="auto"/>
          </w:tcPr>
          <w:p w:rsidR="00774CBC" w:rsidRPr="00BB33D0" w:rsidRDefault="00774CBC"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r>
    </w:tbl>
    <w:p w:rsidR="00774CBC" w:rsidRPr="00BB33D0" w:rsidRDefault="00774CBC" w:rsidP="00897573">
      <w:pPr>
        <w:rPr>
          <w:color w:val="auto"/>
        </w:rPr>
      </w:pPr>
    </w:p>
    <w:p w:rsidR="00774CBC" w:rsidRPr="00BB33D0" w:rsidRDefault="00774CBC" w:rsidP="00897573">
      <w:pPr>
        <w:rPr>
          <w:b/>
          <w:bCs/>
          <w:i/>
          <w:iCs/>
          <w:color w:val="auto"/>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sz w:val="28"/>
          <w:szCs w:val="28"/>
          <w:lang w:val="sr-Cyrl-RS"/>
        </w:rPr>
      </w:pPr>
    </w:p>
    <w:p w:rsidR="00774CBC" w:rsidRPr="00BB33D0" w:rsidRDefault="00774CBC" w:rsidP="00897573">
      <w:pPr>
        <w:pStyle w:val="BodyText3"/>
        <w:spacing w:after="0"/>
        <w:jc w:val="right"/>
        <w:rPr>
          <w:b/>
          <w:bCs/>
          <w:color w:val="auto"/>
          <w:sz w:val="28"/>
          <w:szCs w:val="28"/>
          <w:lang w:val="sr-Cyrl-RS"/>
        </w:rPr>
      </w:pPr>
      <w:r w:rsidRPr="00BB33D0">
        <w:rPr>
          <w:b/>
          <w:bCs/>
          <w:color w:val="auto"/>
          <w:sz w:val="28"/>
          <w:szCs w:val="28"/>
          <w:lang w:val="sr-Cyrl-RS"/>
        </w:rPr>
        <w:t xml:space="preserve"> (ОБРАЗАЦ 4)</w:t>
      </w:r>
    </w:p>
    <w:p w:rsidR="00774CBC" w:rsidRPr="00BB33D0" w:rsidRDefault="00774CBC" w:rsidP="00897573">
      <w:pPr>
        <w:pStyle w:val="BodyText3"/>
        <w:spacing w:after="0"/>
        <w:jc w:val="right"/>
        <w:rPr>
          <w:b/>
          <w:bCs/>
          <w:color w:val="auto"/>
          <w:sz w:val="28"/>
          <w:szCs w:val="28"/>
          <w:lang w:val="sr-Cyrl-RS"/>
        </w:rPr>
      </w:pPr>
    </w:p>
    <w:p w:rsidR="00774CBC" w:rsidRPr="00BB33D0" w:rsidRDefault="00774CBC" w:rsidP="00696D12">
      <w:pPr>
        <w:pStyle w:val="Heading2"/>
        <w:rPr>
          <w:color w:val="auto"/>
          <w:lang w:val="sr-Cyrl-RS"/>
        </w:rPr>
      </w:pPr>
      <w:bookmarkStart w:id="8" w:name="_Toc489857227"/>
      <w:r w:rsidRPr="00BB33D0">
        <w:rPr>
          <w:color w:val="auto"/>
          <w:lang w:val="sr-Cyrl-RS"/>
        </w:rPr>
        <w:t>ОБРАЗАЦ ИЗЈАВЕ О НЕЗАВИСНОЈ ПОНУДИ</w:t>
      </w:r>
      <w:bookmarkEnd w:id="8"/>
    </w:p>
    <w:p w:rsidR="00774CBC" w:rsidRPr="00BB33D0" w:rsidRDefault="00774CBC" w:rsidP="00897573">
      <w:pPr>
        <w:pStyle w:val="BodyText3"/>
        <w:spacing w:after="0"/>
        <w:jc w:val="center"/>
        <w:rPr>
          <w:b/>
          <w:bCs/>
          <w:color w:val="auto"/>
          <w:sz w:val="28"/>
          <w:szCs w:val="28"/>
          <w:lang w:val="sr-Cyrl-RS"/>
        </w:rPr>
      </w:pPr>
    </w:p>
    <w:p w:rsidR="00774CBC" w:rsidRPr="00BB33D0" w:rsidRDefault="00774CBC" w:rsidP="00897573">
      <w:pPr>
        <w:pStyle w:val="BodyText3"/>
        <w:spacing w:after="0"/>
        <w:jc w:val="center"/>
        <w:rPr>
          <w:bCs/>
          <w:color w:val="auto"/>
          <w:sz w:val="24"/>
          <w:szCs w:val="24"/>
          <w:lang w:val="sr-Cyrl-RS"/>
        </w:rPr>
      </w:pPr>
    </w:p>
    <w:p w:rsidR="00774CBC" w:rsidRPr="00BB33D0" w:rsidRDefault="00774CBC" w:rsidP="00897573">
      <w:pPr>
        <w:pStyle w:val="BodyText3"/>
        <w:spacing w:after="0"/>
        <w:jc w:val="both"/>
        <w:rPr>
          <w:color w:val="auto"/>
          <w:sz w:val="24"/>
          <w:szCs w:val="24"/>
        </w:rPr>
      </w:pPr>
      <w:proofErr w:type="gramStart"/>
      <w:r w:rsidRPr="00BB33D0">
        <w:rPr>
          <w:color w:val="auto"/>
          <w:sz w:val="24"/>
          <w:szCs w:val="24"/>
        </w:rPr>
        <w:t>У складу са чланом 26.</w:t>
      </w:r>
      <w:proofErr w:type="gramEnd"/>
      <w:r w:rsidRPr="00BB33D0">
        <w:rPr>
          <w:color w:val="auto"/>
          <w:sz w:val="24"/>
          <w:szCs w:val="24"/>
        </w:rPr>
        <w:t xml:space="preserve"> ЗЈН, ________________________________________</w:t>
      </w:r>
      <w:r w:rsidR="00D3328D" w:rsidRPr="00BB33D0">
        <w:rPr>
          <w:color w:val="auto"/>
          <w:sz w:val="24"/>
          <w:szCs w:val="24"/>
        </w:rPr>
        <w:t xml:space="preserve"> </w:t>
      </w:r>
      <w:r w:rsidR="00D3328D" w:rsidRPr="00BB33D0">
        <w:rPr>
          <w:i/>
          <w:color w:val="auto"/>
          <w:sz w:val="24"/>
          <w:szCs w:val="24"/>
        </w:rPr>
        <w:t>[навести назив понуђача]</w:t>
      </w:r>
      <w:r w:rsidRPr="00BB33D0">
        <w:rPr>
          <w:color w:val="auto"/>
          <w:sz w:val="24"/>
          <w:szCs w:val="24"/>
        </w:rPr>
        <w:t xml:space="preserve">, даје: </w:t>
      </w:r>
    </w:p>
    <w:p w:rsidR="00774CBC" w:rsidRPr="00BB33D0" w:rsidRDefault="00774CBC" w:rsidP="00897573">
      <w:pPr>
        <w:pStyle w:val="BodyText3"/>
        <w:spacing w:before="360" w:after="360"/>
        <w:ind w:firstLine="227"/>
        <w:jc w:val="both"/>
        <w:rPr>
          <w:color w:val="auto"/>
          <w:w w:val="200"/>
          <w:sz w:val="24"/>
          <w:szCs w:val="24"/>
        </w:rPr>
      </w:pPr>
    </w:p>
    <w:p w:rsidR="00774CBC" w:rsidRPr="00BB33D0" w:rsidRDefault="00774CBC" w:rsidP="00D3328D">
      <w:pPr>
        <w:numPr>
          <w:ilvl w:val="0"/>
          <w:numId w:val="1"/>
        </w:numPr>
        <w:tabs>
          <w:tab w:val="left" w:pos="1440"/>
        </w:tabs>
        <w:spacing w:before="360" w:after="360"/>
        <w:jc w:val="center"/>
        <w:rPr>
          <w:rFonts w:eastAsia="Times New Roman"/>
          <w:b/>
          <w:bCs/>
          <w:color w:val="auto"/>
          <w:lang w:val="sr-Cyrl-CS"/>
        </w:rPr>
      </w:pPr>
      <w:r w:rsidRPr="00BB33D0">
        <w:rPr>
          <w:rFonts w:eastAsia="Times New Roman"/>
          <w:b/>
          <w:bCs/>
          <w:color w:val="auto"/>
          <w:lang w:val="sr-Cyrl-CS"/>
        </w:rPr>
        <w:t>ИЗЈАВУ О НЕЗАВИСНОЈ ПОНУДИ</w:t>
      </w:r>
    </w:p>
    <w:p w:rsidR="00774CBC" w:rsidRPr="00BB33D0" w:rsidRDefault="00774CBC" w:rsidP="00897573">
      <w:pPr>
        <w:pStyle w:val="BodyText3"/>
        <w:spacing w:after="0"/>
        <w:jc w:val="both"/>
        <w:rPr>
          <w:bCs/>
          <w:color w:val="auto"/>
          <w:sz w:val="24"/>
          <w:szCs w:val="24"/>
          <w:lang w:val="sr-Cyrl-RS"/>
        </w:rPr>
      </w:pPr>
    </w:p>
    <w:p w:rsidR="00774CBC" w:rsidRPr="00BB33D0" w:rsidRDefault="00774CBC" w:rsidP="00897573">
      <w:pPr>
        <w:jc w:val="both"/>
        <w:rPr>
          <w:color w:val="auto"/>
        </w:rPr>
      </w:pPr>
      <w:r w:rsidRPr="00BB33D0">
        <w:rPr>
          <w:color w:val="auto"/>
        </w:rPr>
        <w:tab/>
      </w:r>
      <w:r w:rsidRPr="00BB33D0">
        <w:rPr>
          <w:color w:val="auto"/>
        </w:rPr>
        <w:tab/>
      </w:r>
      <w:r w:rsidRPr="00BB33D0">
        <w:rPr>
          <w:color w:val="auto"/>
        </w:rPr>
        <w:tab/>
      </w:r>
      <w:r w:rsidRPr="00BB33D0">
        <w:rPr>
          <w:bCs/>
          <w:color w:val="auto"/>
        </w:rPr>
        <w:t xml:space="preserve"> </w:t>
      </w:r>
    </w:p>
    <w:p w:rsidR="00774CBC" w:rsidRPr="00BB33D0" w:rsidRDefault="00774CBC" w:rsidP="00897573">
      <w:pPr>
        <w:jc w:val="both"/>
        <w:rPr>
          <w:bCs/>
          <w:color w:val="auto"/>
          <w:lang w:val="sr-Cyrl-RS"/>
        </w:rPr>
      </w:pPr>
      <w:proofErr w:type="gramStart"/>
      <w:r w:rsidRPr="00BB33D0">
        <w:rPr>
          <w:color w:val="auto"/>
        </w:rPr>
        <w:t>Под пуном материјалном и кривичном одговорношћу п</w:t>
      </w:r>
      <w:r w:rsidRPr="00BB33D0">
        <w:rPr>
          <w:bCs/>
          <w:color w:val="auto"/>
        </w:rPr>
        <w:t xml:space="preserve">отврђујем да сам понуду у </w:t>
      </w:r>
      <w:r w:rsidRPr="00BB33D0">
        <w:rPr>
          <w:bCs/>
          <w:color w:val="auto"/>
          <w:lang w:val="sr-Cyrl-CS"/>
        </w:rPr>
        <w:t>поступку</w:t>
      </w:r>
      <w:r w:rsidRPr="00BB33D0">
        <w:rPr>
          <w:bCs/>
          <w:color w:val="auto"/>
        </w:rPr>
        <w:t xml:space="preserve"> јавне набавке</w:t>
      </w:r>
      <w:r w:rsidRPr="00BB33D0">
        <w:rPr>
          <w:bCs/>
          <w:color w:val="auto"/>
          <w:lang w:val="sr-Cyrl-RS"/>
        </w:rPr>
        <w:t xml:space="preserve"> </w:t>
      </w:r>
      <w:r w:rsidRPr="00BB33D0">
        <w:rPr>
          <w:noProof/>
          <w:color w:val="auto"/>
        </w:rPr>
        <w:t>услуга</w:t>
      </w:r>
      <w:r w:rsidRPr="00BB33D0">
        <w:rPr>
          <w:i/>
          <w:iCs/>
          <w:color w:val="auto"/>
        </w:rPr>
        <w:t>,</w:t>
      </w:r>
      <w:r w:rsidRPr="00BB33D0">
        <w:rPr>
          <w:color w:val="auto"/>
        </w:rPr>
        <w:t xml:space="preserve"> бр</w:t>
      </w:r>
      <w:r w:rsidR="000C2BBC">
        <w:rPr>
          <w:color w:val="auto"/>
          <w:lang w:val="sr-Cyrl-RS"/>
        </w:rPr>
        <w:t>.</w:t>
      </w:r>
      <w:proofErr w:type="gramEnd"/>
      <w:r w:rsidRPr="00BB33D0">
        <w:rPr>
          <w:color w:val="auto"/>
        </w:rPr>
        <w:t xml:space="preserve"> </w:t>
      </w:r>
      <w:proofErr w:type="gramStart"/>
      <w:r w:rsidR="00424C7B">
        <w:rPr>
          <w:noProof/>
          <w:color w:val="auto"/>
        </w:rPr>
        <w:t>0</w:t>
      </w:r>
      <w:r w:rsidR="00424C7B">
        <w:rPr>
          <w:noProof/>
          <w:color w:val="auto"/>
          <w:lang w:val="sr-Cyrl-RS"/>
        </w:rPr>
        <w:t>4</w:t>
      </w:r>
      <w:r w:rsidRPr="00BB33D0">
        <w:rPr>
          <w:noProof/>
          <w:color w:val="auto"/>
        </w:rPr>
        <w:t>/2017</w:t>
      </w:r>
      <w:r w:rsidRPr="00BB33D0">
        <w:rPr>
          <w:color w:val="auto"/>
        </w:rPr>
        <w:t xml:space="preserve">, </w:t>
      </w:r>
      <w:r w:rsidRPr="00BB33D0">
        <w:rPr>
          <w:bCs/>
          <w:color w:val="auto"/>
        </w:rPr>
        <w:t>поднео независно, без договора са другим понуђачима или заинтересованим лицима.</w:t>
      </w:r>
      <w:proofErr w:type="gramEnd"/>
    </w:p>
    <w:p w:rsidR="00774CBC" w:rsidRPr="00BB33D0" w:rsidRDefault="00774CBC" w:rsidP="00897573">
      <w:pPr>
        <w:jc w:val="both"/>
        <w:rPr>
          <w:bCs/>
          <w:color w:val="auto"/>
          <w:lang w:val="sr-Cyrl-RS"/>
        </w:rPr>
      </w:pPr>
    </w:p>
    <w:p w:rsidR="00774CBC" w:rsidRPr="00BB33D0" w:rsidRDefault="00774CBC" w:rsidP="00897573">
      <w:pPr>
        <w:jc w:val="both"/>
        <w:rPr>
          <w:bCs/>
          <w:color w:val="auto"/>
          <w:lang w:val="sr-Cyrl-RS"/>
        </w:rPr>
      </w:pPr>
    </w:p>
    <w:p w:rsidR="00774CBC" w:rsidRPr="00BB33D0" w:rsidRDefault="00774CBC" w:rsidP="00897573">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BB33D0" w:rsidRPr="00BB33D0" w:rsidTr="00FD382C">
        <w:tc>
          <w:tcPr>
            <w:tcW w:w="3080"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Датум:</w:t>
            </w:r>
          </w:p>
        </w:tc>
        <w:tc>
          <w:tcPr>
            <w:tcW w:w="3065"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М.П.</w:t>
            </w:r>
          </w:p>
        </w:tc>
        <w:tc>
          <w:tcPr>
            <w:tcW w:w="3097"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Потпис понуђача</w:t>
            </w:r>
          </w:p>
        </w:tc>
      </w:tr>
      <w:tr w:rsidR="00774CBC" w:rsidRPr="00BB33D0" w:rsidTr="00FD382C">
        <w:tc>
          <w:tcPr>
            <w:tcW w:w="3080"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c>
          <w:tcPr>
            <w:tcW w:w="3065" w:type="dxa"/>
            <w:shd w:val="clear" w:color="auto" w:fill="auto"/>
          </w:tcPr>
          <w:p w:rsidR="00774CBC" w:rsidRPr="00BB33D0" w:rsidRDefault="00774CBC" w:rsidP="00FD382C">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r>
    </w:tbl>
    <w:p w:rsidR="00774CBC" w:rsidRPr="00BB33D0" w:rsidRDefault="00774CBC" w:rsidP="00897573">
      <w:pPr>
        <w:pStyle w:val="BodyText3"/>
        <w:spacing w:after="0"/>
        <w:ind w:firstLine="227"/>
        <w:jc w:val="both"/>
        <w:rPr>
          <w:color w:val="auto"/>
        </w:rPr>
      </w:pPr>
    </w:p>
    <w:p w:rsidR="00774CBC" w:rsidRPr="00BB33D0" w:rsidRDefault="00774CBC" w:rsidP="00897573">
      <w:pPr>
        <w:tabs>
          <w:tab w:val="left" w:pos="6028"/>
        </w:tabs>
        <w:autoSpaceDE w:val="0"/>
        <w:spacing w:line="240" w:lineRule="auto"/>
        <w:rPr>
          <w:color w:val="auto"/>
          <w:lang w:val="sr-Cyrl-RS"/>
        </w:rPr>
      </w:pPr>
    </w:p>
    <w:p w:rsidR="00774CBC" w:rsidRPr="00BB33D0" w:rsidRDefault="00774CBC" w:rsidP="00897573">
      <w:pPr>
        <w:tabs>
          <w:tab w:val="left" w:pos="6028"/>
        </w:tabs>
        <w:autoSpaceDE w:val="0"/>
        <w:spacing w:line="240" w:lineRule="auto"/>
        <w:jc w:val="both"/>
        <w:rPr>
          <w:i/>
          <w:color w:val="auto"/>
        </w:rPr>
      </w:pPr>
      <w:r w:rsidRPr="00BB33D0">
        <w:rPr>
          <w:b/>
          <w:bCs/>
          <w:i/>
          <w:iCs/>
          <w:color w:val="auto"/>
        </w:rPr>
        <w:t xml:space="preserve">Напомена: </w:t>
      </w:r>
      <w:r w:rsidRPr="00BB33D0">
        <w:rPr>
          <w:bCs/>
          <w:i/>
          <w:iCs/>
          <w:color w:val="auto"/>
          <w:lang w:val="sr-Cyrl-RS"/>
        </w:rPr>
        <w:t>у</w:t>
      </w:r>
      <w:r w:rsidRPr="00BB33D0">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BB33D0">
        <w:rPr>
          <w:bCs/>
          <w:i/>
          <w:iCs/>
          <w:color w:val="auto"/>
          <w:lang w:val="sr-Cyrl-RS"/>
        </w:rPr>
        <w:t xml:space="preserve"> </w:t>
      </w:r>
      <w:proofErr w:type="gramStart"/>
      <w:r w:rsidRPr="00BB33D0">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w:t>
      </w:r>
      <w:proofErr w:type="gramEnd"/>
      <w:r w:rsidRPr="00BB33D0">
        <w:rPr>
          <w:bCs/>
          <w:i/>
          <w:iCs/>
          <w:color w:val="auto"/>
        </w:rPr>
        <w:t xml:space="preserve"> </w:t>
      </w:r>
      <w:proofErr w:type="gramStart"/>
      <w:r w:rsidRPr="00BB33D0">
        <w:rPr>
          <w:bCs/>
          <w:i/>
          <w:iCs/>
          <w:color w:val="auto"/>
        </w:rPr>
        <w:t>Мера забране учешћа у поступку јавне набавке може трајати до две године.</w:t>
      </w:r>
      <w:proofErr w:type="gramEnd"/>
      <w:r w:rsidRPr="00BB33D0">
        <w:rPr>
          <w:bCs/>
          <w:i/>
          <w:iCs/>
          <w:color w:val="auto"/>
          <w:lang w:val="sr-Cyrl-RS"/>
        </w:rPr>
        <w:t xml:space="preserve"> Повреда конкуренције представља негативну референцу, у смислу члана 82. став 1. тачка 2) ЗЈН.</w:t>
      </w:r>
    </w:p>
    <w:p w:rsidR="00774CBC" w:rsidRPr="00BB33D0" w:rsidRDefault="00774CBC" w:rsidP="00897573">
      <w:pPr>
        <w:tabs>
          <w:tab w:val="left" w:pos="6028"/>
        </w:tabs>
        <w:autoSpaceDE w:val="0"/>
        <w:spacing w:line="240" w:lineRule="auto"/>
        <w:jc w:val="both"/>
        <w:rPr>
          <w:bCs/>
          <w:i/>
          <w:iCs/>
          <w:color w:val="auto"/>
        </w:rPr>
      </w:pPr>
      <w:proofErr w:type="gramStart"/>
      <w:r w:rsidRPr="00BB33D0">
        <w:rPr>
          <w:b/>
          <w:bCs/>
          <w:i/>
          <w:iCs/>
          <w:color w:val="auto"/>
          <w:u w:val="single"/>
        </w:rPr>
        <w:t>Уколико понуду подноси група понуђача</w:t>
      </w:r>
      <w:r w:rsidRPr="00BB33D0">
        <w:rPr>
          <w:b/>
          <w:bCs/>
          <w:i/>
          <w:iCs/>
          <w:color w:val="auto"/>
          <w:u w:val="single"/>
          <w:lang w:val="sr-Cyrl-RS"/>
        </w:rPr>
        <w:t>,</w:t>
      </w:r>
      <w:r w:rsidRPr="00BB33D0">
        <w:rPr>
          <w:bCs/>
          <w:i/>
          <w:iCs/>
          <w:color w:val="auto"/>
          <w:lang w:val="sr-Cyrl-RS"/>
        </w:rPr>
        <w:t xml:space="preserve"> Изјава мора бити потписана од стране овлашћеног лица </w:t>
      </w:r>
      <w:r w:rsidRPr="00BB33D0">
        <w:rPr>
          <w:bCs/>
          <w:i/>
          <w:iCs/>
          <w:color w:val="auto"/>
        </w:rPr>
        <w:t>свак</w:t>
      </w:r>
      <w:r w:rsidRPr="00BB33D0">
        <w:rPr>
          <w:bCs/>
          <w:i/>
          <w:iCs/>
          <w:color w:val="auto"/>
          <w:lang w:val="sr-Cyrl-RS"/>
        </w:rPr>
        <w:t xml:space="preserve">ог </w:t>
      </w:r>
      <w:r w:rsidRPr="00BB33D0">
        <w:rPr>
          <w:bCs/>
          <w:i/>
          <w:iCs/>
          <w:color w:val="auto"/>
        </w:rPr>
        <w:t>понуђач</w:t>
      </w:r>
      <w:r w:rsidRPr="00BB33D0">
        <w:rPr>
          <w:bCs/>
          <w:i/>
          <w:iCs/>
          <w:color w:val="auto"/>
          <w:lang w:val="sr-Cyrl-RS"/>
        </w:rPr>
        <w:t>а</w:t>
      </w:r>
      <w:r w:rsidRPr="00BB33D0">
        <w:rPr>
          <w:bCs/>
          <w:i/>
          <w:iCs/>
          <w:color w:val="auto"/>
        </w:rPr>
        <w:t xml:space="preserve"> из групе понуђача</w:t>
      </w:r>
      <w:r w:rsidRPr="00BB33D0">
        <w:rPr>
          <w:bCs/>
          <w:i/>
          <w:iCs/>
          <w:color w:val="auto"/>
          <w:lang w:val="sr-Cyrl-RS"/>
        </w:rPr>
        <w:t xml:space="preserve"> и оверена печатом.</w:t>
      </w:r>
      <w:proofErr w:type="gramEnd"/>
    </w:p>
    <w:p w:rsidR="00774CBC" w:rsidRPr="00BB33D0" w:rsidRDefault="00774CBC" w:rsidP="00897573">
      <w:pPr>
        <w:tabs>
          <w:tab w:val="left" w:pos="6028"/>
        </w:tabs>
        <w:autoSpaceDE w:val="0"/>
        <w:spacing w:line="240" w:lineRule="auto"/>
        <w:jc w:val="both"/>
        <w:rPr>
          <w:bCs/>
          <w:i/>
          <w:iCs/>
          <w:color w:val="auto"/>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color w:val="auto"/>
          <w:lang w:val="sr-Cyrl-RS"/>
        </w:rPr>
      </w:pPr>
    </w:p>
    <w:p w:rsidR="00774CBC" w:rsidRPr="00BB33D0" w:rsidRDefault="00774CBC" w:rsidP="00897573">
      <w:pPr>
        <w:pStyle w:val="BodyText3"/>
        <w:spacing w:after="0"/>
        <w:jc w:val="center"/>
        <w:rPr>
          <w:color w:val="auto"/>
        </w:rPr>
      </w:pPr>
    </w:p>
    <w:p w:rsidR="00774CBC" w:rsidRPr="00BB33D0" w:rsidRDefault="00774CBC"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774CBC" w:rsidRPr="00BB33D0" w:rsidRDefault="00774CBC" w:rsidP="00897573">
      <w:pPr>
        <w:pStyle w:val="BodyText3"/>
        <w:spacing w:after="0"/>
        <w:jc w:val="center"/>
        <w:rPr>
          <w:color w:val="auto"/>
          <w:sz w:val="24"/>
          <w:szCs w:val="24"/>
          <w:lang w:val="sr-Cyrl-RS"/>
        </w:rPr>
      </w:pPr>
    </w:p>
    <w:p w:rsidR="00774CBC" w:rsidRPr="00BB33D0" w:rsidRDefault="00774CBC" w:rsidP="00897573">
      <w:pPr>
        <w:jc w:val="right"/>
        <w:rPr>
          <w:b/>
          <w:bCs/>
          <w:color w:val="auto"/>
          <w:sz w:val="28"/>
          <w:szCs w:val="28"/>
          <w:lang w:val="sr-Cyrl-RS"/>
        </w:rPr>
      </w:pPr>
      <w:r w:rsidRPr="00BB33D0">
        <w:rPr>
          <w:b/>
          <w:bCs/>
          <w:color w:val="auto"/>
          <w:sz w:val="28"/>
          <w:szCs w:val="28"/>
          <w:lang w:val="sr-Cyrl-RS"/>
        </w:rPr>
        <w:t>(ОБРАЗАЦ 5)</w:t>
      </w:r>
    </w:p>
    <w:p w:rsidR="00774CBC" w:rsidRPr="00BB33D0" w:rsidRDefault="00774CBC" w:rsidP="00897573">
      <w:pPr>
        <w:jc w:val="right"/>
        <w:rPr>
          <w:b/>
          <w:bCs/>
          <w:color w:val="auto"/>
          <w:sz w:val="28"/>
          <w:szCs w:val="28"/>
          <w:lang w:val="sr-Cyrl-RS"/>
        </w:rPr>
      </w:pPr>
    </w:p>
    <w:p w:rsidR="00774CBC" w:rsidRPr="00BB33D0" w:rsidRDefault="00774CBC" w:rsidP="00696D12">
      <w:pPr>
        <w:pStyle w:val="Heading2"/>
        <w:ind w:left="90" w:firstLine="0"/>
        <w:rPr>
          <w:color w:val="auto"/>
        </w:rPr>
      </w:pPr>
      <w:bookmarkStart w:id="9" w:name="_Toc489857228"/>
      <w:proofErr w:type="gramStart"/>
      <w:r w:rsidRPr="00BB33D0">
        <w:rPr>
          <w:color w:val="auto"/>
        </w:rPr>
        <w:t>ОБРАЗАЦ ИЗЈАВЕ ПОНУЂАЧА О ИСПУЊЕНОСТИ ОБАВЕЗНИХ УСЛОВА ЗА УЧЕШЋЕ У ПОСТУПКУ ЈАВНЕ НАБАВКЕ- ЧЛАН 75.</w:t>
      </w:r>
      <w:proofErr w:type="gramEnd"/>
      <w:r w:rsidRPr="00BB33D0">
        <w:rPr>
          <w:color w:val="auto"/>
        </w:rPr>
        <w:t xml:space="preserve"> ЗЈН</w:t>
      </w:r>
      <w:bookmarkEnd w:id="9"/>
    </w:p>
    <w:p w:rsidR="00774CBC" w:rsidRPr="00BB33D0" w:rsidRDefault="00774CBC" w:rsidP="00897573">
      <w:pPr>
        <w:jc w:val="center"/>
        <w:rPr>
          <w:b/>
          <w:bCs/>
          <w:color w:val="auto"/>
          <w:lang w:val="sr-Cyrl-RS"/>
        </w:rPr>
      </w:pPr>
    </w:p>
    <w:p w:rsidR="00774CBC" w:rsidRPr="00BB33D0" w:rsidRDefault="00774CBC" w:rsidP="00897573">
      <w:pPr>
        <w:jc w:val="both"/>
        <w:rPr>
          <w:color w:val="auto"/>
        </w:rPr>
      </w:pPr>
      <w:r w:rsidRPr="00BB33D0">
        <w:rPr>
          <w:color w:val="auto"/>
          <w:lang w:val="sr-Cyrl-RS"/>
        </w:rPr>
        <w:t>П</w:t>
      </w:r>
      <w:r w:rsidRPr="00BB33D0">
        <w:rPr>
          <w:color w:val="auto"/>
        </w:rPr>
        <w:t xml:space="preserve">од пуном материјалном и кривичном одговорношћу, </w:t>
      </w:r>
      <w:r w:rsidRPr="00BB33D0">
        <w:rPr>
          <w:color w:val="auto"/>
          <w:lang w:val="sr-Cyrl-CS"/>
        </w:rPr>
        <w:t xml:space="preserve">као заступник понуђача, </w:t>
      </w:r>
      <w:r w:rsidRPr="00BB33D0">
        <w:rPr>
          <w:color w:val="auto"/>
        </w:rPr>
        <w:t>дајем следећу</w:t>
      </w:r>
      <w:r w:rsidRPr="00BB33D0">
        <w:rPr>
          <w:color w:val="auto"/>
        </w:rPr>
        <w:tab/>
      </w:r>
      <w:r w:rsidRPr="00BB33D0">
        <w:rPr>
          <w:color w:val="auto"/>
        </w:rPr>
        <w:tab/>
      </w:r>
      <w:r w:rsidRPr="00BB33D0">
        <w:rPr>
          <w:color w:val="auto"/>
        </w:rPr>
        <w:tab/>
      </w:r>
      <w:r w:rsidRPr="00BB33D0">
        <w:rPr>
          <w:color w:val="auto"/>
        </w:rPr>
        <w:tab/>
      </w:r>
    </w:p>
    <w:p w:rsidR="00774CBC" w:rsidRPr="00BB33D0" w:rsidRDefault="00774CBC" w:rsidP="00897573">
      <w:pPr>
        <w:jc w:val="both"/>
        <w:rPr>
          <w:color w:val="auto"/>
        </w:rPr>
      </w:pPr>
    </w:p>
    <w:p w:rsidR="00774CBC" w:rsidRPr="00BB33D0" w:rsidRDefault="00774CBC" w:rsidP="00897573">
      <w:pPr>
        <w:jc w:val="center"/>
        <w:rPr>
          <w:b/>
          <w:color w:val="auto"/>
        </w:rPr>
      </w:pPr>
      <w:r w:rsidRPr="00BB33D0">
        <w:rPr>
          <w:b/>
          <w:color w:val="auto"/>
        </w:rPr>
        <w:t>И З Ј А В У</w:t>
      </w:r>
    </w:p>
    <w:p w:rsidR="00774CBC" w:rsidRPr="00BB33D0" w:rsidRDefault="00774CBC" w:rsidP="00897573">
      <w:pPr>
        <w:jc w:val="center"/>
        <w:rPr>
          <w:color w:val="auto"/>
        </w:rPr>
      </w:pPr>
    </w:p>
    <w:p w:rsidR="00774CBC" w:rsidRPr="00BB33D0" w:rsidRDefault="00774CBC" w:rsidP="00897573">
      <w:pPr>
        <w:jc w:val="both"/>
        <w:rPr>
          <w:color w:val="auto"/>
          <w:lang w:val="sr-Cyrl-CS"/>
        </w:rPr>
      </w:pPr>
    </w:p>
    <w:p w:rsidR="00774CBC" w:rsidRPr="00BB33D0" w:rsidRDefault="00774CBC" w:rsidP="00897573">
      <w:pPr>
        <w:jc w:val="both"/>
        <w:rPr>
          <w:iCs/>
          <w:color w:val="auto"/>
          <w:lang w:val="sr-Cyrl-CS"/>
        </w:rPr>
      </w:pPr>
      <w:r w:rsidRPr="00BB33D0">
        <w:rPr>
          <w:color w:val="auto"/>
          <w:lang w:val="sr-Cyrl-CS"/>
        </w:rPr>
        <w:t>П</w:t>
      </w:r>
      <w:r w:rsidRPr="00BB33D0">
        <w:rPr>
          <w:color w:val="auto"/>
        </w:rPr>
        <w:t>онуђач</w:t>
      </w:r>
      <w:r w:rsidRPr="00BB33D0">
        <w:rPr>
          <w:color w:val="auto"/>
          <w:lang w:val="sr-Cyrl-RS"/>
        </w:rPr>
        <w:t xml:space="preserve"> </w:t>
      </w:r>
      <w:r w:rsidRPr="00BB33D0">
        <w:rPr>
          <w:i/>
          <w:color w:val="auto"/>
          <w:lang w:val="sr-Cyrl-RS"/>
        </w:rPr>
        <w:t xml:space="preserve"> _____________________________________________</w:t>
      </w:r>
      <w:r w:rsidRPr="00BB33D0">
        <w:rPr>
          <w:i/>
          <w:iCs/>
          <w:color w:val="auto"/>
        </w:rPr>
        <w:t>[</w:t>
      </w:r>
      <w:r w:rsidRPr="00BB33D0">
        <w:rPr>
          <w:i/>
          <w:color w:val="auto"/>
        </w:rPr>
        <w:t xml:space="preserve">навести </w:t>
      </w:r>
      <w:r w:rsidRPr="00BB33D0">
        <w:rPr>
          <w:i/>
          <w:color w:val="auto"/>
          <w:lang w:val="sr-Cyrl-RS"/>
        </w:rPr>
        <w:t>назив понуђача</w:t>
      </w:r>
      <w:r w:rsidRPr="00BB33D0">
        <w:rPr>
          <w:i/>
          <w:iCs/>
          <w:color w:val="auto"/>
        </w:rPr>
        <w:t>]</w:t>
      </w:r>
      <w:r w:rsidRPr="00BB33D0">
        <w:rPr>
          <w:i/>
          <w:color w:val="auto"/>
          <w:lang w:val="sr-Cyrl-CS"/>
        </w:rPr>
        <w:t xml:space="preserve"> </w:t>
      </w:r>
      <w:r w:rsidRPr="00BB33D0">
        <w:rPr>
          <w:color w:val="auto"/>
        </w:rPr>
        <w:t>у поступку јавне набавке</w:t>
      </w:r>
      <w:r w:rsidRPr="00BB33D0">
        <w:rPr>
          <w:color w:val="auto"/>
          <w:lang w:val="sr-Cyrl-RS"/>
        </w:rPr>
        <w:t xml:space="preserve"> </w:t>
      </w:r>
      <w:r w:rsidRPr="00BB33D0">
        <w:rPr>
          <w:noProof/>
          <w:color w:val="auto"/>
        </w:rPr>
        <w:t>услуга</w:t>
      </w:r>
      <w:r w:rsidRPr="00BB33D0">
        <w:rPr>
          <w:i/>
          <w:color w:val="auto"/>
          <w:lang w:val="sr-Cyrl-CS"/>
        </w:rPr>
        <w:t xml:space="preserve"> </w:t>
      </w:r>
      <w:r w:rsidRPr="00BB33D0">
        <w:rPr>
          <w:color w:val="auto"/>
          <w:lang w:val="sr-Cyrl-CS"/>
        </w:rPr>
        <w:t>б</w:t>
      </w:r>
      <w:r w:rsidRPr="00BB33D0">
        <w:rPr>
          <w:color w:val="auto"/>
        </w:rPr>
        <w:t>р</w:t>
      </w:r>
      <w:r w:rsidRPr="00BB33D0">
        <w:rPr>
          <w:color w:val="auto"/>
          <w:lang w:val="sr-Cyrl-RS"/>
        </w:rPr>
        <w:t>ој</w:t>
      </w:r>
      <w:r w:rsidRPr="00BB33D0">
        <w:rPr>
          <w:color w:val="auto"/>
        </w:rPr>
        <w:t xml:space="preserve"> </w:t>
      </w:r>
      <w:r w:rsidR="00424C7B">
        <w:rPr>
          <w:noProof/>
          <w:color w:val="auto"/>
        </w:rPr>
        <w:t>0</w:t>
      </w:r>
      <w:r w:rsidR="00424C7B">
        <w:rPr>
          <w:noProof/>
          <w:color w:val="auto"/>
          <w:lang w:val="sr-Cyrl-RS"/>
        </w:rPr>
        <w:t>4</w:t>
      </w:r>
      <w:r w:rsidRPr="00BB33D0">
        <w:rPr>
          <w:noProof/>
          <w:color w:val="auto"/>
        </w:rPr>
        <w:t>/2017</w:t>
      </w:r>
      <w:r w:rsidRPr="00BB33D0">
        <w:rPr>
          <w:color w:val="auto"/>
        </w:rPr>
        <w:t>, испуњава све услове из чл. 75. ЗЈН, односно услове дефинисане конкурсном документацијом</w:t>
      </w:r>
      <w:r w:rsidRPr="00BB33D0">
        <w:rPr>
          <w:color w:val="auto"/>
          <w:lang w:val="ru-RU"/>
        </w:rPr>
        <w:t xml:space="preserve"> </w:t>
      </w:r>
      <w:r w:rsidRPr="00BB33D0">
        <w:rPr>
          <w:color w:val="auto"/>
        </w:rPr>
        <w:t>за предметну јавну набавку</w:t>
      </w:r>
      <w:r w:rsidRPr="00BB33D0">
        <w:rPr>
          <w:color w:val="auto"/>
          <w:lang w:val="sr-Cyrl-CS"/>
        </w:rPr>
        <w:t>,</w:t>
      </w:r>
      <w:r w:rsidRPr="00BB33D0">
        <w:rPr>
          <w:color w:val="auto"/>
        </w:rPr>
        <w:t xml:space="preserve"> и то:</w:t>
      </w:r>
    </w:p>
    <w:p w:rsidR="00774CBC" w:rsidRPr="00BB33D0" w:rsidRDefault="00774CBC" w:rsidP="00897573">
      <w:pPr>
        <w:jc w:val="both"/>
        <w:rPr>
          <w:iCs/>
          <w:color w:val="auto"/>
          <w:lang w:val="sr-Cyrl-RS"/>
        </w:rPr>
      </w:pPr>
    </w:p>
    <w:p w:rsidR="00774CBC" w:rsidRPr="00BB33D0" w:rsidRDefault="00774CBC" w:rsidP="00D47C2D">
      <w:pPr>
        <w:pStyle w:val="ListParagraph"/>
        <w:numPr>
          <w:ilvl w:val="0"/>
          <w:numId w:val="6"/>
        </w:numPr>
        <w:jc w:val="both"/>
        <w:rPr>
          <w:iCs/>
          <w:color w:val="auto"/>
          <w:lang w:val="sr-Cyrl-CS"/>
        </w:rPr>
      </w:pPr>
      <w:r w:rsidRPr="00BB33D0">
        <w:rPr>
          <w:iCs/>
          <w:color w:val="auto"/>
          <w:lang w:val="sr-Cyrl-CS"/>
        </w:rPr>
        <w:t>Понуђач је р</w:t>
      </w:r>
      <w:r w:rsidRPr="00BB33D0">
        <w:rPr>
          <w:iCs/>
          <w:color w:val="auto"/>
        </w:rPr>
        <w:t>егистрован код надлежног органа, односно уписан у одговарајући регистар</w:t>
      </w:r>
      <w:r w:rsidRPr="00BB33D0">
        <w:rPr>
          <w:iCs/>
          <w:color w:val="auto"/>
          <w:lang w:val="sr-Cyrl-RS"/>
        </w:rPr>
        <w:t xml:space="preserve"> (чл. 75. ст. 1. тач. 1) ЗЈН)</w:t>
      </w:r>
      <w:r w:rsidRPr="00BB33D0">
        <w:rPr>
          <w:iCs/>
          <w:color w:val="auto"/>
        </w:rPr>
        <w:t>;</w:t>
      </w:r>
    </w:p>
    <w:p w:rsidR="00774CBC" w:rsidRPr="00BB33D0" w:rsidRDefault="00774CBC" w:rsidP="00D47C2D">
      <w:pPr>
        <w:pStyle w:val="ListParagraph"/>
        <w:numPr>
          <w:ilvl w:val="0"/>
          <w:numId w:val="6"/>
        </w:numPr>
        <w:jc w:val="both"/>
        <w:rPr>
          <w:bCs/>
          <w:iCs/>
          <w:color w:val="auto"/>
          <w:lang w:val="sr-Cyrl-CS"/>
        </w:rPr>
      </w:pPr>
      <w:r w:rsidRPr="00BB33D0">
        <w:rPr>
          <w:iCs/>
          <w:color w:val="auto"/>
          <w:lang w:val="sr-Cyrl-CS"/>
        </w:rPr>
        <w:t xml:space="preserve">Понуђач и његов </w:t>
      </w:r>
      <w:r w:rsidRPr="00BB33D0">
        <w:rPr>
          <w:iCs/>
          <w:color w:val="auto"/>
          <w:lang w:val="sr-Cyrl-RS"/>
        </w:rPr>
        <w:t>закон</w:t>
      </w:r>
      <w:r w:rsidRPr="00BB33D0">
        <w:rPr>
          <w:iCs/>
          <w:color w:val="auto"/>
        </w:rPr>
        <w:t xml:space="preserve">ски </w:t>
      </w:r>
      <w:r w:rsidRPr="00BB33D0">
        <w:rPr>
          <w:color w:val="auto"/>
        </w:rPr>
        <w:t>заступник нис</w:t>
      </w:r>
      <w:r w:rsidRPr="00BB33D0">
        <w:rPr>
          <w:color w:val="auto"/>
          <w:lang w:val="sr-Cyrl-CS"/>
        </w:rPr>
        <w:t>у</w:t>
      </w:r>
      <w:r w:rsidRPr="00BB33D0">
        <w:rPr>
          <w:color w:val="auto"/>
        </w:rPr>
        <w:t xml:space="preserve"> осуђивани за неко од кривичних дела као члан организоване криминалне групе, да ни</w:t>
      </w:r>
      <w:r w:rsidRPr="00BB33D0">
        <w:rPr>
          <w:color w:val="auto"/>
          <w:lang w:val="sr-Cyrl-RS"/>
        </w:rPr>
        <w:t>су</w:t>
      </w:r>
      <w:r w:rsidRPr="00BB33D0">
        <w:rPr>
          <w:color w:val="auto"/>
        </w:rPr>
        <w:t xml:space="preserve"> осуђиван</w:t>
      </w:r>
      <w:r w:rsidRPr="00BB33D0">
        <w:rPr>
          <w:color w:val="auto"/>
          <w:lang w:val="sr-Cyrl-RS"/>
        </w:rPr>
        <w:t>и</w:t>
      </w:r>
      <w:r w:rsidRPr="00BB33D0">
        <w:rPr>
          <w:color w:val="auto"/>
        </w:rPr>
        <w:t xml:space="preserve"> за кривична дела против привреде, кривична дела против животне средине, кривично дело примања или давања мита, </w:t>
      </w:r>
      <w:r w:rsidRPr="00BB33D0">
        <w:rPr>
          <w:color w:val="auto"/>
          <w:lang w:val="sr-Cyrl-CS"/>
        </w:rPr>
        <w:t>к</w:t>
      </w:r>
      <w:r w:rsidRPr="00BB33D0">
        <w:rPr>
          <w:color w:val="auto"/>
        </w:rPr>
        <w:t>ривично дело преваре</w:t>
      </w:r>
      <w:r w:rsidRPr="00BB33D0">
        <w:rPr>
          <w:color w:val="auto"/>
          <w:lang w:val="sr-Cyrl-RS"/>
        </w:rPr>
        <w:t xml:space="preserve"> </w:t>
      </w:r>
      <w:r w:rsidRPr="00BB33D0">
        <w:rPr>
          <w:iCs/>
          <w:color w:val="auto"/>
          <w:lang w:val="sr-Cyrl-RS"/>
        </w:rPr>
        <w:t>(чл. 75. ст. 1. тач. 2) ЗЈН)</w:t>
      </w:r>
      <w:r w:rsidRPr="00BB33D0">
        <w:rPr>
          <w:iCs/>
          <w:color w:val="auto"/>
        </w:rPr>
        <w:t>;</w:t>
      </w:r>
    </w:p>
    <w:p w:rsidR="00D3328D" w:rsidRPr="00BB33D0" w:rsidRDefault="00774CBC" w:rsidP="00D47C2D">
      <w:pPr>
        <w:pStyle w:val="ListParagraph"/>
        <w:numPr>
          <w:ilvl w:val="0"/>
          <w:numId w:val="6"/>
        </w:numPr>
        <w:jc w:val="both"/>
        <w:rPr>
          <w:color w:val="auto"/>
          <w:lang w:val="sr-Cyrl-CS"/>
        </w:rPr>
      </w:pPr>
      <w:r w:rsidRPr="00BB33D0">
        <w:rPr>
          <w:bCs/>
          <w:iCs/>
          <w:color w:val="auto"/>
          <w:lang w:val="sr-Cyrl-CS"/>
        </w:rPr>
        <w:t>Понуђач је и</w:t>
      </w:r>
      <w:r w:rsidRPr="00BB33D0">
        <w:rPr>
          <w:bCs/>
          <w:iCs/>
          <w:color w:val="auto"/>
        </w:rPr>
        <w:t xml:space="preserve">змирио </w:t>
      </w:r>
      <w:r w:rsidRPr="00BB33D0">
        <w:rPr>
          <w:color w:val="auto"/>
        </w:rPr>
        <w:t>доспеле порезе, доприносе и друге јавне дажбине у складу са прописима Републике Србије (</w:t>
      </w:r>
      <w:r w:rsidRPr="00BB33D0">
        <w:rPr>
          <w:i/>
          <w:color w:val="auto"/>
        </w:rPr>
        <w:t>или стране државе када има седиште на њеној територији)</w:t>
      </w:r>
      <w:r w:rsidRPr="00BB33D0">
        <w:rPr>
          <w:iCs/>
          <w:color w:val="auto"/>
          <w:lang w:val="sr-Cyrl-RS"/>
        </w:rPr>
        <w:t xml:space="preserve"> (чл. 75. ст. 1. тач. 4) ЗЈН)</w:t>
      </w:r>
      <w:r w:rsidRPr="00BB33D0">
        <w:rPr>
          <w:i/>
          <w:color w:val="auto"/>
        </w:rPr>
        <w:t>;</w:t>
      </w:r>
    </w:p>
    <w:p w:rsidR="00D3328D" w:rsidRPr="00BB33D0" w:rsidRDefault="00D3328D" w:rsidP="00D3328D">
      <w:pPr>
        <w:pStyle w:val="ListParagraph"/>
        <w:ind w:left="1080"/>
        <w:jc w:val="both"/>
        <w:rPr>
          <w:i/>
          <w:color w:val="auto"/>
          <w:lang w:val="sr-Cyrl-RS"/>
        </w:rPr>
      </w:pPr>
    </w:p>
    <w:p w:rsidR="00D3328D" w:rsidRPr="00BB33D0" w:rsidRDefault="00D3328D" w:rsidP="00D3328D">
      <w:pPr>
        <w:pStyle w:val="ListParagraph"/>
        <w:ind w:left="1080"/>
        <w:jc w:val="both"/>
        <w:rPr>
          <w:i/>
          <w:color w:val="auto"/>
          <w:lang w:val="sr-Cyrl-RS"/>
        </w:rPr>
      </w:pPr>
    </w:p>
    <w:p w:rsidR="00D3328D" w:rsidRPr="00BB33D0" w:rsidRDefault="00D3328D" w:rsidP="00D3328D">
      <w:pPr>
        <w:pStyle w:val="ListParagraph"/>
        <w:ind w:left="1080"/>
        <w:jc w:val="both"/>
        <w:rPr>
          <w:color w:val="auto"/>
          <w:lang w:val="sr-Cyrl-CS"/>
        </w:rPr>
      </w:pPr>
    </w:p>
    <w:p w:rsidR="00D3328D" w:rsidRPr="00BB33D0" w:rsidRDefault="00D3328D" w:rsidP="00D3328D">
      <w:pPr>
        <w:pStyle w:val="ListParagraph"/>
        <w:ind w:left="0"/>
        <w:jc w:val="both"/>
        <w:rPr>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B33D0" w:rsidRPr="00BB33D0" w:rsidTr="00D3328D">
        <w:tc>
          <w:tcPr>
            <w:tcW w:w="3080" w:type="dxa"/>
          </w:tcPr>
          <w:p w:rsidR="00D3328D" w:rsidRPr="00BB33D0" w:rsidRDefault="00D3328D" w:rsidP="00D3328D">
            <w:pPr>
              <w:pStyle w:val="ListParagraph"/>
              <w:ind w:left="0"/>
              <w:jc w:val="both"/>
              <w:rPr>
                <w:color w:val="auto"/>
                <w:lang w:val="sr-Cyrl-CS"/>
              </w:rPr>
            </w:pPr>
            <w:r w:rsidRPr="00BB33D0">
              <w:rPr>
                <w:color w:val="auto"/>
                <w:lang w:val="sr-Cyrl-CS"/>
              </w:rPr>
              <w:t>Место: _________________</w:t>
            </w:r>
          </w:p>
        </w:tc>
        <w:tc>
          <w:tcPr>
            <w:tcW w:w="3081" w:type="dxa"/>
            <w:vMerge w:val="restart"/>
          </w:tcPr>
          <w:p w:rsidR="00D3328D" w:rsidRPr="00BB33D0" w:rsidRDefault="00D3328D" w:rsidP="00D3328D">
            <w:pPr>
              <w:pStyle w:val="ListParagraph"/>
              <w:ind w:left="0"/>
              <w:jc w:val="center"/>
              <w:rPr>
                <w:color w:val="auto"/>
                <w:lang w:val="sr-Cyrl-CS"/>
              </w:rPr>
            </w:pPr>
            <w:r w:rsidRPr="00BB33D0">
              <w:rPr>
                <w:color w:val="auto"/>
                <w:lang w:val="sr-Cyrl-CS"/>
              </w:rPr>
              <w:t>М.П.</w:t>
            </w:r>
          </w:p>
        </w:tc>
        <w:tc>
          <w:tcPr>
            <w:tcW w:w="3081" w:type="dxa"/>
          </w:tcPr>
          <w:p w:rsidR="00D3328D" w:rsidRPr="00BB33D0" w:rsidRDefault="00D3328D" w:rsidP="00D3328D">
            <w:pPr>
              <w:pStyle w:val="ListParagraph"/>
              <w:ind w:left="0"/>
              <w:jc w:val="center"/>
              <w:rPr>
                <w:color w:val="auto"/>
                <w:lang w:val="sr-Cyrl-CS"/>
              </w:rPr>
            </w:pPr>
            <w:r w:rsidRPr="00BB33D0">
              <w:rPr>
                <w:color w:val="auto"/>
                <w:lang w:val="sr-Cyrl-CS"/>
              </w:rPr>
              <w:t>Понуђач:</w:t>
            </w:r>
          </w:p>
        </w:tc>
      </w:tr>
      <w:tr w:rsidR="00D3328D" w:rsidRPr="00BB33D0" w:rsidTr="00D3328D">
        <w:tc>
          <w:tcPr>
            <w:tcW w:w="3080" w:type="dxa"/>
          </w:tcPr>
          <w:p w:rsidR="00D3328D" w:rsidRPr="00BB33D0" w:rsidRDefault="00D3328D" w:rsidP="00D3328D">
            <w:pPr>
              <w:pStyle w:val="ListParagraph"/>
              <w:ind w:left="0"/>
              <w:jc w:val="both"/>
              <w:rPr>
                <w:color w:val="auto"/>
                <w:lang w:val="sr-Cyrl-CS"/>
              </w:rPr>
            </w:pPr>
            <w:r w:rsidRPr="00BB33D0">
              <w:rPr>
                <w:color w:val="auto"/>
                <w:lang w:val="sr-Cyrl-CS"/>
              </w:rPr>
              <w:t>Датум: _________________</w:t>
            </w:r>
          </w:p>
        </w:tc>
        <w:tc>
          <w:tcPr>
            <w:tcW w:w="3081" w:type="dxa"/>
            <w:vMerge/>
          </w:tcPr>
          <w:p w:rsidR="00D3328D" w:rsidRPr="00BB33D0" w:rsidRDefault="00D3328D" w:rsidP="00D3328D">
            <w:pPr>
              <w:pStyle w:val="ListParagraph"/>
              <w:ind w:left="0"/>
              <w:jc w:val="both"/>
              <w:rPr>
                <w:color w:val="auto"/>
                <w:lang w:val="sr-Cyrl-CS"/>
              </w:rPr>
            </w:pPr>
          </w:p>
        </w:tc>
        <w:tc>
          <w:tcPr>
            <w:tcW w:w="3081" w:type="dxa"/>
          </w:tcPr>
          <w:p w:rsidR="00D3328D" w:rsidRPr="00BB33D0" w:rsidRDefault="00D3328D" w:rsidP="00D3328D">
            <w:pPr>
              <w:pStyle w:val="ListParagraph"/>
              <w:ind w:left="0"/>
              <w:jc w:val="center"/>
              <w:rPr>
                <w:color w:val="auto"/>
                <w:lang w:val="sr-Cyrl-CS"/>
              </w:rPr>
            </w:pPr>
            <w:r w:rsidRPr="00BB33D0">
              <w:rPr>
                <w:color w:val="auto"/>
                <w:lang w:val="sr-Cyrl-CS"/>
              </w:rPr>
              <w:t>______________________</w:t>
            </w:r>
          </w:p>
        </w:tc>
      </w:tr>
    </w:tbl>
    <w:p w:rsidR="00D3328D" w:rsidRPr="00BB33D0" w:rsidRDefault="00D3328D" w:rsidP="00D3328D">
      <w:pPr>
        <w:pStyle w:val="ListParagraph"/>
        <w:ind w:left="0"/>
        <w:jc w:val="both"/>
        <w:rPr>
          <w:color w:val="auto"/>
          <w:lang w:val="sr-Cyrl-CS"/>
        </w:rPr>
      </w:pPr>
    </w:p>
    <w:p w:rsidR="00D3328D" w:rsidRPr="00BB33D0" w:rsidRDefault="00D3328D" w:rsidP="00D3328D">
      <w:pPr>
        <w:pStyle w:val="ListParagraph"/>
        <w:ind w:left="1080"/>
        <w:jc w:val="both"/>
        <w:rPr>
          <w:i/>
          <w:color w:val="auto"/>
          <w:lang w:val="sr-Cyrl-RS"/>
        </w:rPr>
      </w:pPr>
    </w:p>
    <w:p w:rsidR="00774CBC" w:rsidRPr="00BB33D0" w:rsidRDefault="00774CBC" w:rsidP="00897573">
      <w:pPr>
        <w:jc w:val="both"/>
        <w:rPr>
          <w:i/>
          <w:color w:val="auto"/>
          <w:lang w:val="sr-Cyrl-RS"/>
        </w:rPr>
      </w:pPr>
    </w:p>
    <w:p w:rsidR="00774CBC" w:rsidRPr="00BB33D0" w:rsidRDefault="00774CBC" w:rsidP="00897573">
      <w:pPr>
        <w:pStyle w:val="BodyText2"/>
        <w:spacing w:line="100" w:lineRule="atLeast"/>
        <w:jc w:val="both"/>
        <w:rPr>
          <w:b/>
          <w:bCs/>
          <w:i/>
          <w:color w:val="auto"/>
          <w:lang w:val="sr-Cyrl-RS"/>
        </w:rPr>
      </w:pPr>
    </w:p>
    <w:p w:rsidR="00774CBC" w:rsidRPr="00BB33D0" w:rsidRDefault="00774CBC" w:rsidP="00897573">
      <w:pPr>
        <w:pStyle w:val="ListParagraph"/>
        <w:ind w:left="0"/>
        <w:jc w:val="both"/>
        <w:rPr>
          <w:bCs/>
          <w:i/>
          <w:iCs/>
          <w:color w:val="auto"/>
          <w:sz w:val="22"/>
          <w:szCs w:val="22"/>
          <w:lang w:val="sr-Cyrl-RS"/>
        </w:rPr>
      </w:pPr>
      <w:r w:rsidRPr="00BB33D0">
        <w:rPr>
          <w:b/>
          <w:bCs/>
          <w:i/>
          <w:color w:val="auto"/>
          <w:lang w:val="sr-Cyrl-RS"/>
        </w:rPr>
        <w:t>Напомена:</w:t>
      </w:r>
      <w:r w:rsidRPr="00BB33D0">
        <w:rPr>
          <w:bCs/>
          <w:i/>
          <w:color w:val="auto"/>
          <w:lang w:val="sr-Cyrl-RS"/>
        </w:rPr>
        <w:t xml:space="preserve"> </w:t>
      </w:r>
      <w:r w:rsidRPr="00BB33D0">
        <w:rPr>
          <w:b/>
          <w:bCs/>
          <w:i/>
          <w:iCs/>
          <w:color w:val="auto"/>
          <w:u w:val="single"/>
        </w:rPr>
        <w:t>Уколико понуду подноси група понуђача</w:t>
      </w:r>
      <w:r w:rsidRPr="00BB33D0">
        <w:rPr>
          <w:b/>
          <w:bCs/>
          <w:i/>
          <w:iCs/>
          <w:color w:val="auto"/>
          <w:u w:val="single"/>
          <w:lang w:val="sr-Cyrl-RS"/>
        </w:rPr>
        <w:t>,</w:t>
      </w:r>
      <w:r w:rsidRPr="00BB33D0">
        <w:rPr>
          <w:bCs/>
          <w:i/>
          <w:iCs/>
          <w:color w:val="auto"/>
          <w:lang w:val="sr-Cyrl-RS"/>
        </w:rPr>
        <w:t xml:space="preserve"> Изјава мора бити потписана од стране овлашћеног лица </w:t>
      </w:r>
      <w:r w:rsidRPr="00BB33D0">
        <w:rPr>
          <w:bCs/>
          <w:i/>
          <w:iCs/>
          <w:color w:val="auto"/>
        </w:rPr>
        <w:t>свак</w:t>
      </w:r>
      <w:r w:rsidRPr="00BB33D0">
        <w:rPr>
          <w:bCs/>
          <w:i/>
          <w:iCs/>
          <w:color w:val="auto"/>
          <w:lang w:val="sr-Cyrl-RS"/>
        </w:rPr>
        <w:t xml:space="preserve">ог </w:t>
      </w:r>
      <w:r w:rsidRPr="00BB33D0">
        <w:rPr>
          <w:bCs/>
          <w:i/>
          <w:iCs/>
          <w:color w:val="auto"/>
        </w:rPr>
        <w:t>понуђач</w:t>
      </w:r>
      <w:r w:rsidRPr="00BB33D0">
        <w:rPr>
          <w:bCs/>
          <w:i/>
          <w:iCs/>
          <w:color w:val="auto"/>
          <w:lang w:val="sr-Cyrl-RS"/>
        </w:rPr>
        <w:t>а</w:t>
      </w:r>
      <w:r w:rsidRPr="00BB33D0">
        <w:rPr>
          <w:bCs/>
          <w:i/>
          <w:iCs/>
          <w:color w:val="auto"/>
        </w:rPr>
        <w:t xml:space="preserve"> из групе понуђача</w:t>
      </w:r>
      <w:r w:rsidRPr="00BB33D0">
        <w:rPr>
          <w:bCs/>
          <w:i/>
          <w:iCs/>
          <w:color w:val="auto"/>
          <w:lang w:val="sr-Cyrl-RS"/>
        </w:rPr>
        <w:t xml:space="preserve"> и оверена печатом</w:t>
      </w:r>
      <w:r w:rsidRPr="00BB33D0">
        <w:rPr>
          <w:bCs/>
          <w:iCs/>
          <w:color w:val="auto"/>
          <w:lang w:val="sr-Cyrl-RS"/>
        </w:rPr>
        <w:t xml:space="preserve">, на који начин </w:t>
      </w:r>
      <w:r w:rsidRPr="00BB33D0">
        <w:rPr>
          <w:bCs/>
          <w:iCs/>
          <w:color w:val="auto"/>
        </w:rPr>
        <w:t xml:space="preserve">сваки понуђач из групе понуђача </w:t>
      </w:r>
      <w:r w:rsidRPr="00BB33D0">
        <w:rPr>
          <w:bCs/>
          <w:iCs/>
          <w:color w:val="auto"/>
          <w:lang w:val="sr-Cyrl-RS"/>
        </w:rPr>
        <w:t xml:space="preserve">изјављује </w:t>
      </w:r>
      <w:r w:rsidRPr="00BB33D0">
        <w:rPr>
          <w:bCs/>
          <w:iCs/>
          <w:color w:val="auto"/>
        </w:rPr>
        <w:t>да испу</w:t>
      </w:r>
      <w:r w:rsidRPr="00BB33D0">
        <w:rPr>
          <w:bCs/>
          <w:iCs/>
          <w:color w:val="auto"/>
          <w:lang w:val="sr-Cyrl-RS"/>
        </w:rPr>
        <w:t>њава</w:t>
      </w:r>
      <w:r w:rsidRPr="00BB33D0">
        <w:rPr>
          <w:bCs/>
          <w:iCs/>
          <w:color w:val="auto"/>
        </w:rPr>
        <w:t xml:space="preserve"> обавезне услове из члана 75. </w:t>
      </w:r>
      <w:proofErr w:type="gramStart"/>
      <w:r w:rsidRPr="00BB33D0">
        <w:rPr>
          <w:bCs/>
          <w:iCs/>
          <w:color w:val="auto"/>
        </w:rPr>
        <w:t>став</w:t>
      </w:r>
      <w:proofErr w:type="gramEnd"/>
      <w:r w:rsidRPr="00BB33D0">
        <w:rPr>
          <w:bCs/>
          <w:iCs/>
          <w:color w:val="auto"/>
        </w:rPr>
        <w:t xml:space="preserve"> 1. </w:t>
      </w:r>
      <w:proofErr w:type="gramStart"/>
      <w:r w:rsidRPr="00BB33D0">
        <w:rPr>
          <w:bCs/>
          <w:iCs/>
          <w:color w:val="auto"/>
        </w:rPr>
        <w:t>тач</w:t>
      </w:r>
      <w:proofErr w:type="gramEnd"/>
      <w:r w:rsidRPr="00BB33D0">
        <w:rPr>
          <w:bCs/>
          <w:iCs/>
          <w:color w:val="auto"/>
        </w:rPr>
        <w:t xml:space="preserve">. 1) </w:t>
      </w:r>
      <w:proofErr w:type="gramStart"/>
      <w:r w:rsidRPr="00BB33D0">
        <w:rPr>
          <w:bCs/>
          <w:iCs/>
          <w:color w:val="auto"/>
        </w:rPr>
        <w:t>до</w:t>
      </w:r>
      <w:proofErr w:type="gramEnd"/>
      <w:r w:rsidRPr="00BB33D0">
        <w:rPr>
          <w:bCs/>
          <w:iCs/>
          <w:color w:val="auto"/>
        </w:rPr>
        <w:t xml:space="preserve"> 4) ЗЈН, а </w:t>
      </w:r>
      <w:r w:rsidRPr="00BB33D0">
        <w:rPr>
          <w:bCs/>
          <w:iCs/>
          <w:color w:val="auto"/>
          <w:lang w:val="sr-Cyrl-RS"/>
        </w:rPr>
        <w:t xml:space="preserve">да </w:t>
      </w:r>
      <w:r w:rsidRPr="00BB33D0">
        <w:rPr>
          <w:bCs/>
          <w:iCs/>
          <w:color w:val="auto"/>
        </w:rPr>
        <w:t>додатне услове испуњавају заједно</w:t>
      </w:r>
      <w:r w:rsidRPr="00BB33D0">
        <w:rPr>
          <w:bCs/>
          <w:i/>
          <w:iCs/>
          <w:color w:val="auto"/>
          <w:sz w:val="22"/>
          <w:szCs w:val="22"/>
          <w:lang w:val="sr-Cyrl-RS"/>
        </w:rPr>
        <w:t>.</w:t>
      </w:r>
      <w:r w:rsidRPr="00BB33D0">
        <w:rPr>
          <w:bCs/>
          <w:i/>
          <w:iCs/>
          <w:color w:val="auto"/>
          <w:sz w:val="22"/>
          <w:szCs w:val="22"/>
        </w:rPr>
        <w:t xml:space="preserve"> </w:t>
      </w: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tabs>
          <w:tab w:val="left" w:pos="6028"/>
        </w:tabs>
        <w:autoSpaceDE w:val="0"/>
        <w:spacing w:line="240" w:lineRule="auto"/>
        <w:ind w:left="360"/>
        <w:rPr>
          <w:bCs/>
          <w:iCs/>
          <w:color w:val="auto"/>
          <w:lang w:val="ru-RU"/>
        </w:rPr>
      </w:pPr>
    </w:p>
    <w:p w:rsidR="00774CBC" w:rsidRPr="00BB33D0" w:rsidRDefault="00774CBC" w:rsidP="00897573">
      <w:pPr>
        <w:jc w:val="right"/>
        <w:rPr>
          <w:b/>
          <w:bCs/>
          <w:color w:val="auto"/>
          <w:sz w:val="28"/>
          <w:szCs w:val="28"/>
          <w:lang w:val="sr-Cyrl-RS"/>
        </w:rPr>
      </w:pPr>
      <w:r w:rsidRPr="00BB33D0">
        <w:rPr>
          <w:b/>
          <w:bCs/>
          <w:color w:val="auto"/>
          <w:sz w:val="28"/>
          <w:szCs w:val="28"/>
          <w:lang w:val="sr-Cyrl-RS"/>
        </w:rPr>
        <w:t>(ОБРАЗАЦ 6)</w:t>
      </w:r>
    </w:p>
    <w:p w:rsidR="00774CBC" w:rsidRPr="00BB33D0" w:rsidRDefault="00774CBC" w:rsidP="00696D12">
      <w:pPr>
        <w:pStyle w:val="Heading2"/>
        <w:rPr>
          <w:color w:val="auto"/>
          <w:lang w:val="sr-Cyrl-RS"/>
        </w:rPr>
      </w:pPr>
    </w:p>
    <w:p w:rsidR="00774CBC" w:rsidRPr="00BB33D0" w:rsidRDefault="00774CBC" w:rsidP="00696D12">
      <w:pPr>
        <w:jc w:val="right"/>
        <w:rPr>
          <w:b/>
          <w:bCs/>
          <w:color w:val="auto"/>
          <w:sz w:val="28"/>
          <w:szCs w:val="28"/>
          <w:lang w:val="sr-Cyrl-RS"/>
        </w:rPr>
      </w:pPr>
    </w:p>
    <w:p w:rsidR="00774CBC" w:rsidRPr="00BB33D0" w:rsidRDefault="00774CBC" w:rsidP="00696D12">
      <w:pPr>
        <w:pStyle w:val="Heading2"/>
        <w:ind w:left="0" w:firstLine="0"/>
        <w:rPr>
          <w:color w:val="auto"/>
          <w:lang w:val="sr-Cyrl-RS"/>
        </w:rPr>
      </w:pPr>
      <w:bookmarkStart w:id="10" w:name="_Toc489857229"/>
      <w:r w:rsidRPr="00BB33D0">
        <w:rPr>
          <w:color w:val="auto"/>
          <w:lang w:val="sr-Cyrl-RS"/>
        </w:rPr>
        <w:t xml:space="preserve">ОБРАЗАЦ ИЗЈАВЕ ПОДИЗВОЂАЧА  О ИСПУЊЕНОСТИ ОБАВЕЗНИХ УСЛОВА ЗА УЧЕШЋЕ </w:t>
      </w:r>
      <w:r w:rsidRPr="00BB33D0">
        <w:rPr>
          <w:color w:val="auto"/>
        </w:rPr>
        <w:t xml:space="preserve">У ПОСТУПКУ ЈАВНЕ НАБАВКЕ </w:t>
      </w:r>
      <w:r w:rsidRPr="00BB33D0">
        <w:rPr>
          <w:color w:val="auto"/>
          <w:lang w:val="sr-Cyrl-RS"/>
        </w:rPr>
        <w:t>-  ЧЛ. 75. ЗЈН</w:t>
      </w:r>
      <w:bookmarkEnd w:id="10"/>
    </w:p>
    <w:p w:rsidR="00774CBC" w:rsidRPr="00BB33D0" w:rsidRDefault="00774CBC" w:rsidP="00897573">
      <w:pPr>
        <w:jc w:val="both"/>
        <w:rPr>
          <w:color w:val="auto"/>
        </w:rPr>
      </w:pPr>
      <w:r w:rsidRPr="00BB33D0">
        <w:rPr>
          <w:color w:val="auto"/>
        </w:rPr>
        <w:tab/>
      </w:r>
      <w:r w:rsidRPr="00BB33D0">
        <w:rPr>
          <w:color w:val="auto"/>
        </w:rPr>
        <w:tab/>
      </w:r>
      <w:r w:rsidRPr="00BB33D0">
        <w:rPr>
          <w:color w:val="auto"/>
        </w:rPr>
        <w:tab/>
      </w:r>
      <w:r w:rsidRPr="00BB33D0">
        <w:rPr>
          <w:color w:val="auto"/>
        </w:rPr>
        <w:tab/>
      </w:r>
    </w:p>
    <w:p w:rsidR="00774CBC" w:rsidRPr="00BB33D0" w:rsidRDefault="00774CBC" w:rsidP="00897573">
      <w:pPr>
        <w:jc w:val="center"/>
        <w:rPr>
          <w:b/>
          <w:bCs/>
          <w:color w:val="auto"/>
          <w:lang w:val="sr-Cyrl-RS"/>
        </w:rPr>
      </w:pPr>
    </w:p>
    <w:p w:rsidR="00774CBC" w:rsidRPr="00BB33D0" w:rsidRDefault="00774CBC" w:rsidP="00897573">
      <w:pPr>
        <w:jc w:val="center"/>
        <w:rPr>
          <w:b/>
          <w:bCs/>
          <w:color w:val="auto"/>
          <w:lang w:val="sr-Cyrl-RS"/>
        </w:rPr>
      </w:pPr>
    </w:p>
    <w:p w:rsidR="00774CBC" w:rsidRPr="00BB33D0" w:rsidRDefault="00774CBC" w:rsidP="00897573">
      <w:pPr>
        <w:jc w:val="both"/>
        <w:rPr>
          <w:color w:val="auto"/>
        </w:rPr>
      </w:pPr>
      <w:r w:rsidRPr="00BB33D0">
        <w:rPr>
          <w:color w:val="auto"/>
          <w:lang w:val="sr-Cyrl-RS"/>
        </w:rPr>
        <w:t>П</w:t>
      </w:r>
      <w:r w:rsidRPr="00BB33D0">
        <w:rPr>
          <w:color w:val="auto"/>
        </w:rPr>
        <w:t xml:space="preserve">од пуном материјалном и кривичном одговорношћу, </w:t>
      </w:r>
      <w:r w:rsidRPr="00BB33D0">
        <w:rPr>
          <w:color w:val="auto"/>
          <w:lang w:val="sr-Cyrl-CS"/>
        </w:rPr>
        <w:t xml:space="preserve">као заступник подизвођача, </w:t>
      </w:r>
      <w:r w:rsidRPr="00BB33D0">
        <w:rPr>
          <w:color w:val="auto"/>
        </w:rPr>
        <w:t>дајем следећу</w:t>
      </w:r>
      <w:r w:rsidRPr="00BB33D0">
        <w:rPr>
          <w:color w:val="auto"/>
        </w:rPr>
        <w:tab/>
      </w:r>
      <w:r w:rsidRPr="00BB33D0">
        <w:rPr>
          <w:color w:val="auto"/>
        </w:rPr>
        <w:tab/>
      </w:r>
      <w:r w:rsidRPr="00BB33D0">
        <w:rPr>
          <w:color w:val="auto"/>
        </w:rPr>
        <w:tab/>
      </w:r>
      <w:r w:rsidRPr="00BB33D0">
        <w:rPr>
          <w:color w:val="auto"/>
        </w:rPr>
        <w:tab/>
      </w:r>
    </w:p>
    <w:p w:rsidR="00774CBC" w:rsidRPr="00BB33D0" w:rsidRDefault="00774CBC" w:rsidP="00897573">
      <w:pPr>
        <w:jc w:val="both"/>
        <w:rPr>
          <w:color w:val="auto"/>
        </w:rPr>
      </w:pPr>
    </w:p>
    <w:p w:rsidR="00774CBC" w:rsidRPr="00BB33D0" w:rsidRDefault="00774CBC" w:rsidP="00897573">
      <w:pPr>
        <w:jc w:val="center"/>
        <w:rPr>
          <w:b/>
          <w:color w:val="auto"/>
        </w:rPr>
      </w:pPr>
      <w:r w:rsidRPr="00BB33D0">
        <w:rPr>
          <w:b/>
          <w:color w:val="auto"/>
        </w:rPr>
        <w:t>И З Ј А В У</w:t>
      </w:r>
    </w:p>
    <w:p w:rsidR="00774CBC" w:rsidRPr="00BB33D0" w:rsidRDefault="00774CBC" w:rsidP="00897573">
      <w:pPr>
        <w:jc w:val="center"/>
        <w:rPr>
          <w:color w:val="auto"/>
        </w:rPr>
      </w:pPr>
    </w:p>
    <w:p w:rsidR="00774CBC" w:rsidRPr="00BB33D0" w:rsidRDefault="00774CBC" w:rsidP="00897573">
      <w:pPr>
        <w:jc w:val="both"/>
        <w:rPr>
          <w:color w:val="auto"/>
          <w:lang w:val="sr-Cyrl-CS"/>
        </w:rPr>
      </w:pPr>
    </w:p>
    <w:p w:rsidR="00774CBC" w:rsidRPr="00BB33D0" w:rsidRDefault="00774CBC" w:rsidP="00897573">
      <w:pPr>
        <w:jc w:val="both"/>
        <w:rPr>
          <w:iCs/>
          <w:color w:val="auto"/>
          <w:lang w:val="sr-Cyrl-CS"/>
        </w:rPr>
      </w:pPr>
      <w:r w:rsidRPr="00BB33D0">
        <w:rPr>
          <w:color w:val="auto"/>
          <w:lang w:val="sr-Cyrl-CS"/>
        </w:rPr>
        <w:t>П</w:t>
      </w:r>
      <w:r w:rsidRPr="00BB33D0">
        <w:rPr>
          <w:color w:val="auto"/>
        </w:rPr>
        <w:t>о</w:t>
      </w:r>
      <w:r w:rsidRPr="00BB33D0">
        <w:rPr>
          <w:color w:val="auto"/>
          <w:lang w:val="sr-Cyrl-RS"/>
        </w:rPr>
        <w:t xml:space="preserve">дизвођач </w:t>
      </w:r>
      <w:r w:rsidRPr="00BB33D0">
        <w:rPr>
          <w:i/>
          <w:color w:val="auto"/>
          <w:lang w:val="sr-Cyrl-RS"/>
        </w:rPr>
        <w:t xml:space="preserve"> _____________________________________________</w:t>
      </w:r>
      <w:r w:rsidRPr="00BB33D0">
        <w:rPr>
          <w:i/>
          <w:iCs/>
          <w:color w:val="auto"/>
        </w:rPr>
        <w:t>[</w:t>
      </w:r>
      <w:r w:rsidRPr="00BB33D0">
        <w:rPr>
          <w:i/>
          <w:color w:val="auto"/>
        </w:rPr>
        <w:t xml:space="preserve">навести </w:t>
      </w:r>
      <w:r w:rsidRPr="00BB33D0">
        <w:rPr>
          <w:i/>
          <w:color w:val="auto"/>
          <w:lang w:val="sr-Cyrl-RS"/>
        </w:rPr>
        <w:t>назив подизвођача</w:t>
      </w:r>
      <w:r w:rsidRPr="00BB33D0">
        <w:rPr>
          <w:i/>
          <w:iCs/>
          <w:color w:val="auto"/>
        </w:rPr>
        <w:t>]</w:t>
      </w:r>
      <w:r w:rsidRPr="00BB33D0">
        <w:rPr>
          <w:i/>
          <w:color w:val="auto"/>
          <w:lang w:val="sr-Cyrl-CS"/>
        </w:rPr>
        <w:t xml:space="preserve"> </w:t>
      </w:r>
      <w:r w:rsidRPr="00BB33D0">
        <w:rPr>
          <w:color w:val="auto"/>
        </w:rPr>
        <w:t>у поступку јавне набавке</w:t>
      </w:r>
      <w:r w:rsidRPr="00BB33D0">
        <w:rPr>
          <w:color w:val="auto"/>
          <w:lang w:val="sr-Cyrl-RS"/>
        </w:rPr>
        <w:t xml:space="preserve"> </w:t>
      </w:r>
      <w:r w:rsidRPr="00BB33D0">
        <w:rPr>
          <w:noProof/>
          <w:color w:val="auto"/>
        </w:rPr>
        <w:t>услуга</w:t>
      </w:r>
      <w:r w:rsidRPr="00BB33D0">
        <w:rPr>
          <w:i/>
          <w:color w:val="auto"/>
          <w:lang w:val="sr-Cyrl-CS"/>
        </w:rPr>
        <w:t xml:space="preserve"> </w:t>
      </w:r>
      <w:r w:rsidRPr="00BB33D0">
        <w:rPr>
          <w:color w:val="auto"/>
          <w:lang w:val="sr-Cyrl-CS"/>
        </w:rPr>
        <w:t>б</w:t>
      </w:r>
      <w:r w:rsidRPr="00BB33D0">
        <w:rPr>
          <w:color w:val="auto"/>
        </w:rPr>
        <w:t>р</w:t>
      </w:r>
      <w:r w:rsidRPr="00BB33D0">
        <w:rPr>
          <w:color w:val="auto"/>
          <w:lang w:val="sr-Cyrl-RS"/>
        </w:rPr>
        <w:t>ој</w:t>
      </w:r>
      <w:r w:rsidRPr="00BB33D0">
        <w:rPr>
          <w:color w:val="auto"/>
        </w:rPr>
        <w:t xml:space="preserve"> </w:t>
      </w:r>
      <w:r w:rsidR="00424C7B">
        <w:rPr>
          <w:noProof/>
          <w:color w:val="auto"/>
        </w:rPr>
        <w:t>0</w:t>
      </w:r>
      <w:r w:rsidR="00424C7B">
        <w:rPr>
          <w:noProof/>
          <w:color w:val="auto"/>
          <w:lang w:val="sr-Cyrl-RS"/>
        </w:rPr>
        <w:t>4</w:t>
      </w:r>
      <w:r w:rsidRPr="00BB33D0">
        <w:rPr>
          <w:noProof/>
          <w:color w:val="auto"/>
        </w:rPr>
        <w:t>/2017</w:t>
      </w:r>
      <w:r w:rsidRPr="00BB33D0">
        <w:rPr>
          <w:color w:val="auto"/>
        </w:rPr>
        <w:t>, испуњава све услове из чл. 75. ЗЈН, односно услове дефинисане конкурсном документацијом</w:t>
      </w:r>
      <w:r w:rsidRPr="00BB33D0">
        <w:rPr>
          <w:color w:val="auto"/>
          <w:lang w:val="ru-RU"/>
        </w:rPr>
        <w:t xml:space="preserve"> </w:t>
      </w:r>
      <w:r w:rsidRPr="00BB33D0">
        <w:rPr>
          <w:color w:val="auto"/>
        </w:rPr>
        <w:t>за предметну јавну набавку</w:t>
      </w:r>
      <w:r w:rsidRPr="00BB33D0">
        <w:rPr>
          <w:color w:val="auto"/>
          <w:lang w:val="sr-Cyrl-CS"/>
        </w:rPr>
        <w:t>,</w:t>
      </w:r>
      <w:r w:rsidRPr="00BB33D0">
        <w:rPr>
          <w:color w:val="auto"/>
        </w:rPr>
        <w:t xml:space="preserve"> и то:</w:t>
      </w:r>
    </w:p>
    <w:p w:rsidR="00774CBC" w:rsidRPr="00BB33D0" w:rsidRDefault="00774CBC" w:rsidP="00897573">
      <w:pPr>
        <w:jc w:val="both"/>
        <w:rPr>
          <w:iCs/>
          <w:color w:val="auto"/>
          <w:lang w:val="sr-Cyrl-RS"/>
        </w:rPr>
      </w:pPr>
    </w:p>
    <w:p w:rsidR="00774CBC" w:rsidRPr="00BB33D0" w:rsidRDefault="00774CBC" w:rsidP="00D47C2D">
      <w:pPr>
        <w:pStyle w:val="ListParagraph"/>
        <w:numPr>
          <w:ilvl w:val="0"/>
          <w:numId w:val="7"/>
        </w:numPr>
        <w:jc w:val="both"/>
        <w:rPr>
          <w:iCs/>
          <w:color w:val="auto"/>
          <w:lang w:val="sr-Cyrl-CS"/>
        </w:rPr>
      </w:pPr>
      <w:r w:rsidRPr="00BB33D0">
        <w:rPr>
          <w:iCs/>
          <w:color w:val="auto"/>
          <w:lang w:val="sr-Cyrl-CS"/>
        </w:rPr>
        <w:t>Подизвођач је р</w:t>
      </w:r>
      <w:r w:rsidRPr="00BB33D0">
        <w:rPr>
          <w:iCs/>
          <w:color w:val="auto"/>
        </w:rPr>
        <w:t>егистрован код надлежног органа, односно уписан у одговарајући регистар</w:t>
      </w:r>
      <w:r w:rsidRPr="00BB33D0">
        <w:rPr>
          <w:iCs/>
          <w:color w:val="auto"/>
          <w:lang w:val="sr-Cyrl-RS"/>
        </w:rPr>
        <w:t xml:space="preserve"> (чл. 75. ст. 1. тач. 1) ЗЈН)</w:t>
      </w:r>
      <w:r w:rsidRPr="00BB33D0">
        <w:rPr>
          <w:iCs/>
          <w:color w:val="auto"/>
        </w:rPr>
        <w:t>;</w:t>
      </w:r>
    </w:p>
    <w:p w:rsidR="00774CBC" w:rsidRPr="00BB33D0" w:rsidRDefault="00774CBC" w:rsidP="00D47C2D">
      <w:pPr>
        <w:pStyle w:val="ListParagraph"/>
        <w:numPr>
          <w:ilvl w:val="0"/>
          <w:numId w:val="7"/>
        </w:numPr>
        <w:jc w:val="both"/>
        <w:rPr>
          <w:bCs/>
          <w:iCs/>
          <w:color w:val="auto"/>
          <w:lang w:val="sr-Cyrl-CS"/>
        </w:rPr>
      </w:pPr>
      <w:r w:rsidRPr="00BB33D0">
        <w:rPr>
          <w:iCs/>
          <w:color w:val="auto"/>
          <w:lang w:val="sr-Cyrl-CS"/>
        </w:rPr>
        <w:t xml:space="preserve">Подизвођач и његов </w:t>
      </w:r>
      <w:r w:rsidRPr="00BB33D0">
        <w:rPr>
          <w:iCs/>
          <w:color w:val="auto"/>
          <w:lang w:val="sr-Cyrl-RS"/>
        </w:rPr>
        <w:t>закон</w:t>
      </w:r>
      <w:r w:rsidRPr="00BB33D0">
        <w:rPr>
          <w:iCs/>
          <w:color w:val="auto"/>
        </w:rPr>
        <w:t xml:space="preserve">ски </w:t>
      </w:r>
      <w:r w:rsidRPr="00BB33D0">
        <w:rPr>
          <w:color w:val="auto"/>
        </w:rPr>
        <w:t>заступник нис</w:t>
      </w:r>
      <w:r w:rsidRPr="00BB33D0">
        <w:rPr>
          <w:color w:val="auto"/>
          <w:lang w:val="sr-Cyrl-CS"/>
        </w:rPr>
        <w:t>у</w:t>
      </w:r>
      <w:r w:rsidRPr="00BB33D0">
        <w:rPr>
          <w:color w:val="auto"/>
        </w:rPr>
        <w:t xml:space="preserve"> осуђивани за неко од кривичних дела као члан организоване криминалне групе, да ни</w:t>
      </w:r>
      <w:r w:rsidRPr="00BB33D0">
        <w:rPr>
          <w:color w:val="auto"/>
          <w:lang w:val="sr-Cyrl-RS"/>
        </w:rPr>
        <w:t>су</w:t>
      </w:r>
      <w:r w:rsidRPr="00BB33D0">
        <w:rPr>
          <w:color w:val="auto"/>
        </w:rPr>
        <w:t xml:space="preserve"> осуђиван</w:t>
      </w:r>
      <w:r w:rsidRPr="00BB33D0">
        <w:rPr>
          <w:color w:val="auto"/>
          <w:lang w:val="sr-Cyrl-RS"/>
        </w:rPr>
        <w:t>и</w:t>
      </w:r>
      <w:r w:rsidRPr="00BB33D0">
        <w:rPr>
          <w:color w:val="auto"/>
        </w:rPr>
        <w:t xml:space="preserve"> за кривична дела против привреде, кривична дела против животне средине, кривично дело примања или давања мита, </w:t>
      </w:r>
      <w:r w:rsidRPr="00BB33D0">
        <w:rPr>
          <w:color w:val="auto"/>
          <w:lang w:val="sr-Cyrl-CS"/>
        </w:rPr>
        <w:t>к</w:t>
      </w:r>
      <w:r w:rsidRPr="00BB33D0">
        <w:rPr>
          <w:color w:val="auto"/>
        </w:rPr>
        <w:t>ривично дело преваре</w:t>
      </w:r>
      <w:r w:rsidRPr="00BB33D0">
        <w:rPr>
          <w:color w:val="auto"/>
          <w:lang w:val="sr-Cyrl-RS"/>
        </w:rPr>
        <w:t xml:space="preserve"> </w:t>
      </w:r>
      <w:r w:rsidRPr="00BB33D0">
        <w:rPr>
          <w:iCs/>
          <w:color w:val="auto"/>
          <w:lang w:val="sr-Cyrl-RS"/>
        </w:rPr>
        <w:t>(чл. 75. ст. 1. тач. 2) ЗЈН)</w:t>
      </w:r>
      <w:r w:rsidRPr="00BB33D0">
        <w:rPr>
          <w:iCs/>
          <w:color w:val="auto"/>
        </w:rPr>
        <w:t>;</w:t>
      </w:r>
    </w:p>
    <w:p w:rsidR="00774CBC" w:rsidRPr="00BB33D0" w:rsidRDefault="00774CBC" w:rsidP="00D47C2D">
      <w:pPr>
        <w:pStyle w:val="ListParagraph"/>
        <w:numPr>
          <w:ilvl w:val="0"/>
          <w:numId w:val="7"/>
        </w:numPr>
        <w:jc w:val="both"/>
        <w:rPr>
          <w:color w:val="auto"/>
          <w:lang w:val="sr-Cyrl-CS"/>
        </w:rPr>
      </w:pPr>
      <w:r w:rsidRPr="00BB33D0">
        <w:rPr>
          <w:bCs/>
          <w:iCs/>
          <w:color w:val="auto"/>
          <w:lang w:val="sr-Cyrl-CS"/>
        </w:rPr>
        <w:t>Подизвођач је и</w:t>
      </w:r>
      <w:r w:rsidRPr="00BB33D0">
        <w:rPr>
          <w:bCs/>
          <w:iCs/>
          <w:color w:val="auto"/>
        </w:rPr>
        <w:t xml:space="preserve">змирио </w:t>
      </w:r>
      <w:r w:rsidRPr="00BB33D0">
        <w:rPr>
          <w:color w:val="auto"/>
        </w:rPr>
        <w:t>доспеле порезе, доприносе и друге јавне дажбине у складу са прописима Републике Србије (</w:t>
      </w:r>
      <w:r w:rsidRPr="00BB33D0">
        <w:rPr>
          <w:i/>
          <w:color w:val="auto"/>
        </w:rPr>
        <w:t>или стране државе када има седиште на њеној територији)</w:t>
      </w:r>
      <w:r w:rsidRPr="00BB33D0">
        <w:rPr>
          <w:iCs/>
          <w:color w:val="auto"/>
          <w:lang w:val="sr-Cyrl-RS"/>
        </w:rPr>
        <w:t xml:space="preserve"> (чл. 75. ст. 1. тач. 4) ЗЈН)</w:t>
      </w:r>
      <w:r w:rsidRPr="00BB33D0">
        <w:rPr>
          <w:i/>
          <w:color w:val="auto"/>
        </w:rPr>
        <w:t>;</w:t>
      </w:r>
    </w:p>
    <w:p w:rsidR="00774CBC" w:rsidRPr="00BB33D0" w:rsidRDefault="00774CBC" w:rsidP="00897573">
      <w:pPr>
        <w:pStyle w:val="ListParagraph"/>
        <w:ind w:left="1080"/>
        <w:jc w:val="both"/>
        <w:rPr>
          <w:iCs/>
          <w:color w:val="auto"/>
          <w:lang w:val="sr-Cyrl-CS"/>
        </w:rPr>
      </w:pPr>
    </w:p>
    <w:p w:rsidR="00D3328D" w:rsidRPr="00BB33D0" w:rsidRDefault="00D3328D" w:rsidP="00897573">
      <w:pPr>
        <w:pStyle w:val="ListParagraph"/>
        <w:ind w:left="1080"/>
        <w:jc w:val="both"/>
        <w:rPr>
          <w:iCs/>
          <w:color w:val="auto"/>
          <w:lang w:val="sr-Cyrl-CS"/>
        </w:rPr>
      </w:pPr>
    </w:p>
    <w:p w:rsidR="00D3328D" w:rsidRPr="00BB33D0" w:rsidRDefault="00D3328D" w:rsidP="00897573">
      <w:pPr>
        <w:pStyle w:val="ListParagraph"/>
        <w:ind w:left="1080"/>
        <w:jc w:val="both"/>
        <w:rPr>
          <w:iCs/>
          <w:color w:val="auto"/>
          <w:lang w:val="sr-Cyrl-CS"/>
        </w:rPr>
      </w:pPr>
    </w:p>
    <w:p w:rsidR="00774CBC" w:rsidRPr="00BB33D0" w:rsidRDefault="00774CBC" w:rsidP="00897573">
      <w:pPr>
        <w:pStyle w:val="ListParagraph"/>
        <w:jc w:val="both"/>
        <w:rPr>
          <w:iCs/>
          <w:color w:val="auto"/>
          <w:lang w:val="sr-Latn-RS"/>
        </w:rPr>
      </w:pPr>
    </w:p>
    <w:p w:rsidR="00774CBC" w:rsidRPr="00BB33D0" w:rsidRDefault="00774CBC" w:rsidP="00897573">
      <w:pPr>
        <w:jc w:val="both"/>
        <w:rPr>
          <w:i/>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B33D0" w:rsidRPr="00BB33D0" w:rsidTr="00067BA2">
        <w:tc>
          <w:tcPr>
            <w:tcW w:w="3080" w:type="dxa"/>
          </w:tcPr>
          <w:p w:rsidR="00D3328D" w:rsidRPr="00BB33D0" w:rsidRDefault="00D3328D" w:rsidP="00067BA2">
            <w:pPr>
              <w:pStyle w:val="ListParagraph"/>
              <w:ind w:left="0"/>
              <w:jc w:val="both"/>
              <w:rPr>
                <w:color w:val="auto"/>
                <w:lang w:val="sr-Cyrl-CS"/>
              </w:rPr>
            </w:pPr>
            <w:r w:rsidRPr="00BB33D0">
              <w:rPr>
                <w:color w:val="auto"/>
                <w:lang w:val="sr-Cyrl-CS"/>
              </w:rPr>
              <w:t>Место: _________________</w:t>
            </w:r>
          </w:p>
        </w:tc>
        <w:tc>
          <w:tcPr>
            <w:tcW w:w="3081" w:type="dxa"/>
            <w:vMerge w:val="restart"/>
          </w:tcPr>
          <w:p w:rsidR="00D3328D" w:rsidRPr="00BB33D0" w:rsidRDefault="00D3328D" w:rsidP="00067BA2">
            <w:pPr>
              <w:pStyle w:val="ListParagraph"/>
              <w:ind w:left="0"/>
              <w:jc w:val="center"/>
              <w:rPr>
                <w:color w:val="auto"/>
                <w:lang w:val="sr-Cyrl-CS"/>
              </w:rPr>
            </w:pPr>
            <w:r w:rsidRPr="00BB33D0">
              <w:rPr>
                <w:color w:val="auto"/>
                <w:lang w:val="sr-Cyrl-CS"/>
              </w:rPr>
              <w:t>М.П.</w:t>
            </w:r>
          </w:p>
        </w:tc>
        <w:tc>
          <w:tcPr>
            <w:tcW w:w="3081" w:type="dxa"/>
          </w:tcPr>
          <w:p w:rsidR="00D3328D" w:rsidRPr="00BB33D0" w:rsidRDefault="00D3328D" w:rsidP="00067BA2">
            <w:pPr>
              <w:pStyle w:val="ListParagraph"/>
              <w:ind w:left="0"/>
              <w:jc w:val="center"/>
              <w:rPr>
                <w:color w:val="auto"/>
                <w:lang w:val="sr-Cyrl-CS"/>
              </w:rPr>
            </w:pPr>
            <w:r w:rsidRPr="00BB33D0">
              <w:rPr>
                <w:color w:val="auto"/>
                <w:lang w:val="sr-Cyrl-CS"/>
              </w:rPr>
              <w:t>Понуђач:</w:t>
            </w:r>
          </w:p>
        </w:tc>
      </w:tr>
      <w:tr w:rsidR="00D3328D" w:rsidRPr="00BB33D0" w:rsidTr="00067BA2">
        <w:tc>
          <w:tcPr>
            <w:tcW w:w="3080" w:type="dxa"/>
          </w:tcPr>
          <w:p w:rsidR="00D3328D" w:rsidRPr="00BB33D0" w:rsidRDefault="00D3328D" w:rsidP="00067BA2">
            <w:pPr>
              <w:pStyle w:val="ListParagraph"/>
              <w:ind w:left="0"/>
              <w:jc w:val="both"/>
              <w:rPr>
                <w:color w:val="auto"/>
                <w:lang w:val="sr-Cyrl-CS"/>
              </w:rPr>
            </w:pPr>
            <w:r w:rsidRPr="00BB33D0">
              <w:rPr>
                <w:color w:val="auto"/>
                <w:lang w:val="sr-Cyrl-CS"/>
              </w:rPr>
              <w:t>Датум: _________________</w:t>
            </w:r>
          </w:p>
        </w:tc>
        <w:tc>
          <w:tcPr>
            <w:tcW w:w="3081" w:type="dxa"/>
            <w:vMerge/>
          </w:tcPr>
          <w:p w:rsidR="00D3328D" w:rsidRPr="00BB33D0" w:rsidRDefault="00D3328D" w:rsidP="00067BA2">
            <w:pPr>
              <w:pStyle w:val="ListParagraph"/>
              <w:ind w:left="0"/>
              <w:jc w:val="both"/>
              <w:rPr>
                <w:color w:val="auto"/>
                <w:lang w:val="sr-Cyrl-CS"/>
              </w:rPr>
            </w:pPr>
          </w:p>
        </w:tc>
        <w:tc>
          <w:tcPr>
            <w:tcW w:w="3081" w:type="dxa"/>
          </w:tcPr>
          <w:p w:rsidR="00D3328D" w:rsidRPr="00BB33D0" w:rsidRDefault="00D3328D" w:rsidP="00067BA2">
            <w:pPr>
              <w:pStyle w:val="ListParagraph"/>
              <w:ind w:left="0"/>
              <w:jc w:val="center"/>
              <w:rPr>
                <w:color w:val="auto"/>
                <w:lang w:val="sr-Cyrl-CS"/>
              </w:rPr>
            </w:pPr>
            <w:r w:rsidRPr="00BB33D0">
              <w:rPr>
                <w:color w:val="auto"/>
                <w:lang w:val="sr-Cyrl-CS"/>
              </w:rPr>
              <w:t>______________________</w:t>
            </w:r>
          </w:p>
        </w:tc>
      </w:tr>
    </w:tbl>
    <w:p w:rsidR="00774CBC" w:rsidRPr="00BB33D0" w:rsidRDefault="00774CBC" w:rsidP="00897573">
      <w:pPr>
        <w:pStyle w:val="BodyText2"/>
        <w:spacing w:line="100" w:lineRule="atLeast"/>
        <w:jc w:val="both"/>
        <w:rPr>
          <w:b/>
          <w:bCs/>
          <w:i/>
          <w:color w:val="auto"/>
          <w:lang w:val="sr-Cyrl-RS"/>
        </w:rPr>
      </w:pPr>
    </w:p>
    <w:p w:rsidR="00D3328D" w:rsidRPr="00BB33D0" w:rsidRDefault="00D3328D" w:rsidP="00897573">
      <w:pPr>
        <w:pStyle w:val="BodyText2"/>
        <w:spacing w:line="100" w:lineRule="atLeast"/>
        <w:jc w:val="both"/>
        <w:rPr>
          <w:b/>
          <w:bCs/>
          <w:i/>
          <w:color w:val="auto"/>
          <w:lang w:val="sr-Cyrl-RS"/>
        </w:rPr>
      </w:pPr>
    </w:p>
    <w:p w:rsidR="00774CBC" w:rsidRPr="00BB33D0" w:rsidRDefault="00774CBC" w:rsidP="00897573">
      <w:pPr>
        <w:pStyle w:val="ListParagraph"/>
        <w:ind w:left="0"/>
        <w:jc w:val="both"/>
        <w:rPr>
          <w:bCs/>
          <w:i/>
          <w:iCs/>
          <w:color w:val="auto"/>
          <w:sz w:val="22"/>
          <w:szCs w:val="22"/>
          <w:lang w:val="sr-Cyrl-RS"/>
        </w:rPr>
      </w:pPr>
      <w:r w:rsidRPr="00BB33D0">
        <w:rPr>
          <w:b/>
          <w:bCs/>
          <w:i/>
          <w:color w:val="auto"/>
          <w:lang w:val="sr-Cyrl-RS"/>
        </w:rPr>
        <w:t>Напомена:</w:t>
      </w:r>
      <w:r w:rsidRPr="00BB33D0">
        <w:rPr>
          <w:bCs/>
          <w:i/>
          <w:color w:val="auto"/>
          <w:lang w:val="sr-Cyrl-RS"/>
        </w:rPr>
        <w:t xml:space="preserve"> </w:t>
      </w:r>
      <w:r w:rsidRPr="00BB33D0">
        <w:rPr>
          <w:b/>
          <w:bCs/>
          <w:i/>
          <w:iCs/>
          <w:color w:val="auto"/>
          <w:u w:val="single"/>
        </w:rPr>
        <w:t>Уколико понуђач подноси понуду са подизвођачем</w:t>
      </w:r>
      <w:r w:rsidRPr="00BB33D0">
        <w:rPr>
          <w:bCs/>
          <w:i/>
          <w:iCs/>
          <w:color w:val="auto"/>
        </w:rPr>
        <w:t>, Изјав</w:t>
      </w:r>
      <w:r w:rsidRPr="00BB33D0">
        <w:rPr>
          <w:bCs/>
          <w:i/>
          <w:iCs/>
          <w:color w:val="auto"/>
          <w:lang w:val="sr-Cyrl-RS"/>
        </w:rPr>
        <w:t>а</w:t>
      </w:r>
      <w:r w:rsidRPr="00BB33D0">
        <w:rPr>
          <w:bCs/>
          <w:i/>
          <w:iCs/>
          <w:color w:val="auto"/>
        </w:rPr>
        <w:t xml:space="preserve"> </w:t>
      </w:r>
      <w:r w:rsidRPr="00BB33D0">
        <w:rPr>
          <w:bCs/>
          <w:i/>
          <w:iCs/>
          <w:color w:val="auto"/>
          <w:lang w:val="sr-Cyrl-RS"/>
        </w:rPr>
        <w:t xml:space="preserve">мора бити </w:t>
      </w:r>
      <w:r w:rsidRPr="00BB33D0">
        <w:rPr>
          <w:bCs/>
          <w:i/>
          <w:iCs/>
          <w:color w:val="auto"/>
        </w:rPr>
        <w:t>потписан</w:t>
      </w:r>
      <w:r w:rsidRPr="00BB33D0">
        <w:rPr>
          <w:bCs/>
          <w:i/>
          <w:iCs/>
          <w:color w:val="auto"/>
          <w:lang w:val="sr-Cyrl-RS"/>
        </w:rPr>
        <w:t>а</w:t>
      </w:r>
      <w:r w:rsidRPr="00BB33D0">
        <w:rPr>
          <w:bCs/>
          <w:i/>
          <w:iCs/>
          <w:color w:val="auto"/>
        </w:rPr>
        <w:t xml:space="preserve"> од стране овлашћеног лица подизвођача и оверен</w:t>
      </w:r>
      <w:r w:rsidRPr="00BB33D0">
        <w:rPr>
          <w:bCs/>
          <w:i/>
          <w:iCs/>
          <w:color w:val="auto"/>
          <w:lang w:val="sr-Cyrl-RS"/>
        </w:rPr>
        <w:t>а</w:t>
      </w:r>
      <w:r w:rsidRPr="00BB33D0">
        <w:rPr>
          <w:bCs/>
          <w:i/>
          <w:iCs/>
          <w:color w:val="auto"/>
        </w:rPr>
        <w:t xml:space="preserve"> печатом. </w:t>
      </w:r>
    </w:p>
    <w:p w:rsidR="00774CBC" w:rsidRPr="00BB33D0" w:rsidRDefault="00774CBC" w:rsidP="00897573">
      <w:pPr>
        <w:pStyle w:val="BodyText2"/>
        <w:spacing w:line="100" w:lineRule="atLeast"/>
        <w:jc w:val="both"/>
        <w:rPr>
          <w:b/>
          <w:bCs/>
          <w:i/>
          <w:color w:val="auto"/>
          <w:lang w:val="sr-Cyrl-RS"/>
        </w:rPr>
      </w:pPr>
    </w:p>
    <w:p w:rsidR="00774CBC" w:rsidRPr="00BB33D0" w:rsidRDefault="00774CBC" w:rsidP="00897573">
      <w:pPr>
        <w:pStyle w:val="BodyText2"/>
        <w:spacing w:line="100" w:lineRule="atLeast"/>
        <w:jc w:val="both"/>
        <w:rPr>
          <w:b/>
          <w:bCs/>
          <w:i/>
          <w:color w:val="auto"/>
          <w:lang w:val="sr-Cyrl-RS"/>
        </w:rPr>
      </w:pPr>
    </w:p>
    <w:p w:rsidR="00774CBC" w:rsidRPr="00BB33D0" w:rsidRDefault="00774CBC" w:rsidP="00897573">
      <w:pPr>
        <w:pStyle w:val="BodyText2"/>
        <w:spacing w:line="100" w:lineRule="atLeast"/>
        <w:jc w:val="both"/>
        <w:rPr>
          <w:b/>
          <w:bCs/>
          <w:i/>
          <w:color w:val="auto"/>
        </w:rPr>
      </w:pPr>
    </w:p>
    <w:p w:rsidR="00D3328D" w:rsidRPr="00BB33D0" w:rsidRDefault="00D3328D" w:rsidP="00D3328D">
      <w:pPr>
        <w:jc w:val="right"/>
        <w:rPr>
          <w:b/>
          <w:bCs/>
          <w:color w:val="auto"/>
          <w:sz w:val="28"/>
          <w:szCs w:val="28"/>
          <w:lang w:val="sr-Cyrl-RS"/>
        </w:rPr>
      </w:pPr>
      <w:r w:rsidRPr="00BB33D0">
        <w:rPr>
          <w:b/>
          <w:bCs/>
          <w:color w:val="auto"/>
          <w:sz w:val="28"/>
          <w:szCs w:val="28"/>
          <w:lang w:val="sr-Cyrl-RS"/>
        </w:rPr>
        <w:lastRenderedPageBreak/>
        <w:t xml:space="preserve">(ОБРАЗАЦ </w:t>
      </w:r>
      <w:r w:rsidRPr="00BB33D0">
        <w:rPr>
          <w:b/>
          <w:bCs/>
          <w:color w:val="auto"/>
          <w:sz w:val="28"/>
          <w:szCs w:val="28"/>
        </w:rPr>
        <w:t>7</w:t>
      </w:r>
      <w:r w:rsidRPr="00BB33D0">
        <w:rPr>
          <w:b/>
          <w:bCs/>
          <w:color w:val="auto"/>
          <w:sz w:val="28"/>
          <w:szCs w:val="28"/>
          <w:lang w:val="sr-Cyrl-RS"/>
        </w:rPr>
        <w:t>)</w:t>
      </w:r>
    </w:p>
    <w:p w:rsidR="00D3328D" w:rsidRPr="00BB33D0" w:rsidRDefault="00D3328D" w:rsidP="00D3328D">
      <w:pPr>
        <w:pStyle w:val="Heading2"/>
        <w:rPr>
          <w:color w:val="auto"/>
          <w:lang w:val="sr-Cyrl-RS"/>
        </w:rPr>
      </w:pPr>
    </w:p>
    <w:p w:rsidR="00D3328D" w:rsidRPr="00BB33D0" w:rsidRDefault="00D3328D" w:rsidP="00D3328D">
      <w:pPr>
        <w:jc w:val="right"/>
        <w:rPr>
          <w:b/>
          <w:bCs/>
          <w:color w:val="auto"/>
          <w:sz w:val="28"/>
          <w:szCs w:val="28"/>
          <w:lang w:val="sr-Cyrl-RS"/>
        </w:rPr>
      </w:pPr>
    </w:p>
    <w:p w:rsidR="00A90866" w:rsidRPr="00BB33D0" w:rsidRDefault="00A90866" w:rsidP="00A90866">
      <w:pPr>
        <w:pStyle w:val="Heading2"/>
        <w:rPr>
          <w:color w:val="auto"/>
          <w:lang w:val="sr-Cyrl-CS"/>
        </w:rPr>
      </w:pPr>
      <w:bookmarkStart w:id="11" w:name="_Toc489857230"/>
      <w:r w:rsidRPr="00BB33D0">
        <w:rPr>
          <w:color w:val="auto"/>
          <w:lang w:val="sr-Cyrl-CS"/>
        </w:rPr>
        <w:t>МЕНИЧНО ОВЛАШЋЕЊЕ – ПИСМО</w:t>
      </w:r>
      <w:bookmarkEnd w:id="11"/>
    </w:p>
    <w:p w:rsidR="00A90866" w:rsidRPr="00BB33D0" w:rsidRDefault="00A90866" w:rsidP="00A90866">
      <w:pPr>
        <w:numPr>
          <w:ilvl w:val="0"/>
          <w:numId w:val="1"/>
        </w:numPr>
        <w:jc w:val="center"/>
        <w:rPr>
          <w:b/>
          <w:color w:val="auto"/>
          <w:lang w:val="sr-Cyrl-CS"/>
        </w:rPr>
      </w:pPr>
    </w:p>
    <w:p w:rsidR="00A90866" w:rsidRPr="00BB33D0" w:rsidRDefault="00A90866" w:rsidP="00A90866">
      <w:pPr>
        <w:numPr>
          <w:ilvl w:val="0"/>
          <w:numId w:val="1"/>
        </w:numPr>
        <w:jc w:val="both"/>
        <w:rPr>
          <w:color w:val="auto"/>
        </w:rPr>
      </w:pPr>
      <w:r w:rsidRPr="00BB33D0">
        <w:rPr>
          <w:color w:val="auto"/>
          <w:lang w:val="sr-Cyrl-CS"/>
        </w:rPr>
        <w:t xml:space="preserve">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364"/>
      </w:tblGrid>
      <w:tr w:rsidR="00BB33D0" w:rsidRPr="00BB33D0" w:rsidTr="00A90866">
        <w:tc>
          <w:tcPr>
            <w:tcW w:w="4860" w:type="dxa"/>
          </w:tcPr>
          <w:p w:rsidR="00A90866" w:rsidRPr="00BB33D0" w:rsidRDefault="00A90866" w:rsidP="00A90866">
            <w:pPr>
              <w:ind w:left="66"/>
              <w:jc w:val="both"/>
              <w:rPr>
                <w:color w:val="auto"/>
                <w:lang w:val="sr-Cyrl-CS"/>
              </w:rPr>
            </w:pPr>
            <w:r w:rsidRPr="00BB33D0">
              <w:rPr>
                <w:color w:val="auto"/>
              </w:rPr>
              <w:t>Менични дужник</w:t>
            </w:r>
            <w:r w:rsidRPr="00BB33D0">
              <w:rPr>
                <w:color w:val="auto"/>
                <w:lang w:val="sr-Cyrl-CS"/>
              </w:rPr>
              <w:t xml:space="preserve">:   </w:t>
            </w:r>
          </w:p>
        </w:tc>
        <w:tc>
          <w:tcPr>
            <w:tcW w:w="4364" w:type="dxa"/>
          </w:tcPr>
          <w:p w:rsidR="00A90866" w:rsidRPr="00BB33D0" w:rsidRDefault="00A90866" w:rsidP="00A90866">
            <w:pPr>
              <w:ind w:left="66"/>
              <w:jc w:val="both"/>
              <w:rPr>
                <w:color w:val="auto"/>
                <w:lang w:val="sr-Cyrl-CS"/>
              </w:rPr>
            </w:pPr>
            <w:r w:rsidRPr="00BB33D0">
              <w:rPr>
                <w:color w:val="auto"/>
                <w:lang w:val="sr-Cyrl-CS"/>
              </w:rPr>
              <w:t>_______________________________</w:t>
            </w:r>
          </w:p>
        </w:tc>
      </w:tr>
      <w:tr w:rsidR="00BB33D0"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rPr>
              <w:t>Седиште и адреса</w:t>
            </w:r>
            <w:r w:rsidRPr="00BB33D0">
              <w:rPr>
                <w:color w:val="auto"/>
                <w:lang w:val="sr-Cyrl-CS"/>
              </w:rPr>
              <w:t xml:space="preserve">: </w:t>
            </w:r>
          </w:p>
        </w:tc>
        <w:tc>
          <w:tcPr>
            <w:tcW w:w="4364" w:type="dxa"/>
          </w:tcPr>
          <w:p w:rsidR="00A90866" w:rsidRPr="00BB33D0" w:rsidRDefault="00A90866" w:rsidP="00A90866">
            <w:pPr>
              <w:numPr>
                <w:ilvl w:val="0"/>
                <w:numId w:val="1"/>
              </w:numPr>
              <w:jc w:val="both"/>
              <w:rPr>
                <w:color w:val="auto"/>
              </w:rPr>
            </w:pPr>
            <w:r w:rsidRPr="00BB33D0">
              <w:rPr>
                <w:color w:val="auto"/>
                <w:lang w:val="sr-Cyrl-CS"/>
              </w:rPr>
              <w:t>_______________________________</w:t>
            </w:r>
          </w:p>
        </w:tc>
      </w:tr>
      <w:tr w:rsidR="00BB33D0"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lang w:val="sr-Cyrl-CS"/>
              </w:rPr>
              <w:t>Матични број</w:t>
            </w:r>
            <w:r w:rsidRPr="00BB33D0">
              <w:rPr>
                <w:color w:val="auto"/>
                <w:lang w:val="sr-Cyrl-RS"/>
              </w:rPr>
              <w:t>:</w:t>
            </w:r>
          </w:p>
        </w:tc>
        <w:tc>
          <w:tcPr>
            <w:tcW w:w="4364" w:type="dxa"/>
          </w:tcPr>
          <w:p w:rsidR="00A90866" w:rsidRPr="00BB33D0" w:rsidRDefault="00A90866" w:rsidP="00A90866">
            <w:pPr>
              <w:numPr>
                <w:ilvl w:val="0"/>
                <w:numId w:val="1"/>
              </w:numPr>
              <w:jc w:val="both"/>
              <w:rPr>
                <w:color w:val="auto"/>
                <w:lang w:val="sr-Cyrl-CS"/>
              </w:rPr>
            </w:pPr>
            <w:r w:rsidRPr="00BB33D0">
              <w:rPr>
                <w:color w:val="auto"/>
                <w:lang w:val="sr-Cyrl-CS"/>
              </w:rPr>
              <w:t>_______________________________</w:t>
            </w:r>
          </w:p>
        </w:tc>
      </w:tr>
      <w:tr w:rsidR="00BB33D0"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lang w:val="sr-Cyrl-CS"/>
              </w:rPr>
              <w:t xml:space="preserve">Порески идентификациони број (ПИБ): </w:t>
            </w:r>
          </w:p>
        </w:tc>
        <w:tc>
          <w:tcPr>
            <w:tcW w:w="4364" w:type="dxa"/>
          </w:tcPr>
          <w:p w:rsidR="00A90866" w:rsidRPr="00BB33D0" w:rsidRDefault="00A90866" w:rsidP="00A90866">
            <w:pPr>
              <w:numPr>
                <w:ilvl w:val="0"/>
                <w:numId w:val="1"/>
              </w:numPr>
              <w:jc w:val="both"/>
              <w:rPr>
                <w:color w:val="auto"/>
                <w:lang w:val="sr-Cyrl-CS"/>
              </w:rPr>
            </w:pPr>
            <w:r w:rsidRPr="00BB33D0">
              <w:rPr>
                <w:color w:val="auto"/>
                <w:lang w:val="sr-Cyrl-CS"/>
              </w:rPr>
              <w:t>_______________________________</w:t>
            </w:r>
          </w:p>
        </w:tc>
      </w:tr>
      <w:tr w:rsidR="00BB33D0"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lang w:val="sr-Cyrl-CS"/>
              </w:rPr>
              <w:t xml:space="preserve">Текући рачун: </w:t>
            </w:r>
          </w:p>
        </w:tc>
        <w:tc>
          <w:tcPr>
            <w:tcW w:w="4364" w:type="dxa"/>
          </w:tcPr>
          <w:p w:rsidR="00A90866" w:rsidRPr="00BB33D0" w:rsidRDefault="00A90866" w:rsidP="00A90866">
            <w:pPr>
              <w:numPr>
                <w:ilvl w:val="0"/>
                <w:numId w:val="1"/>
              </w:numPr>
              <w:jc w:val="both"/>
              <w:rPr>
                <w:color w:val="auto"/>
                <w:lang w:val="sr-Cyrl-CS"/>
              </w:rPr>
            </w:pPr>
            <w:r w:rsidRPr="00BB33D0">
              <w:rPr>
                <w:color w:val="auto"/>
                <w:lang w:val="sr-Cyrl-CS"/>
              </w:rPr>
              <w:t>_______________________________</w:t>
            </w:r>
          </w:p>
        </w:tc>
      </w:tr>
      <w:tr w:rsidR="00A90866"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lang w:val="sr-Cyrl-CS"/>
              </w:rPr>
              <w:t xml:space="preserve">Код банке: </w:t>
            </w:r>
          </w:p>
        </w:tc>
        <w:tc>
          <w:tcPr>
            <w:tcW w:w="4364" w:type="dxa"/>
          </w:tcPr>
          <w:p w:rsidR="00A90866" w:rsidRPr="00BB33D0" w:rsidRDefault="00A90866" w:rsidP="00A90866">
            <w:pPr>
              <w:numPr>
                <w:ilvl w:val="0"/>
                <w:numId w:val="1"/>
              </w:numPr>
              <w:jc w:val="both"/>
              <w:rPr>
                <w:color w:val="auto"/>
                <w:lang w:val="sr-Cyrl-CS"/>
              </w:rPr>
            </w:pPr>
            <w:r w:rsidRPr="00BB33D0">
              <w:rPr>
                <w:color w:val="auto"/>
                <w:lang w:val="sr-Cyrl-CS"/>
              </w:rPr>
              <w:t>_______________________________</w:t>
            </w:r>
          </w:p>
        </w:tc>
      </w:tr>
    </w:tbl>
    <w:p w:rsidR="00A90866" w:rsidRPr="00BB33D0" w:rsidRDefault="00A90866" w:rsidP="00A90866">
      <w:pPr>
        <w:numPr>
          <w:ilvl w:val="0"/>
          <w:numId w:val="1"/>
        </w:numPr>
        <w:jc w:val="both"/>
        <w:rPr>
          <w:color w:val="auto"/>
          <w:lang w:val="sr-Cyrl-CS"/>
        </w:rPr>
      </w:pPr>
    </w:p>
    <w:p w:rsidR="00A90866" w:rsidRPr="00BB33D0" w:rsidRDefault="00A90866" w:rsidP="00A90866">
      <w:pPr>
        <w:numPr>
          <w:ilvl w:val="0"/>
          <w:numId w:val="1"/>
        </w:numPr>
        <w:rPr>
          <w:b/>
          <w:color w:val="auto"/>
          <w:lang w:val="sr-Cyrl-CS"/>
        </w:rPr>
      </w:pPr>
      <w:r w:rsidRPr="00BB33D0">
        <w:rPr>
          <w:b/>
          <w:color w:val="auto"/>
          <w:lang w:val="sr-Cyrl-CS"/>
        </w:rPr>
        <w:t>ИЗДАЈЕ</w:t>
      </w:r>
    </w:p>
    <w:p w:rsidR="00A90866" w:rsidRPr="00BB33D0" w:rsidRDefault="00A90866" w:rsidP="00A90866">
      <w:pPr>
        <w:numPr>
          <w:ilvl w:val="0"/>
          <w:numId w:val="1"/>
        </w:numPr>
        <w:rPr>
          <w:b/>
          <w:color w:val="auto"/>
          <w:lang w:val="sr-Cyrl-CS"/>
        </w:rPr>
      </w:pPr>
    </w:p>
    <w:p w:rsidR="00A90866" w:rsidRPr="00BB33D0" w:rsidRDefault="00A90866" w:rsidP="00A90866">
      <w:pPr>
        <w:numPr>
          <w:ilvl w:val="0"/>
          <w:numId w:val="1"/>
        </w:numPr>
        <w:jc w:val="center"/>
        <w:rPr>
          <w:b/>
          <w:color w:val="auto"/>
          <w:lang w:val="sr-Cyrl-CS"/>
        </w:rPr>
      </w:pPr>
    </w:p>
    <w:p w:rsidR="00A90866" w:rsidRPr="00BB33D0" w:rsidRDefault="00A90866" w:rsidP="00A90866">
      <w:pPr>
        <w:numPr>
          <w:ilvl w:val="0"/>
          <w:numId w:val="1"/>
        </w:numPr>
        <w:jc w:val="center"/>
        <w:rPr>
          <w:b/>
          <w:color w:val="auto"/>
          <w:lang w:val="sr-Cyrl-CS"/>
        </w:rPr>
      </w:pPr>
      <w:r w:rsidRPr="00BB33D0">
        <w:rPr>
          <w:b/>
          <w:color w:val="auto"/>
          <w:lang w:val="sr-Cyrl-CS"/>
        </w:rPr>
        <w:t>МЕНИЧНО ОВЛАШЋЕЊЕ – ПИСМО</w:t>
      </w:r>
    </w:p>
    <w:p w:rsidR="00A90866" w:rsidRPr="00BB33D0" w:rsidRDefault="00A90866" w:rsidP="00A90866">
      <w:pPr>
        <w:numPr>
          <w:ilvl w:val="0"/>
          <w:numId w:val="1"/>
        </w:numPr>
        <w:jc w:val="center"/>
        <w:rPr>
          <w:b/>
          <w:color w:val="auto"/>
          <w:lang w:val="sr-Cyrl-CS"/>
        </w:rPr>
      </w:pPr>
      <w:r w:rsidRPr="00BB33D0">
        <w:rPr>
          <w:b/>
          <w:color w:val="auto"/>
          <w:lang w:val="sr-Cyrl-CS"/>
        </w:rPr>
        <w:t>за добро извршење посла</w:t>
      </w:r>
    </w:p>
    <w:p w:rsidR="00A90866" w:rsidRPr="00BB33D0" w:rsidRDefault="00A90866" w:rsidP="00A90866">
      <w:pPr>
        <w:numPr>
          <w:ilvl w:val="0"/>
          <w:numId w:val="1"/>
        </w:numPr>
        <w:jc w:val="center"/>
        <w:rPr>
          <w:b/>
          <w:color w:val="auto"/>
          <w:lang w:val="sr-Cyrl-CS"/>
        </w:rPr>
      </w:pPr>
      <w:r w:rsidRPr="00BB33D0">
        <w:rPr>
          <w:b/>
          <w:color w:val="auto"/>
          <w:lang w:val="sr-Cyrl-CS"/>
        </w:rPr>
        <w:t xml:space="preserve">-за корисника бланко сопствене менице - </w:t>
      </w:r>
    </w:p>
    <w:p w:rsidR="00A90866" w:rsidRPr="00BB33D0" w:rsidRDefault="00A90866" w:rsidP="00A90866">
      <w:pPr>
        <w:numPr>
          <w:ilvl w:val="0"/>
          <w:numId w:val="1"/>
        </w:numPr>
        <w:jc w:val="both"/>
        <w:rPr>
          <w:color w:val="auto"/>
        </w:rPr>
      </w:pPr>
    </w:p>
    <w:p w:rsidR="00A90866" w:rsidRPr="00BB33D0" w:rsidRDefault="00A90866" w:rsidP="00A90866">
      <w:pPr>
        <w:numPr>
          <w:ilvl w:val="0"/>
          <w:numId w:val="1"/>
        </w:numPr>
        <w:jc w:val="both"/>
        <w:rPr>
          <w:color w:val="auto"/>
          <w:lang w:val="sr-Cyrl-CS"/>
        </w:rPr>
      </w:pPr>
      <w:r w:rsidRPr="00BB33D0">
        <w:rPr>
          <w:color w:val="auto"/>
        </w:rPr>
        <w:t xml:space="preserve">КОРИСНИК: </w:t>
      </w:r>
      <w:r w:rsidRPr="00BB33D0">
        <w:rPr>
          <w:color w:val="auto"/>
          <w:lang w:val="sr-Cyrl-CS"/>
        </w:rPr>
        <w:t>Републички завод за статистику (Менични поверилац)</w:t>
      </w:r>
    </w:p>
    <w:p w:rsidR="00A90866" w:rsidRPr="00BB33D0" w:rsidRDefault="00A90866" w:rsidP="00A90866">
      <w:pPr>
        <w:numPr>
          <w:ilvl w:val="0"/>
          <w:numId w:val="1"/>
        </w:numPr>
        <w:jc w:val="both"/>
        <w:rPr>
          <w:color w:val="auto"/>
          <w:lang w:val="sr-Cyrl-CS"/>
        </w:rPr>
      </w:pPr>
      <w:r w:rsidRPr="00BB33D0">
        <w:rPr>
          <w:color w:val="auto"/>
          <w:lang w:val="sr-Cyrl-CS"/>
        </w:rPr>
        <w:t xml:space="preserve">Седиште:       </w:t>
      </w:r>
      <w:r w:rsidRPr="00BB33D0">
        <w:rPr>
          <w:color w:val="auto"/>
        </w:rPr>
        <w:t xml:space="preserve">Београд, </w:t>
      </w:r>
      <w:r w:rsidRPr="00BB33D0">
        <w:rPr>
          <w:color w:val="auto"/>
          <w:lang w:val="sr-Cyrl-RS"/>
        </w:rPr>
        <w:t>Милана Ракића 5</w:t>
      </w:r>
    </w:p>
    <w:p w:rsidR="00A90866" w:rsidRPr="00BB33D0" w:rsidRDefault="00A90866" w:rsidP="00A90866">
      <w:pPr>
        <w:numPr>
          <w:ilvl w:val="0"/>
          <w:numId w:val="1"/>
        </w:numPr>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Менични дужник предаје Меничном повериоцу једну бланко сопствену меницу,</w:t>
      </w:r>
      <w:r w:rsidRPr="00BB33D0">
        <w:rPr>
          <w:color w:val="auto"/>
          <w:lang w:val="sr-Cyrl-RS"/>
        </w:rPr>
        <w:t xml:space="preserve"> </w:t>
      </w:r>
      <w:r w:rsidRPr="00BB33D0">
        <w:rPr>
          <w:color w:val="auto"/>
        </w:rPr>
        <w:t xml:space="preserve">серијског броја: ______________ која је безусловна, платива на први позив и без додатних услова за исплату. </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 xml:space="preserve">Меница и менично овлашћење се издају као rаранција за добро извршење посла у </w:t>
      </w:r>
      <w:r w:rsidRPr="00BB33D0">
        <w:rPr>
          <w:color w:val="auto"/>
          <w:lang w:val="sr-Cyrl-CS"/>
        </w:rPr>
        <w:t xml:space="preserve">јавној набавци мале вредности за набавку услуга </w:t>
      </w:r>
      <w:r w:rsidR="00C92995" w:rsidRPr="00C92995">
        <w:rPr>
          <w:color w:val="auto"/>
          <w:lang w:val="ru-RU"/>
        </w:rPr>
        <w:t>смештаја и</w:t>
      </w:r>
      <w:r w:rsidR="00C92995" w:rsidRPr="00C92995">
        <w:rPr>
          <w:color w:val="auto"/>
        </w:rPr>
        <w:t xml:space="preserve"> </w:t>
      </w:r>
      <w:proofErr w:type="gramStart"/>
      <w:r w:rsidR="00C92995" w:rsidRPr="00C92995">
        <w:rPr>
          <w:color w:val="auto"/>
          <w:lang w:val="sr-Cyrl-RS"/>
        </w:rPr>
        <w:t>организација  путовања</w:t>
      </w:r>
      <w:proofErr w:type="gramEnd"/>
      <w:r w:rsidR="00C92995" w:rsidRPr="00C92995">
        <w:rPr>
          <w:b/>
          <w:color w:val="FF0000"/>
          <w:lang w:val="ru-RU"/>
        </w:rPr>
        <w:t xml:space="preserve"> </w:t>
      </w:r>
      <w:r w:rsidRPr="00BB33D0">
        <w:rPr>
          <w:color w:val="auto"/>
          <w:lang w:val="sr-Cyrl-CS"/>
        </w:rPr>
        <w:t xml:space="preserve">, </w:t>
      </w:r>
      <w:r w:rsidRPr="00BB33D0">
        <w:rPr>
          <w:color w:val="auto"/>
        </w:rPr>
        <w:t xml:space="preserve">редни број јавне набавке </w:t>
      </w:r>
      <w:r w:rsidR="00596134">
        <w:rPr>
          <w:color w:val="auto"/>
          <w:lang w:val="sr-Cyrl-CS"/>
        </w:rPr>
        <w:t>04</w:t>
      </w:r>
      <w:r w:rsidRPr="00BB33D0">
        <w:rPr>
          <w:color w:val="auto"/>
        </w:rPr>
        <w:t xml:space="preserve">/2017. </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Меница и менично овлашћење се издају са роком важ</w:t>
      </w:r>
      <w:r w:rsidRPr="00BB33D0">
        <w:rPr>
          <w:color w:val="auto"/>
          <w:lang w:val="sr-Cyrl-CS"/>
        </w:rPr>
        <w:t>н</w:t>
      </w:r>
      <w:r w:rsidRPr="00BB33D0">
        <w:rPr>
          <w:color w:val="auto"/>
        </w:rPr>
        <w:t xml:space="preserve">ости који је најмање 15 (петнаест) дана дужи од дана за коначно извршење уговора. </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Менични дужник је сагласан да Менични поверилац може попунити меницу на коју се односи менично овлашћење на износ од __________ динара (словима: _________________________________________) без ПДВ-а, што представља 10% од вредности уговора без ПДВ-а.</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Менич</w:t>
      </w:r>
      <w:r w:rsidRPr="00BB33D0">
        <w:rPr>
          <w:color w:val="auto"/>
          <w:lang w:val="sr-Cyrl-RS"/>
        </w:rPr>
        <w:t>н</w:t>
      </w:r>
      <w:r w:rsidRPr="00BB33D0">
        <w:rPr>
          <w:color w:val="auto"/>
        </w:rPr>
        <w:t>и дужник овим изричито овлашћује банку код којих има отворен рачун да безусловно и неопозиво, без трошкова и вансудски изрше наплату на терет свих рачуна Меничног дужника код те банке, односно овлашћује ову банку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тог закона.</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 xml:space="preserve">Меница и менично овлашћење су важећи и у случају да у периоду важења уговора дође до промене лица овлашћених за заступање, лица овлашћених за располагање средствима са рачуна Меничног дужника, промене пословног имена, седишта, </w:t>
      </w:r>
      <w:r w:rsidRPr="00BB33D0">
        <w:rPr>
          <w:color w:val="auto"/>
        </w:rPr>
        <w:lastRenderedPageBreak/>
        <w:t xml:space="preserve">промене печата, статусних промена, оснивања нових правних субјеката од Меничног дужника и других промена које су од значаја за платни промет. </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Менични дужник се одриче права на повлачење овог овлашћења, на опозив овог овлашћења, на стављање приговора на задужење по овом основу за наплату, на сторнирање задужења по овом основу за наплату. Меница је потписана од стране овлашћеног лица за заступање ___________________________________ (име и презиме) чији се потпис налази у картону депонованих потписа код наведене банке</w:t>
      </w:r>
      <w:r w:rsidRPr="00BB33D0">
        <w:rPr>
          <w:color w:val="auto"/>
          <w:lang w:val="sr-Cyrl-RS"/>
        </w:rPr>
        <w:t>.</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Ово овлашћење је сачињено у два истоветна примерка, од којих један за Меничног дужника, а један за Меничног повериоца.</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jc w:val="both"/>
        <w:rPr>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1350"/>
        <w:gridCol w:w="3914"/>
      </w:tblGrid>
      <w:tr w:rsidR="00BB33D0" w:rsidRPr="00BB33D0" w:rsidTr="00A90866">
        <w:trPr>
          <w:trHeight w:val="368"/>
        </w:trPr>
        <w:tc>
          <w:tcPr>
            <w:tcW w:w="3978" w:type="dxa"/>
          </w:tcPr>
          <w:p w:rsidR="00A90866" w:rsidRPr="00BB33D0" w:rsidRDefault="00A90866" w:rsidP="00A90866">
            <w:pPr>
              <w:rPr>
                <w:color w:val="auto"/>
                <w:lang w:val="sr-Cyrl-CS"/>
              </w:rPr>
            </w:pPr>
            <w:r w:rsidRPr="00BB33D0">
              <w:rPr>
                <w:color w:val="auto"/>
                <w:lang w:val="sr-Cyrl-CS"/>
              </w:rPr>
              <w:t>Место издавања овлашћења</w:t>
            </w:r>
          </w:p>
        </w:tc>
        <w:tc>
          <w:tcPr>
            <w:tcW w:w="1350" w:type="dxa"/>
            <w:vMerge w:val="restart"/>
            <w:vAlign w:val="center"/>
          </w:tcPr>
          <w:p w:rsidR="00A90866" w:rsidRPr="00BB33D0" w:rsidRDefault="00A90866" w:rsidP="00A90866">
            <w:pPr>
              <w:jc w:val="center"/>
              <w:rPr>
                <w:color w:val="auto"/>
                <w:lang w:val="sr-Cyrl-CS"/>
              </w:rPr>
            </w:pPr>
            <w:r w:rsidRPr="00BB33D0">
              <w:rPr>
                <w:color w:val="auto"/>
                <w:lang w:val="sr-Cyrl-CS"/>
              </w:rPr>
              <w:t>М.П.</w:t>
            </w:r>
          </w:p>
        </w:tc>
        <w:tc>
          <w:tcPr>
            <w:tcW w:w="3914" w:type="dxa"/>
          </w:tcPr>
          <w:p w:rsidR="00A90866" w:rsidRPr="00BB33D0" w:rsidRDefault="00A90866" w:rsidP="00A90866">
            <w:pPr>
              <w:jc w:val="center"/>
              <w:rPr>
                <w:color w:val="auto"/>
                <w:lang w:val="sr-Cyrl-CS"/>
              </w:rPr>
            </w:pPr>
            <w:r w:rsidRPr="00BB33D0">
              <w:rPr>
                <w:color w:val="auto"/>
                <w:lang w:val="sr-Cyrl-CS"/>
              </w:rPr>
              <w:t>Менични дужник</w:t>
            </w:r>
          </w:p>
        </w:tc>
      </w:tr>
      <w:tr w:rsidR="00BB33D0" w:rsidRPr="00BB33D0" w:rsidTr="00A90866">
        <w:tc>
          <w:tcPr>
            <w:tcW w:w="3978" w:type="dxa"/>
          </w:tcPr>
          <w:p w:rsidR="00A90866" w:rsidRPr="00BB33D0" w:rsidRDefault="00A90866" w:rsidP="00A90866">
            <w:pPr>
              <w:rPr>
                <w:color w:val="auto"/>
                <w:lang w:val="sr-Cyrl-CS"/>
              </w:rPr>
            </w:pPr>
            <w:r w:rsidRPr="00BB33D0">
              <w:rPr>
                <w:color w:val="auto"/>
                <w:lang w:val="sr-Cyrl-CS"/>
              </w:rPr>
              <w:t>___________________________</w:t>
            </w:r>
          </w:p>
          <w:p w:rsidR="00A90866" w:rsidRPr="00BB33D0" w:rsidRDefault="00A90866" w:rsidP="00A90866">
            <w:pPr>
              <w:rPr>
                <w:color w:val="auto"/>
                <w:lang w:val="sr-Cyrl-CS"/>
              </w:rPr>
            </w:pPr>
          </w:p>
        </w:tc>
        <w:tc>
          <w:tcPr>
            <w:tcW w:w="1350" w:type="dxa"/>
            <w:vMerge/>
          </w:tcPr>
          <w:p w:rsidR="00A90866" w:rsidRPr="00BB33D0" w:rsidRDefault="00A90866" w:rsidP="00A90866">
            <w:pPr>
              <w:jc w:val="both"/>
              <w:rPr>
                <w:color w:val="auto"/>
                <w:lang w:val="sr-Cyrl-CS"/>
              </w:rPr>
            </w:pPr>
          </w:p>
        </w:tc>
        <w:tc>
          <w:tcPr>
            <w:tcW w:w="3914" w:type="dxa"/>
          </w:tcPr>
          <w:p w:rsidR="00A90866" w:rsidRPr="00BB33D0" w:rsidRDefault="00A90866" w:rsidP="00A90866">
            <w:pPr>
              <w:jc w:val="center"/>
              <w:rPr>
                <w:color w:val="auto"/>
                <w:lang w:val="sr-Cyrl-CS"/>
              </w:rPr>
            </w:pPr>
            <w:r w:rsidRPr="00BB33D0">
              <w:rPr>
                <w:color w:val="auto"/>
                <w:lang w:val="sr-Cyrl-CS"/>
              </w:rPr>
              <w:t>___________________________</w:t>
            </w:r>
          </w:p>
        </w:tc>
      </w:tr>
      <w:tr w:rsidR="00BB33D0" w:rsidRPr="00BB33D0" w:rsidTr="00A90866">
        <w:tc>
          <w:tcPr>
            <w:tcW w:w="3978" w:type="dxa"/>
          </w:tcPr>
          <w:p w:rsidR="00A90866" w:rsidRPr="00BB33D0" w:rsidRDefault="00A90866" w:rsidP="00A90866">
            <w:pPr>
              <w:rPr>
                <w:color w:val="auto"/>
                <w:lang w:val="sr-Cyrl-CS"/>
              </w:rPr>
            </w:pPr>
            <w:r w:rsidRPr="00BB33D0">
              <w:rPr>
                <w:color w:val="auto"/>
                <w:lang w:val="sr-Cyrl-CS"/>
              </w:rPr>
              <w:t>Датум издавања овлашћења</w:t>
            </w:r>
          </w:p>
        </w:tc>
        <w:tc>
          <w:tcPr>
            <w:tcW w:w="1350" w:type="dxa"/>
            <w:vMerge/>
          </w:tcPr>
          <w:p w:rsidR="00A90866" w:rsidRPr="00BB33D0" w:rsidRDefault="00A90866" w:rsidP="00A90866">
            <w:pPr>
              <w:jc w:val="both"/>
              <w:rPr>
                <w:color w:val="auto"/>
                <w:lang w:val="sr-Cyrl-CS"/>
              </w:rPr>
            </w:pPr>
          </w:p>
        </w:tc>
        <w:tc>
          <w:tcPr>
            <w:tcW w:w="3914" w:type="dxa"/>
          </w:tcPr>
          <w:p w:rsidR="00A90866" w:rsidRPr="00BB33D0" w:rsidRDefault="00A90866" w:rsidP="00A90866">
            <w:pPr>
              <w:jc w:val="center"/>
              <w:rPr>
                <w:color w:val="auto"/>
                <w:lang w:val="sr-Cyrl-CS"/>
              </w:rPr>
            </w:pPr>
            <w:r w:rsidRPr="00BB33D0">
              <w:rPr>
                <w:color w:val="auto"/>
                <w:lang w:val="sr-Cyrl-CS"/>
              </w:rPr>
              <w:t>Име и презиме овлашћеног лица</w:t>
            </w:r>
          </w:p>
        </w:tc>
      </w:tr>
      <w:tr w:rsidR="00A90866" w:rsidRPr="00BB33D0" w:rsidTr="00A90866">
        <w:tc>
          <w:tcPr>
            <w:tcW w:w="3978" w:type="dxa"/>
          </w:tcPr>
          <w:p w:rsidR="00A90866" w:rsidRPr="00BB33D0" w:rsidRDefault="00A90866" w:rsidP="00A90866">
            <w:pPr>
              <w:rPr>
                <w:color w:val="auto"/>
                <w:lang w:val="sr-Cyrl-CS"/>
              </w:rPr>
            </w:pPr>
            <w:r w:rsidRPr="00BB33D0">
              <w:rPr>
                <w:color w:val="auto"/>
                <w:lang w:val="sr-Cyrl-CS"/>
              </w:rPr>
              <w:t>___________________________</w:t>
            </w:r>
          </w:p>
          <w:p w:rsidR="00A90866" w:rsidRPr="00BB33D0" w:rsidRDefault="00A90866" w:rsidP="00A90866">
            <w:pPr>
              <w:rPr>
                <w:color w:val="auto"/>
                <w:lang w:val="sr-Cyrl-CS"/>
              </w:rPr>
            </w:pPr>
          </w:p>
        </w:tc>
        <w:tc>
          <w:tcPr>
            <w:tcW w:w="1350" w:type="dxa"/>
            <w:vMerge/>
          </w:tcPr>
          <w:p w:rsidR="00A90866" w:rsidRPr="00BB33D0" w:rsidRDefault="00A90866" w:rsidP="00A90866">
            <w:pPr>
              <w:jc w:val="both"/>
              <w:rPr>
                <w:color w:val="auto"/>
                <w:lang w:val="sr-Cyrl-CS"/>
              </w:rPr>
            </w:pPr>
          </w:p>
        </w:tc>
        <w:tc>
          <w:tcPr>
            <w:tcW w:w="3914" w:type="dxa"/>
          </w:tcPr>
          <w:p w:rsidR="00A90866" w:rsidRPr="00BB33D0" w:rsidRDefault="00A90866" w:rsidP="00A90866">
            <w:pPr>
              <w:jc w:val="center"/>
              <w:rPr>
                <w:color w:val="auto"/>
                <w:lang w:val="sr-Cyrl-CS"/>
              </w:rPr>
            </w:pPr>
            <w:r w:rsidRPr="00BB33D0">
              <w:rPr>
                <w:color w:val="auto"/>
                <w:lang w:val="sr-Cyrl-CS"/>
              </w:rPr>
              <w:t>___________________________</w:t>
            </w:r>
          </w:p>
        </w:tc>
      </w:tr>
    </w:tbl>
    <w:p w:rsidR="00A90866" w:rsidRPr="00BB33D0" w:rsidRDefault="00A90866" w:rsidP="00A90866">
      <w:pPr>
        <w:jc w:val="both"/>
        <w:rPr>
          <w:color w:val="auto"/>
          <w:lang w:val="sr-Cyrl-CS"/>
        </w:rPr>
      </w:pPr>
    </w:p>
    <w:p w:rsidR="00A90866" w:rsidRPr="00BB33D0" w:rsidRDefault="00A90866" w:rsidP="00A90866">
      <w:pPr>
        <w:numPr>
          <w:ilvl w:val="0"/>
          <w:numId w:val="1"/>
        </w:numPr>
        <w:ind w:left="72" w:firstLine="0"/>
        <w:jc w:val="both"/>
        <w:rPr>
          <w:color w:val="auto"/>
        </w:rPr>
      </w:pPr>
    </w:p>
    <w:p w:rsidR="00A90866" w:rsidRPr="00BB33D0" w:rsidRDefault="00A90866" w:rsidP="00A90866">
      <w:pPr>
        <w:numPr>
          <w:ilvl w:val="0"/>
          <w:numId w:val="1"/>
        </w:numPr>
        <w:jc w:val="both"/>
        <w:rPr>
          <w:color w:val="auto"/>
        </w:rPr>
      </w:pPr>
    </w:p>
    <w:p w:rsidR="00D3328D" w:rsidRPr="00BB33D0" w:rsidRDefault="00D3328D" w:rsidP="00D3328D">
      <w:pPr>
        <w:pStyle w:val="Heading2"/>
        <w:ind w:left="0" w:firstLine="0"/>
        <w:rPr>
          <w:color w:val="auto"/>
          <w:lang w:val="sr-Cyrl-RS"/>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774CBC" w:rsidRPr="00BB33D0" w:rsidRDefault="00774CBC" w:rsidP="005B44CF">
      <w:pPr>
        <w:pStyle w:val="Heading1"/>
        <w:shd w:val="clear" w:color="auto" w:fill="B8CCE4"/>
      </w:pPr>
      <w:bookmarkStart w:id="12" w:name="_Toc489857232"/>
      <w:r w:rsidRPr="00BB33D0">
        <w:lastRenderedPageBreak/>
        <w:t>VI МОДЕЛ УГОВОРА</w:t>
      </w:r>
      <w:bookmarkEnd w:id="12"/>
    </w:p>
    <w:p w:rsidR="00774CBC" w:rsidRPr="00BB33D0" w:rsidRDefault="00774CBC" w:rsidP="00BD5C71">
      <w:pPr>
        <w:jc w:val="center"/>
        <w:rPr>
          <w:b/>
          <w:bCs/>
          <w:i/>
          <w:iCs/>
          <w:color w:val="auto"/>
          <w:lang w:val="sr-Cyrl-RS"/>
        </w:rPr>
      </w:pPr>
    </w:p>
    <w:p w:rsidR="00774CBC" w:rsidRPr="00BB33D0" w:rsidRDefault="00774CBC" w:rsidP="00B643E4">
      <w:pPr>
        <w:jc w:val="center"/>
        <w:rPr>
          <w:b/>
          <w:bCs/>
          <w:iCs/>
          <w:color w:val="auto"/>
          <w:lang w:val="sr-Cyrl-RS"/>
        </w:rPr>
      </w:pPr>
      <w:r w:rsidRPr="00BB33D0">
        <w:rPr>
          <w:b/>
          <w:bCs/>
          <w:iCs/>
          <w:color w:val="auto"/>
        </w:rPr>
        <w:t xml:space="preserve">УГОВОР О </w:t>
      </w:r>
      <w:r w:rsidR="00B643E4" w:rsidRPr="00BB33D0">
        <w:rPr>
          <w:b/>
          <w:bCs/>
          <w:iCs/>
          <w:color w:val="auto"/>
          <w:lang w:val="sr-Cyrl-RS"/>
        </w:rPr>
        <w:t>ЈАВНОЈ НАБАВЦИ УСЛУГА</w:t>
      </w:r>
    </w:p>
    <w:p w:rsidR="00B643E4" w:rsidRPr="00596134" w:rsidRDefault="00B643E4" w:rsidP="00B643E4">
      <w:pPr>
        <w:jc w:val="center"/>
        <w:rPr>
          <w:bCs/>
          <w:iCs/>
          <w:color w:val="auto"/>
          <w:lang w:val="sr-Cyrl-RS"/>
        </w:rPr>
      </w:pPr>
      <w:r w:rsidRPr="00596134">
        <w:rPr>
          <w:bCs/>
          <w:iCs/>
          <w:color w:val="auto"/>
          <w:lang w:val="sr-Cyrl-RS"/>
        </w:rPr>
        <w:t xml:space="preserve">Набавка </w:t>
      </w:r>
      <w:r w:rsidR="00596134">
        <w:rPr>
          <w:bCs/>
          <w:iCs/>
          <w:color w:val="auto"/>
          <w:lang w:val="sr-Cyrl-RS"/>
        </w:rPr>
        <w:t xml:space="preserve">услуге  </w:t>
      </w:r>
      <w:r w:rsidR="00371964" w:rsidRPr="00371964">
        <w:rPr>
          <w:bCs/>
          <w:iCs/>
          <w:color w:val="auto"/>
          <w:lang w:val="ru-RU"/>
        </w:rPr>
        <w:t>смештаја и</w:t>
      </w:r>
      <w:r w:rsidR="00371964" w:rsidRPr="00371964">
        <w:rPr>
          <w:bCs/>
          <w:iCs/>
          <w:color w:val="auto"/>
        </w:rPr>
        <w:t xml:space="preserve"> </w:t>
      </w:r>
      <w:r w:rsidR="00371964" w:rsidRPr="00371964">
        <w:rPr>
          <w:bCs/>
          <w:iCs/>
          <w:color w:val="auto"/>
          <w:lang w:val="sr-Cyrl-RS"/>
        </w:rPr>
        <w:t>организација  путовања</w:t>
      </w:r>
      <w:r w:rsidR="00371964" w:rsidRPr="00371964">
        <w:rPr>
          <w:b/>
          <w:bCs/>
          <w:iCs/>
          <w:color w:val="auto"/>
          <w:lang w:val="sr-Cyrl-RS"/>
        </w:rPr>
        <w:t xml:space="preserve"> </w:t>
      </w:r>
      <w:r w:rsidR="00371964" w:rsidRPr="00371964">
        <w:rPr>
          <w:b/>
          <w:bCs/>
          <w:iCs/>
          <w:color w:val="auto"/>
          <w:lang w:val="ru-RU"/>
        </w:rPr>
        <w:t xml:space="preserve"> </w:t>
      </w:r>
    </w:p>
    <w:p w:rsidR="00B643E4" w:rsidRPr="00BB33D0" w:rsidRDefault="00B643E4" w:rsidP="00B643E4">
      <w:pPr>
        <w:jc w:val="center"/>
        <w:rPr>
          <w:i/>
          <w:iCs/>
          <w:color w:val="auto"/>
          <w:lang w:val="sr-Cyrl-RS"/>
        </w:rPr>
      </w:pPr>
    </w:p>
    <w:p w:rsidR="00774CBC" w:rsidRPr="00BB33D0" w:rsidRDefault="00774CBC" w:rsidP="00BD5C71">
      <w:pPr>
        <w:rPr>
          <w:i/>
          <w:iCs/>
          <w:color w:val="auto"/>
        </w:rPr>
      </w:pPr>
    </w:p>
    <w:p w:rsidR="00774CBC" w:rsidRPr="00BB33D0" w:rsidRDefault="00774CBC" w:rsidP="00BD5C71">
      <w:pPr>
        <w:rPr>
          <w:b/>
          <w:iCs/>
          <w:color w:val="auto"/>
          <w:lang w:val="sr-Cyrl-RS"/>
        </w:rPr>
      </w:pPr>
      <w:r w:rsidRPr="00BB33D0">
        <w:rPr>
          <w:b/>
          <w:iCs/>
          <w:color w:val="auto"/>
        </w:rPr>
        <w:t>Закључен између:</w:t>
      </w:r>
    </w:p>
    <w:p w:rsidR="00B643E4" w:rsidRPr="00BB33D0" w:rsidRDefault="00B643E4" w:rsidP="00BD5C71">
      <w:pPr>
        <w:rPr>
          <w:i/>
          <w:iCs/>
          <w:color w:val="auto"/>
          <w:lang w:val="sr-Cyrl-RS"/>
        </w:rPr>
      </w:pPr>
    </w:p>
    <w:p w:rsidR="00B643E4" w:rsidRPr="00BB33D0" w:rsidRDefault="00B643E4" w:rsidP="00D47C2D">
      <w:pPr>
        <w:numPr>
          <w:ilvl w:val="0"/>
          <w:numId w:val="14"/>
        </w:numPr>
        <w:jc w:val="both"/>
        <w:rPr>
          <w:iCs/>
          <w:color w:val="auto"/>
          <w:lang w:val="sr-Cyrl-RS"/>
        </w:rPr>
      </w:pPr>
      <w:r w:rsidRPr="00BB33D0">
        <w:rPr>
          <w:b/>
          <w:iCs/>
          <w:color w:val="auto"/>
          <w:lang w:val="sr-Cyrl-RS"/>
        </w:rPr>
        <w:t>Републичког завода за статистику</w:t>
      </w:r>
      <w:r w:rsidRPr="00BB33D0">
        <w:rPr>
          <w:iCs/>
          <w:color w:val="auto"/>
          <w:lang w:val="sr-Cyrl-RS"/>
        </w:rPr>
        <w:t>, Милана Ракића 5, Београд, ПИБ: 102187054, матични број: 07004630, број рачуна 840-1620-21,</w:t>
      </w:r>
      <w:r w:rsidR="00796E2C" w:rsidRPr="00BB33D0">
        <w:rPr>
          <w:iCs/>
          <w:color w:val="auto"/>
          <w:lang w:val="sr-Cyrl-RS"/>
        </w:rPr>
        <w:t xml:space="preserve"> који се води код Трезора Републике Србије, </w:t>
      </w:r>
      <w:r w:rsidRPr="00BB33D0">
        <w:rPr>
          <w:iCs/>
          <w:color w:val="auto"/>
          <w:lang w:val="sr-Cyrl-RS"/>
        </w:rPr>
        <w:t xml:space="preserve">телефон 011/241-29-22, кога заступа директор Миладин Ковачевић (у даљем тексту </w:t>
      </w:r>
      <w:r w:rsidR="00796E2C" w:rsidRPr="00BB33D0">
        <w:rPr>
          <w:iCs/>
          <w:color w:val="auto"/>
          <w:lang w:val="sr-Cyrl-RS"/>
        </w:rPr>
        <w:t>Корисник услуге</w:t>
      </w:r>
      <w:r w:rsidRPr="00BB33D0">
        <w:rPr>
          <w:iCs/>
          <w:color w:val="auto"/>
          <w:lang w:val="sr-Cyrl-RS"/>
        </w:rPr>
        <w:t>)</w:t>
      </w:r>
    </w:p>
    <w:p w:rsidR="00B643E4" w:rsidRPr="00BB33D0" w:rsidRDefault="00B643E4" w:rsidP="00B643E4">
      <w:pPr>
        <w:ind w:left="720"/>
        <w:rPr>
          <w:i/>
          <w:iCs/>
          <w:color w:val="auto"/>
          <w:lang w:val="sr-Cyrl-RS"/>
        </w:rPr>
      </w:pPr>
    </w:p>
    <w:p w:rsidR="00B643E4" w:rsidRPr="00BB33D0" w:rsidRDefault="00B643E4" w:rsidP="00B643E4">
      <w:pPr>
        <w:ind w:left="720"/>
        <w:rPr>
          <w:iCs/>
          <w:color w:val="auto"/>
          <w:lang w:val="sr-Cyrl-RS"/>
        </w:rPr>
      </w:pPr>
      <w:r w:rsidRPr="00BB33D0">
        <w:rPr>
          <w:iCs/>
          <w:color w:val="auto"/>
          <w:lang w:val="sr-Cyrl-RS"/>
        </w:rPr>
        <w:t xml:space="preserve">и </w:t>
      </w:r>
    </w:p>
    <w:p w:rsidR="00B643E4" w:rsidRPr="00BB33D0" w:rsidRDefault="00B643E4" w:rsidP="00B643E4">
      <w:pPr>
        <w:ind w:left="720"/>
        <w:rPr>
          <w:i/>
          <w:iCs/>
          <w:color w:val="auto"/>
          <w:lang w:val="sr-Cyrl-RS"/>
        </w:rPr>
      </w:pPr>
    </w:p>
    <w:p w:rsidR="00B643E4" w:rsidRPr="00BB33D0" w:rsidRDefault="00B643E4" w:rsidP="00D47C2D">
      <w:pPr>
        <w:numPr>
          <w:ilvl w:val="0"/>
          <w:numId w:val="14"/>
        </w:numPr>
        <w:jc w:val="both"/>
        <w:rPr>
          <w:i/>
          <w:iCs/>
          <w:color w:val="auto"/>
          <w:lang w:val="sr-Cyrl-RS"/>
        </w:rPr>
      </w:pPr>
      <w:r w:rsidRPr="00BB33D0">
        <w:rPr>
          <w:i/>
          <w:iCs/>
          <w:color w:val="auto"/>
          <w:lang w:val="sr-Cyrl-RS"/>
        </w:rPr>
        <w:t xml:space="preserve"> </w:t>
      </w:r>
      <w:r w:rsidR="00796E2C" w:rsidRPr="00BB33D0">
        <w:rPr>
          <w:iCs/>
          <w:color w:val="auto"/>
          <w:lang w:val="sr-Cyrl-RS"/>
        </w:rPr>
        <w:t>_______________________, адреса ___________________, град______________, ПИБ: _____________, матични број: ____________, број рачуна ______________ код банке _________________, телефон: __________________, кога заступа ___________________, директор (у даљем тексту Пружалац услуге)</w:t>
      </w:r>
    </w:p>
    <w:p w:rsidR="00B643E4" w:rsidRPr="00BB33D0" w:rsidRDefault="00B643E4" w:rsidP="00BD5C71">
      <w:pPr>
        <w:rPr>
          <w:i/>
          <w:iCs/>
          <w:color w:val="auto"/>
          <w:lang w:val="sr-Cyrl-RS"/>
        </w:rPr>
      </w:pPr>
    </w:p>
    <w:p w:rsidR="00774CBC" w:rsidRPr="00BB33D0" w:rsidRDefault="00774CBC" w:rsidP="00BD5C71">
      <w:pPr>
        <w:rPr>
          <w:i/>
          <w:iCs/>
          <w:color w:val="auto"/>
          <w:lang w:val="sr-Cyrl-RS"/>
        </w:rPr>
      </w:pPr>
    </w:p>
    <w:p w:rsidR="00774CBC" w:rsidRPr="00BB33D0" w:rsidRDefault="00E12770" w:rsidP="00E12770">
      <w:pPr>
        <w:jc w:val="center"/>
        <w:rPr>
          <w:b/>
          <w:iCs/>
          <w:color w:val="auto"/>
          <w:lang w:val="sr-Cyrl-RS"/>
        </w:rPr>
      </w:pPr>
      <w:r w:rsidRPr="00BB33D0">
        <w:rPr>
          <w:b/>
          <w:iCs/>
          <w:color w:val="auto"/>
          <w:lang w:val="sr-Cyrl-RS"/>
        </w:rPr>
        <w:t>Члан 1.</w:t>
      </w:r>
    </w:p>
    <w:p w:rsidR="00E12770" w:rsidRPr="00BB33D0" w:rsidRDefault="00E12770" w:rsidP="00E12770">
      <w:pPr>
        <w:jc w:val="center"/>
        <w:rPr>
          <w:b/>
          <w:iCs/>
          <w:color w:val="auto"/>
          <w:lang w:val="sr-Cyrl-RS"/>
        </w:rPr>
      </w:pPr>
    </w:p>
    <w:p w:rsidR="00796E2C" w:rsidRPr="00BB33D0" w:rsidRDefault="00796E2C" w:rsidP="00796E2C">
      <w:pPr>
        <w:tabs>
          <w:tab w:val="left" w:pos="1440"/>
        </w:tabs>
        <w:jc w:val="both"/>
        <w:rPr>
          <w:color w:val="auto"/>
          <w:lang w:val="sr-Cyrl-CS"/>
        </w:rPr>
      </w:pPr>
      <w:r w:rsidRPr="00BB33D0">
        <w:rPr>
          <w:color w:val="auto"/>
          <w:lang w:val="sr-Cyrl-CS"/>
        </w:rPr>
        <w:t>Уговорне стране констатују</w:t>
      </w:r>
      <w:r w:rsidR="00E12770" w:rsidRPr="00BB33D0">
        <w:rPr>
          <w:color w:val="auto"/>
          <w:lang w:val="sr-Cyrl-CS"/>
        </w:rPr>
        <w:t xml:space="preserve"> </w:t>
      </w:r>
      <w:r w:rsidRPr="00BB33D0">
        <w:rPr>
          <w:color w:val="auto"/>
          <w:lang w:val="sr-Cyrl-RS"/>
        </w:rPr>
        <w:t xml:space="preserve">да се овај Уговор закључује на основу спроведног поступка јавне набавке услуга- набавке </w:t>
      </w:r>
      <w:r w:rsidR="00596134">
        <w:rPr>
          <w:color w:val="auto"/>
          <w:lang w:val="sr-Cyrl-RS"/>
        </w:rPr>
        <w:t xml:space="preserve">услуге </w:t>
      </w:r>
      <w:r w:rsidR="002F09D2" w:rsidRPr="002F09D2">
        <w:rPr>
          <w:color w:val="auto"/>
          <w:lang w:val="ru-RU"/>
        </w:rPr>
        <w:t>смештаја и</w:t>
      </w:r>
      <w:r w:rsidR="002F09D2" w:rsidRPr="002F09D2">
        <w:rPr>
          <w:color w:val="auto"/>
        </w:rPr>
        <w:t xml:space="preserve"> </w:t>
      </w:r>
      <w:r w:rsidR="002F09D2" w:rsidRPr="002F09D2">
        <w:rPr>
          <w:color w:val="auto"/>
          <w:lang w:val="sr-Cyrl-RS"/>
        </w:rPr>
        <w:t>организација  путовања</w:t>
      </w:r>
      <w:r w:rsidR="00596134">
        <w:rPr>
          <w:color w:val="auto"/>
          <w:lang w:val="sr-Cyrl-RS"/>
        </w:rPr>
        <w:t>, број ЈН 04</w:t>
      </w:r>
      <w:r w:rsidRPr="00BB33D0">
        <w:rPr>
          <w:color w:val="auto"/>
          <w:lang w:val="sr-Cyrl-RS"/>
        </w:rPr>
        <w:t>/2017</w:t>
      </w:r>
      <w:r w:rsidR="00E12770" w:rsidRPr="00BB33D0">
        <w:rPr>
          <w:color w:val="auto"/>
          <w:lang w:val="sr-Cyrl-RS"/>
        </w:rPr>
        <w:t>.</w:t>
      </w:r>
      <w:r w:rsidRPr="00BB33D0">
        <w:rPr>
          <w:color w:val="auto"/>
          <w:lang w:val="sr-Cyrl-RS"/>
        </w:rPr>
        <w:t xml:space="preserve"> </w:t>
      </w:r>
    </w:p>
    <w:p w:rsidR="00796E2C" w:rsidRPr="00BB33D0" w:rsidRDefault="00796E2C" w:rsidP="00796E2C">
      <w:pPr>
        <w:tabs>
          <w:tab w:val="left" w:pos="1440"/>
        </w:tabs>
        <w:jc w:val="both"/>
        <w:rPr>
          <w:b/>
          <w:color w:val="auto"/>
          <w:lang w:val="sr-Cyrl-CS"/>
        </w:rPr>
      </w:pPr>
      <w:r w:rsidRPr="00BB33D0">
        <w:rPr>
          <w:color w:val="auto"/>
          <w:lang w:val="sr-Cyrl-RS"/>
        </w:rPr>
        <w:t xml:space="preserve">Пружалац услуге </w:t>
      </w:r>
      <w:r w:rsidR="00E12770" w:rsidRPr="00BB33D0">
        <w:rPr>
          <w:color w:val="auto"/>
          <w:lang w:val="sr-Cyrl-RS"/>
        </w:rPr>
        <w:t xml:space="preserve">је </w:t>
      </w:r>
      <w:r w:rsidRPr="00BB33D0">
        <w:rPr>
          <w:color w:val="auto"/>
          <w:lang w:val="sr-Cyrl-RS"/>
        </w:rPr>
        <w:t xml:space="preserve">доставио (самостално/заједничку/са подизвођачем) понуду број  ___________ </w:t>
      </w:r>
      <w:r w:rsidRPr="00BB33D0">
        <w:rPr>
          <w:i/>
          <w:color w:val="auto"/>
          <w:lang w:val="sr-Cyrl-RS"/>
        </w:rPr>
        <w:t>(попуњава Наручилац)</w:t>
      </w:r>
      <w:r w:rsidRPr="00BB33D0">
        <w:rPr>
          <w:color w:val="auto"/>
          <w:lang w:val="sr-Cyrl-RS"/>
        </w:rPr>
        <w:t xml:space="preserve"> која је саставни део</w:t>
      </w:r>
      <w:r w:rsidR="00E12770" w:rsidRPr="00BB33D0">
        <w:rPr>
          <w:color w:val="auto"/>
          <w:lang w:val="sr-Cyrl-RS"/>
        </w:rPr>
        <w:t xml:space="preserve"> овог Уговора.</w:t>
      </w:r>
    </w:p>
    <w:p w:rsidR="00796E2C" w:rsidRPr="00BB33D0" w:rsidRDefault="00796E2C" w:rsidP="00796E2C">
      <w:pPr>
        <w:tabs>
          <w:tab w:val="left" w:pos="1440"/>
        </w:tabs>
        <w:jc w:val="both"/>
        <w:rPr>
          <w:color w:val="auto"/>
          <w:lang w:val="sr-Cyrl-RS"/>
        </w:rPr>
      </w:pPr>
      <w:r w:rsidRPr="00BB33D0">
        <w:rPr>
          <w:color w:val="auto"/>
          <w:lang w:val="sr-Cyrl-RS"/>
        </w:rPr>
        <w:t xml:space="preserve">Корисник услуге </w:t>
      </w:r>
      <w:r w:rsidR="00E12770" w:rsidRPr="00BB33D0">
        <w:rPr>
          <w:color w:val="auto"/>
          <w:lang w:val="sr-Cyrl-RS"/>
        </w:rPr>
        <w:t xml:space="preserve">је </w:t>
      </w:r>
      <w:r w:rsidRPr="00BB33D0">
        <w:rPr>
          <w:color w:val="auto"/>
          <w:lang w:val="sr-Cyrl-RS"/>
        </w:rPr>
        <w:t xml:space="preserve">Одлуком о додели уговора број __________ доделио уговор за набавку услуге </w:t>
      </w:r>
      <w:r w:rsidR="002F09D2" w:rsidRPr="002F09D2">
        <w:rPr>
          <w:color w:val="auto"/>
          <w:lang w:val="ru-RU"/>
        </w:rPr>
        <w:t>смештаја и</w:t>
      </w:r>
      <w:r w:rsidR="002F09D2" w:rsidRPr="002F09D2">
        <w:rPr>
          <w:color w:val="auto"/>
        </w:rPr>
        <w:t xml:space="preserve"> </w:t>
      </w:r>
      <w:r w:rsidR="002F09D2" w:rsidRPr="002F09D2">
        <w:rPr>
          <w:color w:val="auto"/>
          <w:lang w:val="sr-Cyrl-RS"/>
        </w:rPr>
        <w:t>организација  путовања</w:t>
      </w:r>
      <w:r w:rsidR="002F09D2" w:rsidRPr="002F09D2">
        <w:rPr>
          <w:b/>
          <w:color w:val="auto"/>
          <w:lang w:val="sr-Cyrl-RS"/>
        </w:rPr>
        <w:t xml:space="preserve"> </w:t>
      </w:r>
      <w:r w:rsidR="002F09D2" w:rsidRPr="002F09D2">
        <w:rPr>
          <w:b/>
          <w:color w:val="auto"/>
          <w:lang w:val="ru-RU"/>
        </w:rPr>
        <w:t xml:space="preserve"> </w:t>
      </w:r>
      <w:r w:rsidR="00E12770" w:rsidRPr="00BB33D0">
        <w:rPr>
          <w:color w:val="auto"/>
          <w:lang w:val="sr-Cyrl-RS"/>
        </w:rPr>
        <w:t>Пружаоцу услуге</w:t>
      </w:r>
      <w:r w:rsidRPr="00BB33D0">
        <w:rPr>
          <w:color w:val="auto"/>
        </w:rPr>
        <w:t>.</w:t>
      </w:r>
    </w:p>
    <w:p w:rsidR="00774CBC" w:rsidRPr="00BB33D0" w:rsidRDefault="00774CBC" w:rsidP="00BD5C71">
      <w:pPr>
        <w:rPr>
          <w:i/>
          <w:iCs/>
          <w:color w:val="auto"/>
        </w:rPr>
      </w:pPr>
    </w:p>
    <w:p w:rsidR="00E12770" w:rsidRPr="00BB33D0" w:rsidRDefault="00E12770" w:rsidP="00E12770">
      <w:pPr>
        <w:tabs>
          <w:tab w:val="left" w:pos="1440"/>
        </w:tabs>
        <w:jc w:val="center"/>
        <w:rPr>
          <w:b/>
          <w:color w:val="auto"/>
        </w:rPr>
      </w:pPr>
      <w:proofErr w:type="gramStart"/>
      <w:r w:rsidRPr="00BB33D0">
        <w:rPr>
          <w:b/>
          <w:color w:val="auto"/>
        </w:rPr>
        <w:t xml:space="preserve">Члан </w:t>
      </w:r>
      <w:r w:rsidRPr="00BB33D0">
        <w:rPr>
          <w:b/>
          <w:color w:val="auto"/>
          <w:lang w:val="sr-Cyrl-RS"/>
        </w:rPr>
        <w:t>2</w:t>
      </w:r>
      <w:r w:rsidRPr="00BB33D0">
        <w:rPr>
          <w:b/>
          <w:color w:val="auto"/>
        </w:rPr>
        <w:t>.</w:t>
      </w:r>
      <w:proofErr w:type="gramEnd"/>
    </w:p>
    <w:p w:rsidR="00E12770" w:rsidRPr="00BB33D0" w:rsidRDefault="00E12770" w:rsidP="00E12770">
      <w:pPr>
        <w:tabs>
          <w:tab w:val="left" w:pos="1440"/>
        </w:tabs>
        <w:jc w:val="both"/>
        <w:rPr>
          <w:iCs/>
          <w:color w:val="auto"/>
        </w:rPr>
      </w:pPr>
      <w:r w:rsidRPr="00BB33D0">
        <w:rPr>
          <w:iCs/>
          <w:color w:val="auto"/>
        </w:rPr>
        <w:tab/>
      </w:r>
      <w:r w:rsidRPr="00BB33D0">
        <w:rPr>
          <w:iCs/>
          <w:color w:val="auto"/>
        </w:rPr>
        <w:tab/>
      </w:r>
    </w:p>
    <w:p w:rsidR="00E12770" w:rsidRPr="00BB33D0" w:rsidRDefault="00E12770" w:rsidP="00E12770">
      <w:pPr>
        <w:tabs>
          <w:tab w:val="left" w:pos="1440"/>
        </w:tabs>
        <w:jc w:val="both"/>
        <w:rPr>
          <w:color w:val="auto"/>
          <w:lang w:val="sr-Cyrl-RS"/>
        </w:rPr>
      </w:pPr>
      <w:r w:rsidRPr="00BB33D0">
        <w:rPr>
          <w:color w:val="auto"/>
          <w:lang w:val="sr-Cyrl-RS"/>
        </w:rPr>
        <w:t xml:space="preserve">Предмет овог уговора је услуга набавке </w:t>
      </w:r>
      <w:r w:rsidR="002F09D2" w:rsidRPr="002F09D2">
        <w:rPr>
          <w:color w:val="auto"/>
          <w:lang w:val="ru-RU"/>
        </w:rPr>
        <w:t>смештаја и</w:t>
      </w:r>
      <w:r w:rsidR="002F09D2" w:rsidRPr="002F09D2">
        <w:rPr>
          <w:color w:val="auto"/>
        </w:rPr>
        <w:t xml:space="preserve"> </w:t>
      </w:r>
      <w:r w:rsidR="002F09D2" w:rsidRPr="002F09D2">
        <w:rPr>
          <w:color w:val="auto"/>
          <w:lang w:val="sr-Cyrl-RS"/>
        </w:rPr>
        <w:t>организација  путовања</w:t>
      </w:r>
      <w:r w:rsidR="002F09D2" w:rsidRPr="002F09D2">
        <w:rPr>
          <w:b/>
          <w:color w:val="auto"/>
          <w:lang w:val="sr-Cyrl-RS"/>
        </w:rPr>
        <w:t xml:space="preserve"> </w:t>
      </w:r>
      <w:r w:rsidR="002F09D2" w:rsidRPr="002F09D2">
        <w:rPr>
          <w:b/>
          <w:color w:val="auto"/>
          <w:lang w:val="ru-RU"/>
        </w:rPr>
        <w:t xml:space="preserve"> </w:t>
      </w:r>
      <w:r w:rsidRPr="00BB33D0">
        <w:rPr>
          <w:color w:val="auto"/>
          <w:lang w:val="sr-Cyrl-RS"/>
        </w:rPr>
        <w:t>, у свему према прихваћеној Понуди број: ______________ од ________________ (у даљем тексту: Понуда) и техничким карактеристикама из конкурсне документације</w:t>
      </w:r>
      <w:r w:rsidR="00596134">
        <w:rPr>
          <w:color w:val="auto"/>
          <w:lang w:val="sr-Cyrl-RS"/>
        </w:rPr>
        <w:t xml:space="preserve"> јавне набавке мале вредности 04</w:t>
      </w:r>
      <w:r w:rsidRPr="00BB33D0">
        <w:rPr>
          <w:color w:val="auto"/>
          <w:lang w:val="sr-Cyrl-RS"/>
        </w:rPr>
        <w:t>/2017 које чине саставни део овог уговора.</w:t>
      </w:r>
    </w:p>
    <w:p w:rsidR="00E12770" w:rsidRPr="00BB33D0" w:rsidRDefault="00E12770" w:rsidP="00E12770">
      <w:pPr>
        <w:tabs>
          <w:tab w:val="left" w:pos="1440"/>
        </w:tabs>
        <w:rPr>
          <w:b/>
          <w:color w:val="auto"/>
          <w:lang w:val="sr-Cyrl-RS"/>
        </w:rPr>
      </w:pPr>
    </w:p>
    <w:p w:rsidR="00E12770" w:rsidRPr="00BB33D0" w:rsidRDefault="00E12770" w:rsidP="00E12770">
      <w:pPr>
        <w:tabs>
          <w:tab w:val="left" w:pos="1440"/>
        </w:tabs>
        <w:jc w:val="center"/>
        <w:rPr>
          <w:b/>
          <w:color w:val="auto"/>
          <w:lang w:val="sr-Cyrl-CS"/>
        </w:rPr>
      </w:pPr>
      <w:proofErr w:type="gramStart"/>
      <w:r w:rsidRPr="00BB33D0">
        <w:rPr>
          <w:b/>
          <w:color w:val="auto"/>
        </w:rPr>
        <w:t xml:space="preserve">Члан </w:t>
      </w:r>
      <w:r w:rsidRPr="00BB33D0">
        <w:rPr>
          <w:b/>
          <w:color w:val="auto"/>
          <w:lang w:val="sr-Cyrl-RS"/>
        </w:rPr>
        <w:t>3</w:t>
      </w:r>
      <w:r w:rsidRPr="00BB33D0">
        <w:rPr>
          <w:b/>
          <w:color w:val="auto"/>
        </w:rPr>
        <w:t>.</w:t>
      </w:r>
      <w:proofErr w:type="gramEnd"/>
    </w:p>
    <w:p w:rsidR="00E12770" w:rsidRPr="00BB33D0" w:rsidRDefault="00E12770" w:rsidP="00E12770">
      <w:pPr>
        <w:tabs>
          <w:tab w:val="left" w:pos="1440"/>
        </w:tabs>
        <w:jc w:val="center"/>
        <w:rPr>
          <w:b/>
          <w:color w:val="auto"/>
          <w:lang w:val="sr-Latn-CS"/>
        </w:rPr>
      </w:pPr>
    </w:p>
    <w:p w:rsidR="00E12770" w:rsidRPr="00BB33D0" w:rsidRDefault="00E12770" w:rsidP="00E12770">
      <w:pPr>
        <w:tabs>
          <w:tab w:val="left" w:pos="1440"/>
        </w:tabs>
        <w:jc w:val="both"/>
        <w:rPr>
          <w:color w:val="auto"/>
          <w:lang w:val="sr-Cyrl-CS"/>
        </w:rPr>
      </w:pPr>
      <w:r w:rsidRPr="00BB33D0">
        <w:rPr>
          <w:color w:val="auto"/>
          <w:lang w:val="sr-Cyrl-CS"/>
        </w:rPr>
        <w:t xml:space="preserve">Укупна вредност овог уговора износи _____________ динара без ПДВ-а, која обухвата цену услуга посредовања  и цену </w:t>
      </w:r>
      <w:r w:rsidR="00596134">
        <w:rPr>
          <w:color w:val="auto"/>
          <w:lang w:val="sr-Cyrl-CS"/>
        </w:rPr>
        <w:t>смештаја</w:t>
      </w:r>
      <w:r w:rsidR="00177D98">
        <w:rPr>
          <w:color w:val="auto"/>
          <w:lang w:val="sr-Cyrl-CS"/>
        </w:rPr>
        <w:t>, организације догађаја</w:t>
      </w:r>
      <w:r w:rsidR="00596134">
        <w:rPr>
          <w:color w:val="auto"/>
          <w:lang w:val="sr-Cyrl-CS"/>
        </w:rPr>
        <w:t xml:space="preserve"> и превоза </w:t>
      </w:r>
      <w:r w:rsidRPr="00BB33D0">
        <w:rPr>
          <w:color w:val="auto"/>
          <w:lang w:val="sr-Cyrl-CS"/>
        </w:rPr>
        <w:t xml:space="preserve"> са урачунатим пратећим трошковима.</w:t>
      </w:r>
    </w:p>
    <w:p w:rsidR="00E12770" w:rsidRDefault="00E12770" w:rsidP="00E12770">
      <w:pPr>
        <w:tabs>
          <w:tab w:val="left" w:pos="1440"/>
        </w:tabs>
        <w:jc w:val="both"/>
        <w:rPr>
          <w:color w:val="auto"/>
          <w:lang w:val="sr-Cyrl-CS"/>
        </w:rPr>
      </w:pPr>
      <w:r w:rsidRPr="00BB33D0">
        <w:rPr>
          <w:color w:val="auto"/>
          <w:lang w:val="sr-Cyrl-CS"/>
        </w:rPr>
        <w:t xml:space="preserve">Јединична цена услуга посредовања </w:t>
      </w:r>
      <w:r w:rsidR="009C1B88">
        <w:rPr>
          <w:color w:val="auto"/>
          <w:lang w:val="sr-Cyrl-CS"/>
        </w:rPr>
        <w:t xml:space="preserve">резервације хотелског смештаја у земљи и иностранству  је </w:t>
      </w:r>
      <w:r w:rsidR="002F09D2">
        <w:rPr>
          <w:color w:val="auto"/>
          <w:lang w:val="sr-Cyrl-CS"/>
        </w:rPr>
        <w:t xml:space="preserve"> ____ %  </w:t>
      </w:r>
      <w:r w:rsidR="009C1B88">
        <w:rPr>
          <w:color w:val="auto"/>
          <w:lang w:val="sr-Cyrl-CS"/>
        </w:rPr>
        <w:t xml:space="preserve">, </w:t>
      </w:r>
      <w:r w:rsidR="002F09D2">
        <w:rPr>
          <w:color w:val="auto"/>
          <w:lang w:val="sr-Cyrl-CS"/>
        </w:rPr>
        <w:t xml:space="preserve"> </w:t>
      </w:r>
      <w:r w:rsidR="009C1B88">
        <w:rPr>
          <w:color w:val="auto"/>
          <w:lang w:val="sr-Cyrl-CS"/>
        </w:rPr>
        <w:t>а ј</w:t>
      </w:r>
      <w:r w:rsidR="009C1B88" w:rsidRPr="009C1B88">
        <w:rPr>
          <w:color w:val="auto"/>
          <w:lang w:val="sr-Cyrl-CS"/>
        </w:rPr>
        <w:t>е</w:t>
      </w:r>
      <w:r w:rsidR="00EC5358">
        <w:rPr>
          <w:color w:val="auto"/>
          <w:lang w:val="sr-Cyrl-CS"/>
        </w:rPr>
        <w:t>динична цена услуга посредовања</w:t>
      </w:r>
      <w:r w:rsidR="00177D98">
        <w:rPr>
          <w:color w:val="auto"/>
          <w:lang w:val="sr-Cyrl-CS"/>
        </w:rPr>
        <w:t xml:space="preserve"> </w:t>
      </w:r>
      <w:r w:rsidR="00EC5358">
        <w:rPr>
          <w:color w:val="auto"/>
          <w:lang w:val="sr-Cyrl-CS"/>
        </w:rPr>
        <w:t xml:space="preserve">за организацију семинара у </w:t>
      </w:r>
      <w:r w:rsidR="009C1B88" w:rsidRPr="009C1B88">
        <w:rPr>
          <w:color w:val="auto"/>
          <w:lang w:val="sr-Cyrl-CS"/>
        </w:rPr>
        <w:t xml:space="preserve"> земљи</w:t>
      </w:r>
      <w:r w:rsidR="002F09D2">
        <w:rPr>
          <w:color w:val="auto"/>
          <w:lang w:val="sr-Cyrl-CS"/>
        </w:rPr>
        <w:t xml:space="preserve"> </w:t>
      </w:r>
      <w:r w:rsidR="00EC5358">
        <w:rPr>
          <w:color w:val="auto"/>
          <w:lang w:val="sr-Cyrl-CS"/>
        </w:rPr>
        <w:t xml:space="preserve"> је   ______ % од укупно уговорене вредности услуге</w:t>
      </w:r>
      <w:r w:rsidR="00177D98">
        <w:rPr>
          <w:color w:val="auto"/>
          <w:lang w:val="sr-Cyrl-CS"/>
        </w:rPr>
        <w:t xml:space="preserve"> које се пружа (по догађају)</w:t>
      </w:r>
      <w:r w:rsidR="00EC5358">
        <w:rPr>
          <w:color w:val="auto"/>
          <w:lang w:val="sr-Cyrl-CS"/>
        </w:rPr>
        <w:t>.</w:t>
      </w:r>
    </w:p>
    <w:p w:rsidR="002F09D2" w:rsidRDefault="002F09D2" w:rsidP="00E12770">
      <w:pPr>
        <w:tabs>
          <w:tab w:val="left" w:pos="1440"/>
        </w:tabs>
        <w:jc w:val="both"/>
        <w:rPr>
          <w:color w:val="auto"/>
          <w:lang w:val="sr-Cyrl-CS"/>
        </w:rPr>
      </w:pPr>
    </w:p>
    <w:p w:rsidR="002F09D2" w:rsidRDefault="002F09D2" w:rsidP="00E12770">
      <w:pPr>
        <w:tabs>
          <w:tab w:val="left" w:pos="1440"/>
        </w:tabs>
        <w:jc w:val="both"/>
        <w:rPr>
          <w:color w:val="auto"/>
          <w:lang w:val="sr-Cyrl-CS"/>
        </w:rPr>
      </w:pPr>
    </w:p>
    <w:p w:rsidR="002F09D2" w:rsidRDefault="002F09D2" w:rsidP="00E12770">
      <w:pPr>
        <w:tabs>
          <w:tab w:val="left" w:pos="1440"/>
        </w:tabs>
        <w:jc w:val="both"/>
        <w:rPr>
          <w:color w:val="auto"/>
          <w:lang w:val="sr-Cyrl-CS"/>
        </w:rPr>
      </w:pPr>
    </w:p>
    <w:p w:rsidR="002F09D2" w:rsidRDefault="002F09D2" w:rsidP="00E12770">
      <w:pPr>
        <w:tabs>
          <w:tab w:val="left" w:pos="1440"/>
        </w:tabs>
        <w:jc w:val="both"/>
        <w:rPr>
          <w:color w:val="auto"/>
          <w:lang w:val="sr-Cyrl-CS"/>
        </w:rPr>
      </w:pPr>
    </w:p>
    <w:p w:rsidR="002F09D2" w:rsidRPr="00BB33D0" w:rsidRDefault="002F09D2" w:rsidP="00E12770">
      <w:pPr>
        <w:tabs>
          <w:tab w:val="left" w:pos="1440"/>
        </w:tabs>
        <w:jc w:val="both"/>
        <w:rPr>
          <w:color w:val="auto"/>
          <w:lang w:val="sr-Cyrl-CS"/>
        </w:rPr>
      </w:pPr>
    </w:p>
    <w:p w:rsidR="00E12770" w:rsidRPr="00BB33D0" w:rsidRDefault="00E12770" w:rsidP="00E12770">
      <w:pPr>
        <w:tabs>
          <w:tab w:val="left" w:pos="1440"/>
        </w:tabs>
        <w:jc w:val="both"/>
        <w:rPr>
          <w:color w:val="auto"/>
          <w:lang w:val="sr-Cyrl-CS"/>
        </w:rPr>
      </w:pPr>
      <w:r w:rsidRPr="00BB33D0">
        <w:rPr>
          <w:color w:val="auto"/>
          <w:lang w:val="sr-Cyrl-CS"/>
        </w:rPr>
        <w:t>Цена услуга посредовања је фиксна и не може се мењати за све време важења овог уговора.</w:t>
      </w:r>
    </w:p>
    <w:p w:rsidR="00E12770" w:rsidRPr="00BB33D0" w:rsidRDefault="00E12770" w:rsidP="00E12770">
      <w:pPr>
        <w:tabs>
          <w:tab w:val="left" w:pos="1440"/>
        </w:tabs>
        <w:jc w:val="both"/>
        <w:rPr>
          <w:color w:val="auto"/>
          <w:lang w:val="sr-Cyrl-CS"/>
        </w:rPr>
      </w:pPr>
      <w:r w:rsidRPr="00BB33D0">
        <w:rPr>
          <w:color w:val="auto"/>
          <w:lang w:val="sr-Cyrl-CS"/>
        </w:rPr>
        <w:t>Пружалац услуге је дужан да Наручиоцу достави спецификацију структуре цена, доказиву на основу рачуна, ценовника, улазне фактуре и слично.</w:t>
      </w:r>
    </w:p>
    <w:p w:rsidR="00E12770" w:rsidRPr="00BB33D0" w:rsidRDefault="00E12770" w:rsidP="00E12770">
      <w:pPr>
        <w:tabs>
          <w:tab w:val="left" w:pos="1440"/>
        </w:tabs>
        <w:jc w:val="both"/>
        <w:rPr>
          <w:color w:val="auto"/>
          <w:lang w:val="sr-Cyrl-CS"/>
        </w:rPr>
      </w:pPr>
    </w:p>
    <w:p w:rsidR="00E12770" w:rsidRPr="00BB33D0" w:rsidRDefault="00E12770" w:rsidP="00E12770">
      <w:pPr>
        <w:tabs>
          <w:tab w:val="left" w:pos="1440"/>
        </w:tabs>
        <w:jc w:val="both"/>
        <w:rPr>
          <w:color w:val="auto"/>
          <w:lang w:val="sr-Cyrl-CS"/>
        </w:rPr>
      </w:pPr>
    </w:p>
    <w:p w:rsidR="00E12770" w:rsidRPr="00BB33D0" w:rsidRDefault="00E12770" w:rsidP="00E12770">
      <w:pPr>
        <w:tabs>
          <w:tab w:val="left" w:pos="1440"/>
        </w:tabs>
        <w:jc w:val="center"/>
        <w:rPr>
          <w:b/>
          <w:color w:val="auto"/>
        </w:rPr>
      </w:pPr>
      <w:proofErr w:type="gramStart"/>
      <w:r w:rsidRPr="00BB33D0">
        <w:rPr>
          <w:b/>
          <w:color w:val="auto"/>
        </w:rPr>
        <w:t xml:space="preserve">Члан </w:t>
      </w:r>
      <w:r w:rsidRPr="00BB33D0">
        <w:rPr>
          <w:b/>
          <w:color w:val="auto"/>
          <w:lang w:val="sr-Cyrl-RS"/>
        </w:rPr>
        <w:t>4</w:t>
      </w:r>
      <w:r w:rsidRPr="00BB33D0">
        <w:rPr>
          <w:b/>
          <w:color w:val="auto"/>
        </w:rPr>
        <w:t>.</w:t>
      </w:r>
      <w:proofErr w:type="gramEnd"/>
    </w:p>
    <w:p w:rsidR="00E12770" w:rsidRPr="00BB33D0" w:rsidRDefault="00E12770" w:rsidP="00E12770">
      <w:pPr>
        <w:tabs>
          <w:tab w:val="left" w:pos="1440"/>
        </w:tabs>
        <w:jc w:val="both"/>
        <w:rPr>
          <w:b/>
          <w:color w:val="auto"/>
        </w:rPr>
      </w:pPr>
      <w:r w:rsidRPr="00BB33D0">
        <w:rPr>
          <w:color w:val="auto"/>
        </w:rPr>
        <w:tab/>
      </w:r>
    </w:p>
    <w:p w:rsidR="00E12770" w:rsidRPr="00BB33D0" w:rsidRDefault="00E12770" w:rsidP="00E12770">
      <w:pPr>
        <w:tabs>
          <w:tab w:val="left" w:pos="1440"/>
        </w:tabs>
        <w:jc w:val="both"/>
        <w:rPr>
          <w:iCs/>
          <w:color w:val="auto"/>
          <w:lang w:val="sr-Cyrl-CS"/>
        </w:rPr>
      </w:pPr>
      <w:r w:rsidRPr="00BB33D0">
        <w:rPr>
          <w:iCs/>
          <w:color w:val="auto"/>
          <w:lang w:val="sr-Cyrl-CS"/>
        </w:rPr>
        <w:t>Пружалац услуга је дужан да рачун за извршене услуге сачини у складу са наруџбином Корисника услуга и понудом из члана 2. Уговора.</w:t>
      </w:r>
    </w:p>
    <w:p w:rsidR="00E12770" w:rsidRPr="00BB33D0" w:rsidRDefault="00E12770" w:rsidP="00E12770">
      <w:pPr>
        <w:tabs>
          <w:tab w:val="left" w:pos="1440"/>
        </w:tabs>
        <w:jc w:val="both"/>
        <w:rPr>
          <w:iCs/>
          <w:color w:val="auto"/>
          <w:lang w:val="sr-Latn-CS"/>
        </w:rPr>
      </w:pPr>
    </w:p>
    <w:p w:rsidR="00E12770" w:rsidRPr="00BB33D0" w:rsidRDefault="00E12770" w:rsidP="00E12770">
      <w:pPr>
        <w:tabs>
          <w:tab w:val="left" w:pos="1440"/>
        </w:tabs>
        <w:jc w:val="center"/>
        <w:rPr>
          <w:b/>
          <w:color w:val="auto"/>
        </w:rPr>
      </w:pPr>
      <w:proofErr w:type="gramStart"/>
      <w:r w:rsidRPr="00BB33D0">
        <w:rPr>
          <w:b/>
          <w:color w:val="auto"/>
        </w:rPr>
        <w:t xml:space="preserve">Члан </w:t>
      </w:r>
      <w:r w:rsidRPr="00BB33D0">
        <w:rPr>
          <w:b/>
          <w:color w:val="auto"/>
          <w:lang w:val="sr-Cyrl-RS"/>
        </w:rPr>
        <w:t>5</w:t>
      </w:r>
      <w:r w:rsidRPr="00BB33D0">
        <w:rPr>
          <w:b/>
          <w:color w:val="auto"/>
        </w:rPr>
        <w:t>.</w:t>
      </w:r>
      <w:proofErr w:type="gramEnd"/>
    </w:p>
    <w:p w:rsidR="00E12770" w:rsidRPr="00BB33D0" w:rsidRDefault="00E12770" w:rsidP="00E12770">
      <w:pPr>
        <w:tabs>
          <w:tab w:val="left" w:pos="1440"/>
        </w:tabs>
        <w:jc w:val="both"/>
        <w:rPr>
          <w:b/>
          <w:color w:val="auto"/>
          <w:lang w:val="sr-Latn-CS"/>
        </w:rPr>
      </w:pPr>
    </w:p>
    <w:p w:rsidR="00E12770" w:rsidRPr="00BB33D0" w:rsidRDefault="00E12770" w:rsidP="00E12770">
      <w:pPr>
        <w:tabs>
          <w:tab w:val="left" w:pos="1440"/>
        </w:tabs>
        <w:jc w:val="both"/>
        <w:rPr>
          <w:iCs/>
          <w:color w:val="auto"/>
          <w:lang w:val="sr-Cyrl-CS"/>
        </w:rPr>
      </w:pPr>
      <w:r w:rsidRPr="00BB33D0">
        <w:rPr>
          <w:iCs/>
          <w:color w:val="auto"/>
          <w:lang w:val="sr-Cyrl-CS"/>
        </w:rPr>
        <w:t>Корисник услуга је дужан да плаћање по рачуну из члана 4. овог Уговора изврши Пружаоцу услуга  на његов рачун, у року прецизираном у Понуди, а који рок се рачуна почев од дана пријема исправног рачуна са пратећом документацијом за плаћање.</w:t>
      </w:r>
    </w:p>
    <w:p w:rsidR="00E12770" w:rsidRPr="00BB33D0" w:rsidRDefault="00E12770" w:rsidP="00E12770">
      <w:pPr>
        <w:tabs>
          <w:tab w:val="left" w:pos="1440"/>
        </w:tabs>
        <w:jc w:val="both"/>
        <w:rPr>
          <w:iCs/>
          <w:color w:val="auto"/>
          <w:lang w:val="sr-Cyrl-CS"/>
        </w:rPr>
      </w:pPr>
      <w:r w:rsidRPr="00BB33D0">
        <w:rPr>
          <w:iCs/>
          <w:color w:val="auto"/>
          <w:lang w:val="sr-Cyrl-CS"/>
        </w:rPr>
        <w:t>Корисник услуга задржава право да динамику уплате средстава усклађује са могућностима извршења буџета Републике Србије.</w:t>
      </w:r>
    </w:p>
    <w:p w:rsidR="00E12770" w:rsidRPr="00BB33D0" w:rsidRDefault="00E12770" w:rsidP="00E12770">
      <w:pPr>
        <w:tabs>
          <w:tab w:val="left" w:pos="1440"/>
        </w:tabs>
        <w:jc w:val="both"/>
        <w:rPr>
          <w:iCs/>
          <w:color w:val="auto"/>
          <w:lang w:val="sr-Cyrl-CS"/>
        </w:rPr>
      </w:pPr>
      <w:r w:rsidRPr="00BB33D0">
        <w:rPr>
          <w:iCs/>
          <w:color w:val="auto"/>
          <w:lang w:val="sr-Cyrl-CS"/>
        </w:rPr>
        <w:t>Уколико пословна политика</w:t>
      </w:r>
      <w:r w:rsidR="00EC5358">
        <w:rPr>
          <w:iCs/>
          <w:color w:val="auto"/>
          <w:lang w:val="sr-Cyrl-CS"/>
        </w:rPr>
        <w:t xml:space="preserve"> </w:t>
      </w:r>
      <w:r w:rsidR="00992631">
        <w:rPr>
          <w:iCs/>
          <w:color w:val="auto"/>
          <w:lang w:val="sr-Cyrl-CS"/>
        </w:rPr>
        <w:t xml:space="preserve">даваоца смештаја односно хотела  или организатора пута </w:t>
      </w:r>
      <w:r w:rsidRPr="00BB33D0">
        <w:rPr>
          <w:iCs/>
          <w:color w:val="auto"/>
          <w:lang w:val="sr-Cyrl-CS"/>
        </w:rPr>
        <w:t xml:space="preserve"> захтева плаћање непосредно по извршеној резервацији, плаћање у року краћем од рока прецизираног у Понуди, или плаћање електронским путем, Пружалац услуга плаћање врши авансно, сопственим средствима.</w:t>
      </w:r>
    </w:p>
    <w:p w:rsidR="00E12770" w:rsidRPr="00BB33D0" w:rsidRDefault="00E12770" w:rsidP="00E12770">
      <w:pPr>
        <w:shd w:val="clear" w:color="auto" w:fill="FFFFFF"/>
        <w:tabs>
          <w:tab w:val="left" w:pos="1440"/>
        </w:tabs>
        <w:jc w:val="both"/>
        <w:rPr>
          <w:color w:val="auto"/>
          <w:lang w:val="sr-Latn-CS"/>
        </w:rPr>
      </w:pPr>
    </w:p>
    <w:p w:rsidR="00E12770" w:rsidRPr="00BB33D0" w:rsidRDefault="00E12770" w:rsidP="00E12770">
      <w:pPr>
        <w:shd w:val="clear" w:color="auto" w:fill="FFFFFF"/>
        <w:tabs>
          <w:tab w:val="left" w:pos="1440"/>
        </w:tabs>
        <w:jc w:val="center"/>
        <w:rPr>
          <w:b/>
          <w:color w:val="auto"/>
          <w:lang w:val="sr-Cyrl-CS"/>
        </w:rPr>
      </w:pPr>
      <w:proofErr w:type="gramStart"/>
      <w:r w:rsidRPr="00BB33D0">
        <w:rPr>
          <w:b/>
          <w:color w:val="auto"/>
        </w:rPr>
        <w:t xml:space="preserve">Члан </w:t>
      </w:r>
      <w:r w:rsidRPr="00BB33D0">
        <w:rPr>
          <w:b/>
          <w:color w:val="auto"/>
          <w:lang w:val="sr-Cyrl-RS"/>
        </w:rPr>
        <w:t>6</w:t>
      </w:r>
      <w:r w:rsidRPr="00BB33D0">
        <w:rPr>
          <w:b/>
          <w:color w:val="auto"/>
        </w:rPr>
        <w:t>.</w:t>
      </w:r>
      <w:proofErr w:type="gramEnd"/>
    </w:p>
    <w:p w:rsidR="00E12770" w:rsidRPr="00BB33D0" w:rsidRDefault="00E12770" w:rsidP="00E12770">
      <w:pPr>
        <w:shd w:val="clear" w:color="auto" w:fill="FFFFFF"/>
        <w:tabs>
          <w:tab w:val="left" w:pos="1440"/>
        </w:tabs>
        <w:rPr>
          <w:b/>
          <w:color w:val="auto"/>
          <w:lang w:val="sr-Latn-CS"/>
        </w:rPr>
      </w:pPr>
      <w:r w:rsidRPr="00BB33D0">
        <w:rPr>
          <w:b/>
          <w:color w:val="auto"/>
          <w:lang w:val="sr-Cyrl-CS"/>
        </w:rPr>
        <w:t xml:space="preserve">  </w:t>
      </w: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Уговорне стране су дужне да непосредно по закључењу уговора узајамно размене писана обавештења о представницима уговорних страна задуженим за комуникацију у вези са извршењем овог уговора (имена, е- mail и бројеве телефона представника).</w:t>
      </w: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 xml:space="preserve">Корисник услуга се обавезује да предметне услуге наручује преко свог представника (у даљем тексту: представник Корисника услуга) у штампаној форми или електронском поштом. </w:t>
      </w:r>
    </w:p>
    <w:p w:rsidR="00E12770" w:rsidRPr="00BB33D0" w:rsidRDefault="00E12770" w:rsidP="00E12770">
      <w:pPr>
        <w:shd w:val="clear" w:color="auto" w:fill="FFFFFF"/>
        <w:tabs>
          <w:tab w:val="left" w:pos="1440"/>
        </w:tabs>
        <w:jc w:val="both"/>
        <w:rPr>
          <w:i/>
          <w:color w:val="auto"/>
          <w:lang w:val="sr-Cyrl-RS"/>
        </w:rPr>
      </w:pPr>
      <w:r w:rsidRPr="00BB33D0">
        <w:rPr>
          <w:color w:val="auto"/>
          <w:lang w:val="sr-Cyrl-CS"/>
        </w:rPr>
        <w:t xml:space="preserve">Представник Корисника услуга врши наруџбину резервације </w:t>
      </w:r>
      <w:r w:rsidR="00992631">
        <w:rPr>
          <w:color w:val="auto"/>
          <w:lang w:val="sr-Cyrl-CS"/>
        </w:rPr>
        <w:t xml:space="preserve">смештаја и организације путовања </w:t>
      </w:r>
      <w:r w:rsidRPr="00BB33D0">
        <w:rPr>
          <w:color w:val="auto"/>
          <w:lang w:val="sr-Cyrl-CS"/>
        </w:rPr>
        <w:t xml:space="preserve"> тако што Пружаоцу услуга упућује позив писано или електронском поштом, да достави најмање три понуде за резервацију </w:t>
      </w:r>
      <w:r w:rsidR="00992631">
        <w:rPr>
          <w:color w:val="auto"/>
          <w:lang w:val="sr-Cyrl-CS"/>
        </w:rPr>
        <w:t>смештаја</w:t>
      </w:r>
      <w:r w:rsidR="003718A2">
        <w:rPr>
          <w:color w:val="auto"/>
          <w:lang w:val="sr-Cyrl-CS"/>
        </w:rPr>
        <w:t xml:space="preserve">, организовање догађаја </w:t>
      </w:r>
      <w:r w:rsidR="00992631">
        <w:rPr>
          <w:color w:val="auto"/>
          <w:lang w:val="sr-Cyrl-CS"/>
        </w:rPr>
        <w:t xml:space="preserve"> или организацију пута</w:t>
      </w:r>
      <w:r w:rsidRPr="00BB33D0">
        <w:rPr>
          <w:color w:val="auto"/>
          <w:lang w:val="sr-Cyrl-CS"/>
        </w:rPr>
        <w:t xml:space="preserve">, осим уколико не постоји могућност давања више понуда. У позиву који упућује Пружаоцу услуга, представник Корисника услуга опредељује број понуда које Пружалац услуга треба да достави. У захтеву за достављање понуда Корисник услуга може додатно определити услове </w:t>
      </w:r>
      <w:r w:rsidR="00D86D7A">
        <w:rPr>
          <w:color w:val="auto"/>
          <w:lang w:val="sr-Cyrl-CS"/>
        </w:rPr>
        <w:t>организације смештаја</w:t>
      </w:r>
      <w:r w:rsidRPr="00BB33D0">
        <w:rPr>
          <w:color w:val="auto"/>
          <w:lang w:val="sr-Cyrl-CS"/>
        </w:rPr>
        <w:t xml:space="preserve"> као што су: </w:t>
      </w:r>
      <w:r w:rsidR="00D86D7A">
        <w:rPr>
          <w:color w:val="auto"/>
          <w:lang w:val="sr-Cyrl-CS"/>
        </w:rPr>
        <w:t>одабир врсте хотела  који мора имати</w:t>
      </w:r>
      <w:r w:rsidR="0036384E">
        <w:rPr>
          <w:color w:val="auto"/>
          <w:lang w:val="sr-Cyrl-CS"/>
        </w:rPr>
        <w:t xml:space="preserve"> 3 или </w:t>
      </w:r>
      <w:r w:rsidR="00D86D7A">
        <w:rPr>
          <w:color w:val="auto"/>
          <w:lang w:val="sr-Cyrl-CS"/>
        </w:rPr>
        <w:t xml:space="preserve"> 4 звездице</w:t>
      </w:r>
      <w:r w:rsidRPr="00BB33D0">
        <w:rPr>
          <w:i/>
          <w:color w:val="auto"/>
          <w:lang w:val="sr-Cyrl-RS"/>
        </w:rPr>
        <w:t>.</w:t>
      </w:r>
    </w:p>
    <w:p w:rsidR="00E12770" w:rsidRPr="00BB33D0" w:rsidRDefault="00E12770" w:rsidP="00E12770">
      <w:pPr>
        <w:shd w:val="clear" w:color="auto" w:fill="FFFFFF"/>
        <w:tabs>
          <w:tab w:val="left" w:pos="1440"/>
        </w:tabs>
        <w:jc w:val="both"/>
        <w:rPr>
          <w:i/>
          <w:color w:val="auto"/>
          <w:lang w:val="sr-Cyrl-RS"/>
        </w:rPr>
      </w:pPr>
      <w:r w:rsidRPr="00BB33D0">
        <w:rPr>
          <w:color w:val="auto"/>
          <w:lang w:val="sr-Cyrl-CS"/>
        </w:rPr>
        <w:t>Пружалац услуга је дужан да тражене понуде достави у року који је навео у Понуди упућеној у поступку јавне набавке.</w:t>
      </w:r>
    </w:p>
    <w:p w:rsidR="00E12770" w:rsidRPr="00BB33D0" w:rsidRDefault="00E12770" w:rsidP="00E12770">
      <w:pPr>
        <w:shd w:val="clear" w:color="auto" w:fill="FFFFFF"/>
        <w:tabs>
          <w:tab w:val="left" w:pos="1440"/>
        </w:tabs>
        <w:jc w:val="both"/>
        <w:rPr>
          <w:i/>
          <w:color w:val="auto"/>
        </w:rPr>
      </w:pPr>
      <w:r w:rsidRPr="00BB33D0">
        <w:rPr>
          <w:color w:val="auto"/>
          <w:lang w:val="sr-Cyrl-CS"/>
        </w:rPr>
        <w:t xml:space="preserve">Представник Корисника услуга, уколико провером цена на тржишту (на интернету и сл.) утврди да се набавка </w:t>
      </w:r>
      <w:r w:rsidR="00D86D7A">
        <w:rPr>
          <w:color w:val="auto"/>
          <w:lang w:val="sr-Cyrl-CS"/>
        </w:rPr>
        <w:t xml:space="preserve">услуге смештаја  </w:t>
      </w:r>
      <w:r w:rsidRPr="00BB33D0">
        <w:rPr>
          <w:color w:val="auto"/>
          <w:lang w:val="sr-Cyrl-CS"/>
        </w:rPr>
        <w:t>може извршити по повољнијој цени</w:t>
      </w:r>
      <w:r w:rsidR="0036384E">
        <w:rPr>
          <w:color w:val="auto"/>
          <w:lang w:val="sr-Cyrl-CS"/>
        </w:rPr>
        <w:t>, односно уколико је понуђена цена која је за више од 5 % виша од тржишне</w:t>
      </w:r>
      <w:r w:rsidRPr="00BB33D0">
        <w:rPr>
          <w:color w:val="auto"/>
          <w:lang w:val="sr-Cyrl-CS"/>
        </w:rPr>
        <w:t xml:space="preserve">, неће дати сагласност на понуду, већ је дужан да Пружаоцу услуга достави у штампаној форми или електронском поштом обавештење о повољнијој цени, како би Пружалац услуга извршио резервацију </w:t>
      </w:r>
      <w:r w:rsidR="00D86D7A">
        <w:rPr>
          <w:color w:val="auto"/>
          <w:lang w:val="sr-Cyrl-CS"/>
        </w:rPr>
        <w:t xml:space="preserve">услуге смештаја </w:t>
      </w:r>
      <w:r w:rsidRPr="00BB33D0">
        <w:rPr>
          <w:color w:val="auto"/>
          <w:lang w:val="sr-Cyrl-CS"/>
        </w:rPr>
        <w:t xml:space="preserve"> по тој цени.</w:t>
      </w:r>
    </w:p>
    <w:p w:rsidR="00E12770" w:rsidRPr="00BB33D0" w:rsidRDefault="00E12770" w:rsidP="00E12770">
      <w:pPr>
        <w:shd w:val="clear" w:color="auto" w:fill="FFFFFF"/>
        <w:tabs>
          <w:tab w:val="left" w:pos="1440"/>
        </w:tabs>
        <w:jc w:val="both"/>
        <w:rPr>
          <w:color w:val="auto"/>
          <w:lang w:val="sr-Latn-RS"/>
        </w:rPr>
      </w:pPr>
      <w:r w:rsidRPr="00BB33D0">
        <w:rPr>
          <w:color w:val="auto"/>
          <w:lang w:val="sr-Cyrl-CS"/>
        </w:rPr>
        <w:lastRenderedPageBreak/>
        <w:t xml:space="preserve">Пружалац услуга је дужан да при набавци (резервисању) </w:t>
      </w:r>
      <w:r w:rsidR="00D86D7A">
        <w:rPr>
          <w:color w:val="auto"/>
          <w:lang w:val="sr-Cyrl-CS"/>
        </w:rPr>
        <w:t>смештаја и организацији пута</w:t>
      </w:r>
      <w:r w:rsidR="003718A2">
        <w:rPr>
          <w:color w:val="auto"/>
          <w:lang w:val="sr-Cyrl-CS"/>
        </w:rPr>
        <w:t xml:space="preserve"> или догађаја </w:t>
      </w:r>
      <w:r w:rsidR="00D86D7A">
        <w:rPr>
          <w:color w:val="auto"/>
          <w:lang w:val="sr-Cyrl-CS"/>
        </w:rPr>
        <w:t xml:space="preserve"> </w:t>
      </w:r>
      <w:r w:rsidRPr="00BB33D0">
        <w:rPr>
          <w:color w:val="auto"/>
          <w:lang w:val="sr-Cyrl-CS"/>
        </w:rPr>
        <w:t xml:space="preserve"> поступа у складу с пажњом доброг стручњака и да обезбеди </w:t>
      </w:r>
      <w:r w:rsidR="00D86D7A">
        <w:rPr>
          <w:color w:val="auto"/>
          <w:lang w:val="sr-Cyrl-CS"/>
        </w:rPr>
        <w:t xml:space="preserve">смештај уговореног доброг квалитета </w:t>
      </w:r>
      <w:r w:rsidRPr="00BB33D0">
        <w:rPr>
          <w:color w:val="auto"/>
          <w:lang w:val="sr-Cyrl-CS"/>
        </w:rPr>
        <w:t xml:space="preserve"> по најповољнијим ценама у датом моменту на тржишту.</w:t>
      </w:r>
    </w:p>
    <w:p w:rsidR="00E12770" w:rsidRPr="00BB33D0" w:rsidRDefault="00E12770" w:rsidP="00E12770">
      <w:pPr>
        <w:shd w:val="clear" w:color="auto" w:fill="FFFFFF"/>
        <w:tabs>
          <w:tab w:val="left" w:pos="1440"/>
        </w:tabs>
        <w:ind w:firstLine="708"/>
        <w:jc w:val="both"/>
        <w:rPr>
          <w:color w:val="auto"/>
          <w:lang w:val="sr-Cyrl-RS"/>
        </w:rPr>
      </w:pPr>
    </w:p>
    <w:p w:rsidR="00E12770" w:rsidRPr="00BB33D0" w:rsidRDefault="00E12770" w:rsidP="00E12770">
      <w:pPr>
        <w:jc w:val="center"/>
        <w:rPr>
          <w:b/>
          <w:color w:val="auto"/>
          <w:lang w:val="sr-Cyrl-CS"/>
        </w:rPr>
      </w:pPr>
      <w:r w:rsidRPr="00BB33D0">
        <w:rPr>
          <w:b/>
          <w:color w:val="auto"/>
          <w:lang w:val="sr-Cyrl-CS"/>
        </w:rPr>
        <w:t>Члан 7.</w:t>
      </w:r>
    </w:p>
    <w:p w:rsidR="00E12770" w:rsidRPr="00BB33D0" w:rsidRDefault="00E12770" w:rsidP="00E12770">
      <w:pPr>
        <w:jc w:val="center"/>
        <w:rPr>
          <w:b/>
          <w:color w:val="auto"/>
          <w:lang w:val="sr-Cyrl-CS"/>
        </w:rPr>
      </w:pPr>
      <w:r w:rsidRPr="00BB33D0">
        <w:rPr>
          <w:b/>
          <w:color w:val="auto"/>
          <w:lang w:val="sr-Cyrl-CS"/>
        </w:rPr>
        <w:t xml:space="preserve">        </w:t>
      </w:r>
    </w:p>
    <w:p w:rsidR="00E12770" w:rsidRPr="00BB33D0" w:rsidRDefault="00E12770" w:rsidP="00E12770">
      <w:pPr>
        <w:jc w:val="both"/>
        <w:rPr>
          <w:b/>
          <w:color w:val="auto"/>
          <w:lang w:val="sr-Cyrl-CS"/>
        </w:rPr>
      </w:pPr>
      <w:r w:rsidRPr="00BB33D0">
        <w:rPr>
          <w:color w:val="auto"/>
          <w:lang w:val="sr-Cyrl-CS"/>
        </w:rPr>
        <w:t>Пружалац услуга се обавезују да документе</w:t>
      </w:r>
      <w:r w:rsidR="00F47578">
        <w:rPr>
          <w:color w:val="auto"/>
          <w:lang w:val="sr-Cyrl-CS"/>
        </w:rPr>
        <w:t xml:space="preserve"> који представљ</w:t>
      </w:r>
      <w:r w:rsidR="0036384E">
        <w:rPr>
          <w:color w:val="auto"/>
          <w:lang w:val="sr-Cyrl-CS"/>
        </w:rPr>
        <w:t>ају резервацију смештаја-ваучере</w:t>
      </w:r>
      <w:r w:rsidR="00F47578">
        <w:rPr>
          <w:color w:val="auto"/>
          <w:lang w:val="sr-Cyrl-CS"/>
        </w:rPr>
        <w:t xml:space="preserve"> </w:t>
      </w:r>
      <w:r w:rsidRPr="00BB33D0">
        <w:rPr>
          <w:color w:val="auto"/>
          <w:lang w:val="sr-Cyrl-CS"/>
        </w:rPr>
        <w:t>достави кориснику услуга у року од 24 часа од момента пријема сагланости представника корисника.</w:t>
      </w:r>
    </w:p>
    <w:p w:rsidR="00E12770" w:rsidRPr="00BB33D0" w:rsidRDefault="00E12770" w:rsidP="00E12770">
      <w:pPr>
        <w:jc w:val="both"/>
        <w:rPr>
          <w:b/>
          <w:color w:val="auto"/>
          <w:lang w:val="sr-Cyrl-CS"/>
        </w:rPr>
      </w:pPr>
      <w:r w:rsidRPr="00BB33D0">
        <w:rPr>
          <w:color w:val="auto"/>
          <w:lang w:val="sr-Cyrl-CS"/>
        </w:rPr>
        <w:t>У изузетним случајевима представници обе уговорне стране могу договорити преузимање превозних и других докумената о предметним услугама у просторијама Пружаоца услуга, односно на другом месту.</w:t>
      </w: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 xml:space="preserve">Представник Корисника услуга својим потписом оверава пријем </w:t>
      </w:r>
      <w:r w:rsidR="00F47578">
        <w:rPr>
          <w:color w:val="auto"/>
          <w:lang w:val="sr-Cyrl-CS"/>
        </w:rPr>
        <w:t xml:space="preserve">карата, ваучера </w:t>
      </w:r>
      <w:r w:rsidRPr="00BB33D0">
        <w:rPr>
          <w:color w:val="auto"/>
          <w:lang w:val="sr-Cyrl-CS"/>
        </w:rPr>
        <w:t>и других докумената о предметним услугама.</w:t>
      </w: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 xml:space="preserve">          </w:t>
      </w:r>
    </w:p>
    <w:p w:rsidR="00E12770" w:rsidRPr="00BB33D0" w:rsidRDefault="00E12770" w:rsidP="00E12770">
      <w:pPr>
        <w:shd w:val="clear" w:color="auto" w:fill="FFFFFF"/>
        <w:tabs>
          <w:tab w:val="left" w:pos="1440"/>
        </w:tabs>
        <w:jc w:val="center"/>
        <w:rPr>
          <w:b/>
          <w:color w:val="auto"/>
          <w:lang w:val="sr-Cyrl-CS"/>
        </w:rPr>
      </w:pPr>
      <w:r w:rsidRPr="00BB33D0">
        <w:rPr>
          <w:b/>
          <w:color w:val="auto"/>
          <w:lang w:val="sr-Cyrl-CS"/>
        </w:rPr>
        <w:t>Члан 8.</w:t>
      </w:r>
    </w:p>
    <w:p w:rsidR="00E12770" w:rsidRPr="00BB33D0" w:rsidRDefault="00E12770" w:rsidP="00E12770">
      <w:pPr>
        <w:shd w:val="clear" w:color="auto" w:fill="FFFFFF"/>
        <w:tabs>
          <w:tab w:val="left" w:pos="1440"/>
        </w:tabs>
        <w:jc w:val="both"/>
        <w:rPr>
          <w:color w:val="auto"/>
          <w:lang w:val="sr-Cyrl-CS"/>
        </w:rPr>
      </w:pP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Пружалац услуга је одговоран Кориснику услуга за штету у случају да је до неизвршења уговорених обавеза дошло његовом кривицом.</w:t>
      </w:r>
    </w:p>
    <w:p w:rsidR="00E12770" w:rsidRPr="00BB33D0" w:rsidRDefault="00E12770" w:rsidP="00E12770">
      <w:pPr>
        <w:shd w:val="clear" w:color="auto" w:fill="FFFFFF"/>
        <w:tabs>
          <w:tab w:val="left" w:pos="1440"/>
        </w:tabs>
        <w:jc w:val="both"/>
        <w:rPr>
          <w:color w:val="auto"/>
          <w:lang w:val="sr-Cyrl-RS"/>
        </w:rPr>
      </w:pPr>
      <w:r w:rsidRPr="00BB33D0">
        <w:rPr>
          <w:color w:val="auto"/>
          <w:lang w:val="sr-Cyrl-CS"/>
        </w:rPr>
        <w:t>Евентуални захтеви Корисника услуга за повраћај средстава у вези са пружањем услуга, као и случајеви када услед објективних разлога  Корисник услуга није могао користити услуге, уговорне стране ће решавати споразумно, сходно важећим прописима који регулишу ову обла</w:t>
      </w:r>
      <w:r w:rsidR="00482F35">
        <w:rPr>
          <w:color w:val="auto"/>
          <w:lang w:val="sr-Cyrl-CS"/>
        </w:rPr>
        <w:t>ст и општим условима превозника или пружаоца услуге смештаја (хотела)</w:t>
      </w:r>
    </w:p>
    <w:p w:rsidR="00E12770" w:rsidRPr="00BB33D0" w:rsidRDefault="00E12770" w:rsidP="00E12770">
      <w:pPr>
        <w:shd w:val="clear" w:color="auto" w:fill="FFFFFF"/>
        <w:tabs>
          <w:tab w:val="left" w:pos="1440"/>
        </w:tabs>
        <w:jc w:val="both"/>
        <w:rPr>
          <w:color w:val="auto"/>
          <w:lang w:val="sr-Cyrl-RS"/>
        </w:rPr>
      </w:pPr>
    </w:p>
    <w:p w:rsidR="00E12770" w:rsidRPr="00BB33D0" w:rsidRDefault="00E12770" w:rsidP="00E12770">
      <w:pPr>
        <w:tabs>
          <w:tab w:val="left" w:pos="1440"/>
        </w:tabs>
        <w:jc w:val="center"/>
        <w:rPr>
          <w:b/>
          <w:color w:val="auto"/>
          <w:lang w:val="sr-Cyrl-CS"/>
        </w:rPr>
      </w:pPr>
      <w:proofErr w:type="gramStart"/>
      <w:r w:rsidRPr="00BB33D0">
        <w:rPr>
          <w:b/>
          <w:color w:val="auto"/>
        </w:rPr>
        <w:t xml:space="preserve">Члан </w:t>
      </w:r>
      <w:r w:rsidRPr="00BB33D0">
        <w:rPr>
          <w:b/>
          <w:color w:val="auto"/>
          <w:lang w:val="sr-Cyrl-RS"/>
        </w:rPr>
        <w:t>9</w:t>
      </w:r>
      <w:r w:rsidRPr="00BB33D0">
        <w:rPr>
          <w:b/>
          <w:color w:val="auto"/>
        </w:rPr>
        <w:t>.</w:t>
      </w:r>
      <w:proofErr w:type="gramEnd"/>
    </w:p>
    <w:p w:rsidR="00E12770" w:rsidRPr="00BB33D0" w:rsidRDefault="00E12770" w:rsidP="00E12770">
      <w:pPr>
        <w:tabs>
          <w:tab w:val="left" w:pos="1440"/>
        </w:tabs>
        <w:jc w:val="both"/>
        <w:rPr>
          <w:b/>
          <w:color w:val="auto"/>
          <w:lang w:val="sr-Cyrl-CS"/>
        </w:rPr>
      </w:pPr>
    </w:p>
    <w:p w:rsidR="00E12770" w:rsidRPr="00BB33D0" w:rsidRDefault="00E12770" w:rsidP="00E12770">
      <w:pPr>
        <w:tabs>
          <w:tab w:val="left" w:pos="1440"/>
        </w:tabs>
        <w:jc w:val="both"/>
        <w:rPr>
          <w:color w:val="auto"/>
          <w:lang w:val="sr-Cyrl-CS"/>
        </w:rPr>
      </w:pPr>
      <w:r w:rsidRPr="00BB33D0">
        <w:rPr>
          <w:color w:val="auto"/>
          <w:lang w:val="sr-Cyrl-CS"/>
        </w:rPr>
        <w:t>Средство обезбеђења за добро извршење посла је бланко соло меница са одговарајућим меничним овлашћењем, доказом о регистрацији менице и копијом картона депонованих потписа.</w:t>
      </w:r>
    </w:p>
    <w:p w:rsidR="00E12770" w:rsidRPr="00BB33D0" w:rsidRDefault="00E12770" w:rsidP="00E12770">
      <w:pPr>
        <w:tabs>
          <w:tab w:val="left" w:pos="1440"/>
        </w:tabs>
        <w:jc w:val="both"/>
        <w:rPr>
          <w:color w:val="auto"/>
          <w:lang w:val="sr-Cyrl-CS"/>
        </w:rPr>
      </w:pPr>
      <w:r w:rsidRPr="00BB33D0">
        <w:rPr>
          <w:color w:val="auto"/>
          <w:lang w:val="sr-Cyrl-CS"/>
        </w:rPr>
        <w:t>Пружалац услуга је дужан да уз понуду достави попуњено, од стране овлашћеног лица Пружаоца услуга потписано и печатом оверено одговарајуће менично овлашћење и копију важећег картона депонованих потписа.</w:t>
      </w:r>
    </w:p>
    <w:p w:rsidR="00E12770" w:rsidRPr="00BB33D0" w:rsidRDefault="00E12770" w:rsidP="00E12770">
      <w:pPr>
        <w:tabs>
          <w:tab w:val="left" w:pos="1440"/>
        </w:tabs>
        <w:jc w:val="both"/>
        <w:rPr>
          <w:color w:val="auto"/>
          <w:lang w:val="sr-Cyrl-CS"/>
        </w:rPr>
      </w:pPr>
      <w:r w:rsidRPr="00BB33D0">
        <w:rPr>
          <w:color w:val="auto"/>
          <w:lang w:val="sr-Cyrl-CS"/>
        </w:rPr>
        <w:t xml:space="preserve">Менично овлашћење потписује овлашћено лице Пружаоца услуга, чије су име и начин потписивања садржани у картону депонованих потписа. </w:t>
      </w:r>
    </w:p>
    <w:p w:rsidR="00E12770" w:rsidRPr="00BB33D0" w:rsidRDefault="00E12770" w:rsidP="00E12770">
      <w:pPr>
        <w:tabs>
          <w:tab w:val="left" w:pos="1440"/>
        </w:tabs>
        <w:jc w:val="both"/>
        <w:rPr>
          <w:color w:val="auto"/>
          <w:lang w:val="sr-Cyrl-CS"/>
        </w:rPr>
      </w:pPr>
      <w:r w:rsidRPr="00BB33D0">
        <w:rPr>
          <w:color w:val="auto"/>
          <w:lang w:val="sr-Cyrl-CS"/>
        </w:rPr>
        <w:t>Пружалац услуга обавезан је да, на дан потписивања уговора, као средство обезбеђења за добро извршење посла преда Кориснику услуга:</w:t>
      </w:r>
    </w:p>
    <w:p w:rsidR="00E12770" w:rsidRPr="00BB33D0" w:rsidRDefault="00E12770" w:rsidP="00E12770">
      <w:pPr>
        <w:ind w:firstLine="720"/>
        <w:jc w:val="both"/>
        <w:rPr>
          <w:color w:val="auto"/>
          <w:lang w:val="sr-Cyrl-CS"/>
        </w:rPr>
      </w:pPr>
    </w:p>
    <w:p w:rsidR="00E12770" w:rsidRPr="00BB33D0" w:rsidRDefault="00E12770" w:rsidP="00D47C2D">
      <w:pPr>
        <w:numPr>
          <w:ilvl w:val="0"/>
          <w:numId w:val="15"/>
        </w:numPr>
        <w:jc w:val="both"/>
        <w:rPr>
          <w:color w:val="auto"/>
          <w:lang w:val="sr-Cyrl-CS"/>
        </w:rPr>
      </w:pPr>
      <w:r w:rsidRPr="00BB33D0">
        <w:rPr>
          <w:color w:val="auto"/>
          <w:lang w:val="sr-Cyrl-CS"/>
        </w:rPr>
        <w:t>бланко соло меницу чији је број наведен у меничном овлашћењу,  потписану од стране овлашћеног лица Пружаоца услуга у складу са картоном  депонованих потписа и оверену печатом;</w:t>
      </w:r>
    </w:p>
    <w:p w:rsidR="00E12770" w:rsidRPr="00BB33D0" w:rsidRDefault="00E12770" w:rsidP="00D47C2D">
      <w:pPr>
        <w:numPr>
          <w:ilvl w:val="0"/>
          <w:numId w:val="15"/>
        </w:numPr>
        <w:jc w:val="both"/>
        <w:rPr>
          <w:color w:val="auto"/>
          <w:lang w:val="sr-Cyrl-CS"/>
        </w:rPr>
      </w:pPr>
      <w:r w:rsidRPr="00BB33D0">
        <w:rPr>
          <w:color w:val="auto"/>
          <w:lang w:val="sr-Cyrl-CS"/>
        </w:rPr>
        <w:t>ново менично овлашћење;</w:t>
      </w:r>
    </w:p>
    <w:p w:rsidR="00E12770" w:rsidRPr="00BB33D0" w:rsidRDefault="00E12770" w:rsidP="00D47C2D">
      <w:pPr>
        <w:numPr>
          <w:ilvl w:val="0"/>
          <w:numId w:val="15"/>
        </w:numPr>
        <w:jc w:val="both"/>
        <w:rPr>
          <w:color w:val="auto"/>
          <w:lang w:val="sr-Cyrl-CS"/>
        </w:rPr>
      </w:pPr>
      <w:r w:rsidRPr="00BB33D0">
        <w:rPr>
          <w:color w:val="auto"/>
          <w:lang w:val="sr-Cyrl-CS"/>
        </w:rPr>
        <w:t>доказ о регистрацији менице;</w:t>
      </w:r>
    </w:p>
    <w:p w:rsidR="00E12770" w:rsidRPr="00BB33D0" w:rsidRDefault="00E12770" w:rsidP="00D47C2D">
      <w:pPr>
        <w:numPr>
          <w:ilvl w:val="0"/>
          <w:numId w:val="15"/>
        </w:numPr>
        <w:jc w:val="both"/>
        <w:rPr>
          <w:color w:val="auto"/>
          <w:lang w:val="sr-Cyrl-CS"/>
        </w:rPr>
      </w:pPr>
      <w:r w:rsidRPr="00BB33D0">
        <w:rPr>
          <w:color w:val="auto"/>
          <w:lang w:val="sr-Cyrl-CS"/>
        </w:rPr>
        <w:t>нову копију картона депонованих потписа, са оригиналном овером од            стране банке Пружаоца услуга, с тим да овера не сме бити старија од 15 дана пре  истека рока за доставу средстава обезбеђења за добро извршење посла.</w:t>
      </w:r>
    </w:p>
    <w:p w:rsidR="00E12770" w:rsidRPr="00BB33D0" w:rsidRDefault="00E12770" w:rsidP="00E12770">
      <w:pPr>
        <w:ind w:left="840"/>
        <w:rPr>
          <w:color w:val="auto"/>
          <w:lang w:val="sr-Cyrl-CS"/>
        </w:rPr>
      </w:pPr>
    </w:p>
    <w:p w:rsidR="00E12770" w:rsidRPr="00BB33D0" w:rsidRDefault="00E12770" w:rsidP="00E12770">
      <w:pPr>
        <w:jc w:val="both"/>
        <w:rPr>
          <w:color w:val="auto"/>
          <w:lang w:val="sr-Cyrl-CS"/>
        </w:rPr>
      </w:pPr>
      <w:r w:rsidRPr="00BB33D0">
        <w:rPr>
          <w:color w:val="auto"/>
          <w:lang w:val="sr-Cyrl-CS"/>
        </w:rPr>
        <w:t>Уколико изабрани Пружалац услуга не обезбеди и не преда Кориснику услуга средство обезбеђења за добро извршење посла на дан потписивања уговора, Корисник услуга задржава право да потпише уговор са следећим најбоље рангираним Понуђачем.</w:t>
      </w:r>
    </w:p>
    <w:p w:rsidR="00E12770" w:rsidRPr="00BB33D0" w:rsidRDefault="00E12770" w:rsidP="00E12770">
      <w:pPr>
        <w:jc w:val="both"/>
        <w:rPr>
          <w:color w:val="auto"/>
          <w:lang w:val="sr-Cyrl-CS"/>
        </w:rPr>
      </w:pPr>
    </w:p>
    <w:p w:rsidR="00E12770" w:rsidRPr="00BB33D0" w:rsidRDefault="00E12770" w:rsidP="00E12770">
      <w:pPr>
        <w:tabs>
          <w:tab w:val="left" w:pos="1440"/>
        </w:tabs>
        <w:jc w:val="center"/>
        <w:rPr>
          <w:b/>
          <w:color w:val="auto"/>
          <w:lang w:val="sr-Cyrl-CS"/>
        </w:rPr>
      </w:pPr>
      <w:r w:rsidRPr="00BB33D0">
        <w:rPr>
          <w:b/>
          <w:color w:val="auto"/>
          <w:lang w:val="sr-Cyrl-CS"/>
        </w:rPr>
        <w:t>Члан 10.</w:t>
      </w:r>
    </w:p>
    <w:p w:rsidR="00E12770" w:rsidRPr="00BB33D0" w:rsidRDefault="00E12770" w:rsidP="00E12770">
      <w:pPr>
        <w:tabs>
          <w:tab w:val="left" w:pos="1440"/>
        </w:tabs>
        <w:jc w:val="center"/>
        <w:rPr>
          <w:b/>
          <w:color w:val="auto"/>
          <w:lang w:val="sr-Cyrl-RS"/>
        </w:rPr>
      </w:pPr>
    </w:p>
    <w:p w:rsidR="00E12770" w:rsidRPr="00BB33D0" w:rsidRDefault="00E12770" w:rsidP="00E12770">
      <w:pPr>
        <w:tabs>
          <w:tab w:val="left" w:pos="1440"/>
        </w:tabs>
        <w:jc w:val="both"/>
        <w:rPr>
          <w:color w:val="auto"/>
          <w:lang w:val="sr-Cyrl-CS"/>
        </w:rPr>
      </w:pPr>
      <w:r w:rsidRPr="00BB33D0">
        <w:rPr>
          <w:color w:val="auto"/>
          <w:lang w:val="sr-Cyrl-CS"/>
        </w:rPr>
        <w:t>Овај уговор производи правно дејство од дана потписивања уговора од стране овлашћених лица обе уговорне стране и важи годину дана од дана закључења уговора.</w:t>
      </w:r>
    </w:p>
    <w:p w:rsidR="00E12770" w:rsidRPr="00BB33D0" w:rsidRDefault="00E12770" w:rsidP="00E12770">
      <w:pPr>
        <w:tabs>
          <w:tab w:val="left" w:pos="1440"/>
        </w:tabs>
        <w:jc w:val="both"/>
        <w:rPr>
          <w:color w:val="auto"/>
          <w:lang w:val="sr-Cyrl-CS"/>
        </w:rPr>
      </w:pPr>
      <w:r w:rsidRPr="00BB33D0">
        <w:rPr>
          <w:color w:val="auto"/>
          <w:lang w:val="sr-Cyrl-RS"/>
        </w:rPr>
        <w:t xml:space="preserve">Реализација овог уговора за 2018. годину усклађиваће се са износом средстава опредељених за ове намене Републичком заводу за статистику Законом о буџету Републике Србије за 2018. годину. </w:t>
      </w:r>
    </w:p>
    <w:p w:rsidR="00E12770" w:rsidRPr="00BB33D0" w:rsidRDefault="00E12770" w:rsidP="00E12770">
      <w:pPr>
        <w:tabs>
          <w:tab w:val="left" w:pos="1440"/>
        </w:tabs>
        <w:jc w:val="both"/>
        <w:rPr>
          <w:color w:val="auto"/>
          <w:lang w:val="sr-Cyrl-CS"/>
        </w:rPr>
      </w:pPr>
      <w:r w:rsidRPr="00BB33D0">
        <w:rPr>
          <w:color w:val="auto"/>
          <w:lang w:val="sr-Cyrl-CS"/>
        </w:rPr>
        <w:t xml:space="preserve">Утрошком средстава Корисника услуга за предметне услуге у износу одређеном у Одлуци </w:t>
      </w:r>
      <w:r w:rsidR="008C6739">
        <w:rPr>
          <w:color w:val="auto"/>
          <w:lang w:val="sr-Cyrl-CS"/>
        </w:rPr>
        <w:t>о јавној набавци број 06-404-576</w:t>
      </w:r>
      <w:r w:rsidRPr="00BB33D0">
        <w:rPr>
          <w:color w:val="auto"/>
          <w:lang w:val="sr-Cyrl-CS"/>
        </w:rPr>
        <w:t xml:space="preserve"> пре истека рока из става 1. овог члана Уговор се раскида, о чему ће Корисник услуга благовремено писмено обавестити Пружаоца услуга.</w:t>
      </w:r>
    </w:p>
    <w:p w:rsidR="00067BA2" w:rsidRPr="00BB33D0" w:rsidRDefault="00067BA2" w:rsidP="00E12770">
      <w:pPr>
        <w:tabs>
          <w:tab w:val="left" w:pos="1440"/>
        </w:tabs>
        <w:jc w:val="both"/>
        <w:rPr>
          <w:color w:val="auto"/>
          <w:lang w:val="sr-Cyrl-CS"/>
        </w:rPr>
      </w:pPr>
    </w:p>
    <w:p w:rsidR="00E12770" w:rsidRPr="00BB33D0" w:rsidRDefault="00E12770" w:rsidP="00E12770">
      <w:pPr>
        <w:tabs>
          <w:tab w:val="left" w:pos="1440"/>
        </w:tabs>
        <w:jc w:val="center"/>
        <w:rPr>
          <w:b/>
          <w:color w:val="auto"/>
          <w:lang w:val="sr-Cyrl-CS"/>
        </w:rPr>
      </w:pPr>
      <w:r w:rsidRPr="00BB33D0">
        <w:rPr>
          <w:b/>
          <w:color w:val="auto"/>
          <w:lang w:val="sr-Cyrl-CS"/>
        </w:rPr>
        <w:t>Члан 11.</w:t>
      </w:r>
    </w:p>
    <w:p w:rsidR="00E12770" w:rsidRPr="00BB33D0" w:rsidRDefault="00E12770" w:rsidP="00E12770">
      <w:pPr>
        <w:shd w:val="clear" w:color="auto" w:fill="FFFFFF"/>
        <w:tabs>
          <w:tab w:val="left" w:pos="1440"/>
        </w:tabs>
        <w:jc w:val="both"/>
        <w:rPr>
          <w:color w:val="auto"/>
          <w:lang w:val="sr-Cyrl-RS"/>
        </w:rPr>
      </w:pPr>
    </w:p>
    <w:p w:rsidR="00E12770" w:rsidRPr="00BB33D0" w:rsidRDefault="00E12770" w:rsidP="00E12770">
      <w:pPr>
        <w:shd w:val="clear" w:color="auto" w:fill="FFFFFF"/>
        <w:tabs>
          <w:tab w:val="left" w:pos="1440"/>
        </w:tabs>
        <w:jc w:val="both"/>
        <w:rPr>
          <w:color w:val="auto"/>
          <w:sz w:val="23"/>
          <w:szCs w:val="23"/>
          <w:lang w:val="sr-Cyrl-CS"/>
        </w:rPr>
      </w:pPr>
      <w:r w:rsidRPr="00BB33D0">
        <w:rPr>
          <w:color w:val="auto"/>
          <w:lang w:val="sr-Cyrl-CS"/>
        </w:rPr>
        <w:t xml:space="preserve">Корисник услуга </w:t>
      </w:r>
      <w:r w:rsidRPr="00BB33D0">
        <w:rPr>
          <w:color w:val="auto"/>
        </w:rPr>
        <w:t xml:space="preserve">и </w:t>
      </w:r>
      <w:r w:rsidRPr="00BB33D0">
        <w:rPr>
          <w:color w:val="auto"/>
          <w:lang w:val="sr-Cyrl-RS"/>
        </w:rPr>
        <w:t>Пружалац услуга</w:t>
      </w:r>
      <w:r w:rsidRPr="00BB33D0">
        <w:rPr>
          <w:color w:val="auto"/>
        </w:rPr>
        <w:t xml:space="preserve"> су сагласни да свака уговорна страна може да откаже уговор о јавној набавци и пре истека рока на који је уговор закључен, под условом да за то постоје оправдани разлози</w:t>
      </w:r>
      <w:r w:rsidRPr="00BB33D0">
        <w:rPr>
          <w:color w:val="auto"/>
          <w:sz w:val="23"/>
          <w:szCs w:val="23"/>
        </w:rPr>
        <w:t xml:space="preserve">. </w:t>
      </w:r>
    </w:p>
    <w:p w:rsidR="00E12770" w:rsidRPr="00BB33D0" w:rsidRDefault="00E12770" w:rsidP="00E12770">
      <w:pPr>
        <w:shd w:val="clear" w:color="auto" w:fill="FFFFFF"/>
        <w:tabs>
          <w:tab w:val="left" w:pos="1440"/>
        </w:tabs>
        <w:jc w:val="both"/>
        <w:rPr>
          <w:color w:val="auto"/>
          <w:sz w:val="23"/>
          <w:szCs w:val="23"/>
          <w:lang w:val="sr-Cyrl-CS"/>
        </w:rPr>
      </w:pPr>
      <w:proofErr w:type="gramStart"/>
      <w:r w:rsidRPr="00BB33D0">
        <w:rPr>
          <w:color w:val="auto"/>
        </w:rPr>
        <w:t>Разлоге за отказ уговора дужна је да понуди и образложи уговорна страна која отказује уговор.</w:t>
      </w:r>
      <w:proofErr w:type="gramEnd"/>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Отказ у</w:t>
      </w:r>
      <w:r w:rsidRPr="00BB33D0">
        <w:rPr>
          <w:color w:val="auto"/>
        </w:rPr>
        <w:t>говор</w:t>
      </w:r>
      <w:r w:rsidRPr="00BB33D0">
        <w:rPr>
          <w:color w:val="auto"/>
          <w:lang w:val="sr-Cyrl-CS"/>
        </w:rPr>
        <w:t>а</w:t>
      </w:r>
      <w:r w:rsidRPr="00BB33D0">
        <w:rPr>
          <w:color w:val="auto"/>
        </w:rPr>
        <w:t xml:space="preserve"> се </w:t>
      </w:r>
      <w:r w:rsidRPr="00BB33D0">
        <w:rPr>
          <w:color w:val="auto"/>
          <w:lang w:val="sr-Cyrl-CS"/>
        </w:rPr>
        <w:t>сачињава у писаној форми, садржи образложене разлоге за отказивање уговора и отказни рок, а доставља се другој уговорној страни препорученом пошиљком уз повратницу.</w:t>
      </w:r>
    </w:p>
    <w:p w:rsidR="00E12770" w:rsidRPr="00BB33D0" w:rsidRDefault="00E12770" w:rsidP="00E12770">
      <w:pPr>
        <w:shd w:val="clear" w:color="auto" w:fill="FFFFFF"/>
        <w:tabs>
          <w:tab w:val="left" w:pos="1440"/>
        </w:tabs>
        <w:jc w:val="both"/>
        <w:rPr>
          <w:color w:val="auto"/>
        </w:rPr>
      </w:pPr>
      <w:r w:rsidRPr="00BB33D0">
        <w:rPr>
          <w:color w:val="auto"/>
          <w:lang w:val="sr-Cyrl-CS"/>
        </w:rPr>
        <w:t>Отказни рок</w:t>
      </w:r>
      <w:r w:rsidRPr="00BB33D0">
        <w:rPr>
          <w:color w:val="auto"/>
        </w:rPr>
        <w:t xml:space="preserve"> не може да буде краћи од 30 дана од дана пријема писменог отказа код уговорне стране којој се уговор отказује.</w:t>
      </w:r>
    </w:p>
    <w:p w:rsidR="00E12770" w:rsidRPr="00BB33D0" w:rsidRDefault="00E12770" w:rsidP="00E12770">
      <w:pPr>
        <w:shd w:val="clear" w:color="auto" w:fill="FFFFFF"/>
        <w:tabs>
          <w:tab w:val="left" w:pos="1440"/>
        </w:tabs>
        <w:jc w:val="both"/>
        <w:rPr>
          <w:color w:val="auto"/>
        </w:rPr>
      </w:pPr>
      <w:r w:rsidRPr="00BB33D0">
        <w:rPr>
          <w:color w:val="auto"/>
          <w:lang w:val="sr-Cyrl-CS"/>
        </w:rPr>
        <w:t>Пре достављања отказа, а најдуже до истека отказног рока уговорна страна која отказује уговор дужна је да изврши преузете обавезе.</w:t>
      </w:r>
    </w:p>
    <w:p w:rsidR="00E12770" w:rsidRPr="00BB33D0" w:rsidRDefault="00E12770" w:rsidP="00E12770">
      <w:pPr>
        <w:tabs>
          <w:tab w:val="left" w:pos="1440"/>
        </w:tabs>
        <w:jc w:val="both"/>
        <w:rPr>
          <w:color w:val="auto"/>
          <w:lang w:val="sr-Cyrl-CS"/>
        </w:rPr>
      </w:pPr>
    </w:p>
    <w:p w:rsidR="00E12770" w:rsidRPr="00BB33D0" w:rsidRDefault="00E12770" w:rsidP="00E12770">
      <w:pPr>
        <w:tabs>
          <w:tab w:val="left" w:pos="1440"/>
        </w:tabs>
        <w:jc w:val="center"/>
        <w:rPr>
          <w:b/>
          <w:color w:val="auto"/>
          <w:lang w:val="sr-Cyrl-CS"/>
        </w:rPr>
      </w:pPr>
      <w:r w:rsidRPr="00BB33D0">
        <w:rPr>
          <w:b/>
          <w:color w:val="auto"/>
          <w:lang w:val="sr-Cyrl-CS"/>
        </w:rPr>
        <w:t>Члан 12.</w:t>
      </w:r>
    </w:p>
    <w:p w:rsidR="00E12770" w:rsidRPr="00BB33D0" w:rsidRDefault="00E12770" w:rsidP="00E12770">
      <w:pPr>
        <w:shd w:val="clear" w:color="auto" w:fill="FFFFFF"/>
        <w:tabs>
          <w:tab w:val="left" w:pos="1440"/>
        </w:tabs>
        <w:jc w:val="both"/>
        <w:rPr>
          <w:b/>
          <w:color w:val="auto"/>
          <w:lang w:val="sr-Cyrl-RS"/>
        </w:rPr>
      </w:pP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 xml:space="preserve">Све евентуалне спорове који настану из или поводом овог уговора уговорне стране ће покушати да реше споразумно, у противном уговара се надлежност Привредног суда у Београду. </w:t>
      </w:r>
    </w:p>
    <w:p w:rsidR="00E12770" w:rsidRPr="00BB33D0" w:rsidRDefault="00E12770" w:rsidP="00E12770">
      <w:pPr>
        <w:shd w:val="clear" w:color="auto" w:fill="FFFFFF"/>
        <w:tabs>
          <w:tab w:val="left" w:pos="1440"/>
        </w:tabs>
        <w:ind w:firstLine="708"/>
        <w:jc w:val="both"/>
        <w:rPr>
          <w:color w:val="auto"/>
          <w:lang w:val="sr-Cyrl-CS"/>
        </w:rPr>
      </w:pPr>
    </w:p>
    <w:p w:rsidR="00E12770" w:rsidRPr="00BB33D0" w:rsidRDefault="00E12770" w:rsidP="00E12770">
      <w:pPr>
        <w:shd w:val="clear" w:color="auto" w:fill="FFFFFF"/>
        <w:tabs>
          <w:tab w:val="left" w:pos="1440"/>
        </w:tabs>
        <w:ind w:firstLine="708"/>
        <w:rPr>
          <w:b/>
          <w:color w:val="auto"/>
          <w:lang w:val="sr-Cyrl-CS"/>
        </w:rPr>
      </w:pPr>
      <w:r w:rsidRPr="00BB33D0">
        <w:rPr>
          <w:b/>
          <w:color w:val="auto"/>
          <w:lang w:val="sr-Cyrl-CS"/>
        </w:rPr>
        <w:t xml:space="preserve">                                                     Члан 13.</w:t>
      </w:r>
    </w:p>
    <w:p w:rsidR="00E12770" w:rsidRPr="00BB33D0" w:rsidRDefault="00E12770" w:rsidP="00E12770">
      <w:pPr>
        <w:shd w:val="clear" w:color="auto" w:fill="FFFFFF"/>
        <w:tabs>
          <w:tab w:val="left" w:pos="1440"/>
        </w:tabs>
        <w:jc w:val="both"/>
        <w:rPr>
          <w:color w:val="auto"/>
          <w:lang w:val="sr-Cyrl-CS"/>
        </w:rPr>
      </w:pP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Уговорне стране су сагласне да за све што овим уговором није предвиђено, важе одредбе Закона о облигационим односима („Службени лист СФРЈ</w:t>
      </w:r>
      <w:r w:rsidRPr="00BB33D0">
        <w:rPr>
          <w:color w:val="auto"/>
          <w:lang w:val="sr-Latn-RS"/>
        </w:rPr>
        <w:t>“</w:t>
      </w:r>
      <w:r w:rsidRPr="00BB33D0">
        <w:rPr>
          <w:color w:val="auto"/>
          <w:lang w:val="sr-Cyrl-CS"/>
        </w:rPr>
        <w:t>, бр. 29/78, 39/85, 45/89 и 57/89 и „Службени лист СРЈ“, бр. 31/93, 22/99</w:t>
      </w:r>
      <w:r w:rsidRPr="00BB33D0">
        <w:rPr>
          <w:color w:val="auto"/>
          <w:lang w:val="sr-Latn-RS"/>
        </w:rPr>
        <w:t>, 23/99</w:t>
      </w:r>
      <w:r w:rsidRPr="00BB33D0">
        <w:rPr>
          <w:color w:val="auto"/>
          <w:lang w:val="sr-Cyrl-CS"/>
        </w:rPr>
        <w:t xml:space="preserve"> и 44/99), важећи прописи, технички нормативи и стандари за предметну услугу. </w:t>
      </w:r>
    </w:p>
    <w:p w:rsidR="00E12770" w:rsidRPr="00BB33D0" w:rsidRDefault="00E12770" w:rsidP="00E12770">
      <w:pPr>
        <w:tabs>
          <w:tab w:val="left" w:pos="1440"/>
        </w:tabs>
        <w:jc w:val="center"/>
        <w:rPr>
          <w:b/>
          <w:color w:val="auto"/>
          <w:lang w:val="sr-Latn-CS"/>
        </w:rPr>
      </w:pPr>
    </w:p>
    <w:p w:rsidR="00E12770" w:rsidRPr="00BB33D0" w:rsidRDefault="00E12770" w:rsidP="00E12770">
      <w:pPr>
        <w:tabs>
          <w:tab w:val="left" w:pos="1440"/>
        </w:tabs>
        <w:jc w:val="center"/>
        <w:rPr>
          <w:b/>
          <w:color w:val="auto"/>
          <w:lang w:val="sr-Cyrl-CS"/>
        </w:rPr>
      </w:pPr>
      <w:r w:rsidRPr="00BB33D0">
        <w:rPr>
          <w:b/>
          <w:color w:val="auto"/>
          <w:lang w:val="sr-Cyrl-CS"/>
        </w:rPr>
        <w:t>Члан 14.</w:t>
      </w:r>
    </w:p>
    <w:p w:rsidR="00E12770" w:rsidRPr="00BB33D0" w:rsidRDefault="00E12770" w:rsidP="00E12770">
      <w:pPr>
        <w:tabs>
          <w:tab w:val="left" w:pos="1440"/>
        </w:tabs>
        <w:jc w:val="both"/>
        <w:rPr>
          <w:color w:val="auto"/>
          <w:lang w:val="sr-Cyrl-CS"/>
        </w:rPr>
      </w:pPr>
    </w:p>
    <w:p w:rsidR="00E12770" w:rsidRPr="00BB33D0" w:rsidRDefault="00E12770" w:rsidP="00E12770">
      <w:pPr>
        <w:tabs>
          <w:tab w:val="left" w:pos="1440"/>
        </w:tabs>
        <w:jc w:val="both"/>
        <w:rPr>
          <w:color w:val="auto"/>
        </w:rPr>
      </w:pPr>
      <w:proofErr w:type="gramStart"/>
      <w:r w:rsidRPr="00BB33D0">
        <w:rPr>
          <w:color w:val="auto"/>
        </w:rPr>
        <w:t>Овај уговор, сачињен је у 4 (чет</w:t>
      </w:r>
      <w:r w:rsidRPr="00BB33D0">
        <w:rPr>
          <w:color w:val="auto"/>
          <w:lang w:val="sr-Cyrl-CS"/>
        </w:rPr>
        <w:t>и</w:t>
      </w:r>
      <w:r w:rsidRPr="00BB33D0">
        <w:rPr>
          <w:color w:val="auto"/>
        </w:rPr>
        <w:t>ри) истоветна примерка, од којих свака уговорна страна задржава по 2 (два) примерка.</w:t>
      </w:r>
      <w:proofErr w:type="gramEnd"/>
    </w:p>
    <w:p w:rsidR="00E12770" w:rsidRPr="00BB33D0" w:rsidRDefault="00E12770" w:rsidP="00E12770">
      <w:pPr>
        <w:tabs>
          <w:tab w:val="left" w:pos="1440"/>
        </w:tabs>
        <w:spacing w:line="240" w:lineRule="auto"/>
        <w:jc w:val="both"/>
        <w:rPr>
          <w:b/>
          <w:color w:val="auto"/>
          <w:sz w:val="22"/>
          <w:szCs w:val="22"/>
          <w:lang w:val="sr-Cyrl-CS"/>
        </w:rPr>
      </w:pPr>
    </w:p>
    <w:tbl>
      <w:tblPr>
        <w:tblW w:w="0" w:type="auto"/>
        <w:tblLook w:val="01E0" w:firstRow="1" w:lastRow="1" w:firstColumn="1" w:lastColumn="1" w:noHBand="0" w:noVBand="0"/>
      </w:tblPr>
      <w:tblGrid>
        <w:gridCol w:w="3080"/>
        <w:gridCol w:w="3081"/>
        <w:gridCol w:w="3081"/>
      </w:tblGrid>
      <w:tr w:rsidR="00E12770" w:rsidRPr="00BB33D0" w:rsidTr="00067BA2">
        <w:trPr>
          <w:trHeight w:val="1134"/>
        </w:trPr>
        <w:tc>
          <w:tcPr>
            <w:tcW w:w="3080" w:type="dxa"/>
            <w:shd w:val="clear" w:color="auto" w:fill="auto"/>
            <w:vAlign w:val="center"/>
          </w:tcPr>
          <w:p w:rsidR="00E12770" w:rsidRPr="00BB33D0" w:rsidRDefault="00E12770" w:rsidP="00067BA2">
            <w:pPr>
              <w:tabs>
                <w:tab w:val="left" w:pos="1440"/>
              </w:tabs>
              <w:jc w:val="center"/>
              <w:rPr>
                <w:color w:val="auto"/>
                <w:lang w:val="sr-Cyrl-CS"/>
              </w:rPr>
            </w:pPr>
            <w:r w:rsidRPr="00BB33D0">
              <w:rPr>
                <w:color w:val="auto"/>
                <w:lang w:val="sr-Cyrl-CS"/>
              </w:rPr>
              <w:t xml:space="preserve">За </w:t>
            </w:r>
            <w:r w:rsidR="00482F35">
              <w:rPr>
                <w:color w:val="auto"/>
                <w:lang w:val="sr-Cyrl-CS"/>
              </w:rPr>
              <w:t>Пружаоца</w:t>
            </w:r>
            <w:r w:rsidRPr="00BB33D0">
              <w:rPr>
                <w:color w:val="auto"/>
                <w:lang w:val="sr-Cyrl-CS"/>
              </w:rPr>
              <w:t xml:space="preserve"> услуга:</w:t>
            </w:r>
          </w:p>
          <w:p w:rsidR="00E12770" w:rsidRPr="00BB33D0" w:rsidRDefault="00E12770" w:rsidP="00067BA2">
            <w:pPr>
              <w:tabs>
                <w:tab w:val="left" w:pos="1440"/>
              </w:tabs>
              <w:jc w:val="center"/>
              <w:rPr>
                <w:color w:val="auto"/>
                <w:lang w:val="sr-Cyrl-CS"/>
              </w:rPr>
            </w:pPr>
            <w:r w:rsidRPr="00BB33D0">
              <w:rPr>
                <w:color w:val="auto"/>
                <w:lang w:val="sr-Cyrl-CS"/>
              </w:rPr>
              <w:t>________________</w:t>
            </w:r>
          </w:p>
          <w:p w:rsidR="00E12770" w:rsidRPr="00BB33D0" w:rsidRDefault="00E12770" w:rsidP="00067BA2">
            <w:pPr>
              <w:tabs>
                <w:tab w:val="left" w:pos="1440"/>
              </w:tabs>
              <w:jc w:val="center"/>
              <w:rPr>
                <w:i/>
                <w:color w:val="auto"/>
                <w:lang w:val="sr-Cyrl-CS"/>
              </w:rPr>
            </w:pPr>
            <w:r w:rsidRPr="00BB33D0">
              <w:rPr>
                <w:color w:val="auto"/>
              </w:rPr>
              <w:t>(потпис овлашћеног лица)</w:t>
            </w:r>
          </w:p>
        </w:tc>
        <w:tc>
          <w:tcPr>
            <w:tcW w:w="3081" w:type="dxa"/>
            <w:shd w:val="clear" w:color="auto" w:fill="auto"/>
            <w:vAlign w:val="center"/>
          </w:tcPr>
          <w:p w:rsidR="00E12770" w:rsidRPr="00BB33D0" w:rsidRDefault="00E12770" w:rsidP="00067BA2">
            <w:pPr>
              <w:tabs>
                <w:tab w:val="left" w:pos="1440"/>
              </w:tabs>
              <w:jc w:val="center"/>
              <w:rPr>
                <w:i/>
                <w:color w:val="auto"/>
              </w:rPr>
            </w:pPr>
            <w:r w:rsidRPr="00BB33D0">
              <w:rPr>
                <w:color w:val="auto"/>
              </w:rPr>
              <w:t>М.П.</w:t>
            </w:r>
          </w:p>
        </w:tc>
        <w:tc>
          <w:tcPr>
            <w:tcW w:w="3081" w:type="dxa"/>
            <w:shd w:val="clear" w:color="auto" w:fill="auto"/>
            <w:vAlign w:val="center"/>
          </w:tcPr>
          <w:p w:rsidR="00E12770" w:rsidRPr="00BB33D0" w:rsidRDefault="00E12770" w:rsidP="00067BA2">
            <w:pPr>
              <w:tabs>
                <w:tab w:val="left" w:pos="1440"/>
              </w:tabs>
              <w:jc w:val="center"/>
              <w:rPr>
                <w:color w:val="auto"/>
                <w:lang w:val="sr-Cyrl-CS"/>
              </w:rPr>
            </w:pPr>
            <w:r w:rsidRPr="00BB33D0">
              <w:rPr>
                <w:color w:val="auto"/>
                <w:lang w:val="sr-Cyrl-CS"/>
              </w:rPr>
              <w:t xml:space="preserve">За </w:t>
            </w:r>
            <w:r w:rsidR="00482F35">
              <w:rPr>
                <w:color w:val="auto"/>
                <w:lang w:val="sr-Cyrl-CS"/>
              </w:rPr>
              <w:t xml:space="preserve">Корисника </w:t>
            </w:r>
            <w:r w:rsidRPr="00BB33D0">
              <w:rPr>
                <w:color w:val="auto"/>
                <w:lang w:val="sr-Cyrl-CS"/>
              </w:rPr>
              <w:t xml:space="preserve"> услуга:</w:t>
            </w:r>
          </w:p>
          <w:p w:rsidR="00E12770" w:rsidRPr="00BB33D0" w:rsidRDefault="00E12770" w:rsidP="00067BA2">
            <w:pPr>
              <w:tabs>
                <w:tab w:val="left" w:pos="1440"/>
              </w:tabs>
              <w:jc w:val="center"/>
              <w:rPr>
                <w:color w:val="auto"/>
                <w:lang w:val="sr-Cyrl-CS"/>
              </w:rPr>
            </w:pPr>
            <w:r w:rsidRPr="00BB33D0">
              <w:rPr>
                <w:color w:val="auto"/>
              </w:rPr>
              <w:t>_____________________</w:t>
            </w:r>
          </w:p>
          <w:p w:rsidR="00E12770" w:rsidRPr="00BB33D0" w:rsidRDefault="00E12770" w:rsidP="00067BA2">
            <w:pPr>
              <w:tabs>
                <w:tab w:val="left" w:pos="1440"/>
              </w:tabs>
              <w:jc w:val="center"/>
              <w:rPr>
                <w:i/>
                <w:color w:val="auto"/>
                <w:lang w:val="sr-Cyrl-CS"/>
              </w:rPr>
            </w:pPr>
            <w:r w:rsidRPr="00BB33D0">
              <w:rPr>
                <w:color w:val="auto"/>
              </w:rPr>
              <w:t>(потпис овлашћеног лица)</w:t>
            </w:r>
          </w:p>
        </w:tc>
      </w:tr>
    </w:tbl>
    <w:p w:rsidR="00774CBC" w:rsidRPr="00BB33D0" w:rsidRDefault="00774CBC" w:rsidP="0015104E">
      <w:pPr>
        <w:pStyle w:val="ListParagraph"/>
        <w:ind w:left="0"/>
        <w:jc w:val="both"/>
        <w:rPr>
          <w:color w:val="auto"/>
          <w:lang w:val="sr-Cyrl-RS"/>
        </w:rPr>
      </w:pPr>
    </w:p>
    <w:p w:rsidR="00774CBC" w:rsidRPr="00BB33D0" w:rsidRDefault="00774CBC" w:rsidP="005B44CF">
      <w:pPr>
        <w:pStyle w:val="Heading1"/>
        <w:shd w:val="clear" w:color="auto" w:fill="B8CCE4"/>
      </w:pPr>
      <w:bookmarkStart w:id="13" w:name="_Toc489857233"/>
      <w:r w:rsidRPr="00BB33D0">
        <w:t>VII УПУТСТВО ПОНУЂАЧИМА КАКО ДА САЧИНЕ ПОНУДУ</w:t>
      </w:r>
      <w:bookmarkEnd w:id="13"/>
    </w:p>
    <w:p w:rsidR="00774CBC" w:rsidRPr="00BB33D0" w:rsidRDefault="00774CBC" w:rsidP="00BD5C71">
      <w:pPr>
        <w:jc w:val="both"/>
        <w:rPr>
          <w:b/>
          <w:bCs/>
          <w:i/>
          <w:iCs/>
          <w:color w:val="auto"/>
          <w:sz w:val="28"/>
          <w:szCs w:val="28"/>
        </w:rPr>
      </w:pPr>
    </w:p>
    <w:p w:rsidR="00774CBC" w:rsidRPr="00BB33D0" w:rsidRDefault="00774CBC" w:rsidP="00BD5C71">
      <w:pPr>
        <w:jc w:val="both"/>
        <w:rPr>
          <w:b/>
          <w:bCs/>
          <w:i/>
          <w:iCs/>
          <w:color w:val="auto"/>
        </w:rPr>
      </w:pPr>
      <w:r w:rsidRPr="00BB33D0">
        <w:rPr>
          <w:b/>
          <w:bCs/>
          <w:i/>
          <w:iCs/>
          <w:color w:val="auto"/>
        </w:rPr>
        <w:t>1. ПОДАЦИ О ЈЕЗИКУ НА КОЈЕМ ПОНУДА МОРА ДА БУДЕ САСТАВЉЕНА</w:t>
      </w:r>
    </w:p>
    <w:p w:rsidR="00774CBC" w:rsidRPr="00BB33D0" w:rsidRDefault="00774CBC" w:rsidP="00BD5C71">
      <w:pPr>
        <w:jc w:val="both"/>
        <w:rPr>
          <w:b/>
          <w:bCs/>
          <w:i/>
          <w:iCs/>
          <w:color w:val="auto"/>
        </w:rPr>
      </w:pPr>
    </w:p>
    <w:p w:rsidR="005222A9" w:rsidRPr="00BB33D0" w:rsidRDefault="00774CBC" w:rsidP="005222A9">
      <w:pPr>
        <w:tabs>
          <w:tab w:val="left" w:pos="1440"/>
        </w:tabs>
        <w:jc w:val="both"/>
        <w:rPr>
          <w:color w:val="auto"/>
          <w:lang w:val="sr-Cyrl-CS"/>
        </w:rPr>
      </w:pPr>
      <w:proofErr w:type="gramStart"/>
      <w:r w:rsidRPr="00BB33D0">
        <w:rPr>
          <w:color w:val="auto"/>
        </w:rPr>
        <w:t>Понуђач подноси понуду на српском језику.</w:t>
      </w:r>
      <w:proofErr w:type="gramEnd"/>
      <w:r w:rsidR="005222A9" w:rsidRPr="00BB33D0">
        <w:rPr>
          <w:color w:val="auto"/>
          <w:lang w:val="sr-Cyrl-RS"/>
        </w:rPr>
        <w:t xml:space="preserve"> </w:t>
      </w:r>
      <w:r w:rsidR="005222A9" w:rsidRPr="00BB33D0">
        <w:rPr>
          <w:color w:val="auto"/>
          <w:lang w:val="sr-Cyrl-CS"/>
        </w:rPr>
        <w:t>Сви подаци из понуде морају бити читко попуњени хемијском оловком, писаћом машином или електронским путем. Није дозвољено попуњавати обрасце графитном оловком.</w:t>
      </w:r>
    </w:p>
    <w:p w:rsidR="00774CBC" w:rsidRPr="00BB33D0" w:rsidRDefault="00774CBC" w:rsidP="00BD5C71">
      <w:pPr>
        <w:jc w:val="both"/>
        <w:rPr>
          <w:color w:val="auto"/>
          <w:lang w:val="sr-Cyrl-RS"/>
        </w:rPr>
      </w:pPr>
    </w:p>
    <w:p w:rsidR="00774CBC" w:rsidRPr="00BB33D0" w:rsidRDefault="00774CBC" w:rsidP="00BD5C71">
      <w:pPr>
        <w:jc w:val="both"/>
        <w:rPr>
          <w:rFonts w:eastAsia="TimesNewRomanPSMT"/>
          <w:bCs/>
          <w:color w:val="auto"/>
          <w:lang w:val="sr-Cyrl-RS"/>
        </w:rPr>
      </w:pPr>
      <w:r w:rsidRPr="00BB33D0">
        <w:rPr>
          <w:b/>
          <w:bCs/>
          <w:i/>
          <w:iCs/>
          <w:color w:val="auto"/>
        </w:rPr>
        <w:t xml:space="preserve">2. НАЧИН </w:t>
      </w:r>
      <w:r w:rsidRPr="00BB33D0">
        <w:rPr>
          <w:b/>
          <w:bCs/>
          <w:i/>
          <w:iCs/>
          <w:color w:val="auto"/>
          <w:lang w:val="sr-Cyrl-RS"/>
        </w:rPr>
        <w:t>ПОДНОШЕЊА ПОНУДА</w:t>
      </w:r>
    </w:p>
    <w:p w:rsidR="00774CBC" w:rsidRPr="00BB33D0" w:rsidRDefault="00774CBC" w:rsidP="00BD5C71">
      <w:pPr>
        <w:jc w:val="both"/>
        <w:rPr>
          <w:rFonts w:eastAsia="TimesNewRomanPSMT"/>
          <w:bCs/>
          <w:color w:val="auto"/>
        </w:rPr>
      </w:pPr>
    </w:p>
    <w:p w:rsidR="00774CBC" w:rsidRPr="00BB33D0" w:rsidRDefault="00774CBC" w:rsidP="00BD5C71">
      <w:pPr>
        <w:jc w:val="both"/>
        <w:rPr>
          <w:rFonts w:eastAsia="TimesNewRomanPSMT"/>
          <w:bCs/>
          <w:color w:val="auto"/>
        </w:rPr>
      </w:pPr>
      <w:proofErr w:type="gramStart"/>
      <w:r w:rsidRPr="00BB33D0">
        <w:rPr>
          <w:rFonts w:eastAsia="TimesNewRomanPSMT"/>
          <w:bCs/>
          <w:color w:val="auto"/>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BB33D0">
        <w:rPr>
          <w:rFonts w:eastAsia="TimesNewRomanPSMT"/>
          <w:bCs/>
          <w:color w:val="auto"/>
        </w:rPr>
        <w:t xml:space="preserve"> </w:t>
      </w:r>
    </w:p>
    <w:p w:rsidR="00774CBC" w:rsidRPr="00BB33D0" w:rsidRDefault="00774CBC" w:rsidP="00BD5C71">
      <w:pPr>
        <w:jc w:val="both"/>
        <w:rPr>
          <w:rFonts w:eastAsia="TimesNewRomanPSMT"/>
          <w:bCs/>
          <w:color w:val="auto"/>
        </w:rPr>
      </w:pPr>
      <w:proofErr w:type="gramStart"/>
      <w:r w:rsidRPr="00BB33D0">
        <w:rPr>
          <w:rFonts w:eastAsia="TimesNewRomanPSMT"/>
          <w:bCs/>
          <w:color w:val="auto"/>
        </w:rPr>
        <w:t>На полеђини коверте или на кутији навести назив</w:t>
      </w:r>
      <w:r w:rsidRPr="00BB33D0">
        <w:rPr>
          <w:rFonts w:eastAsia="TimesNewRomanPSMT"/>
          <w:bCs/>
          <w:color w:val="auto"/>
          <w:lang w:val="sr-Cyrl-CS"/>
        </w:rPr>
        <w:t xml:space="preserve"> и адресу</w:t>
      </w:r>
      <w:r w:rsidRPr="00BB33D0">
        <w:rPr>
          <w:rFonts w:eastAsia="TimesNewRomanPSMT"/>
          <w:bCs/>
          <w:color w:val="auto"/>
        </w:rPr>
        <w:t xml:space="preserve"> понуђача.</w:t>
      </w:r>
      <w:proofErr w:type="gramEnd"/>
      <w:r w:rsidRPr="00BB33D0">
        <w:rPr>
          <w:rFonts w:eastAsia="TimesNewRomanPSMT"/>
          <w:bCs/>
          <w:color w:val="auto"/>
        </w:rPr>
        <w:t xml:space="preserve"> </w:t>
      </w:r>
    </w:p>
    <w:p w:rsidR="00774CBC" w:rsidRPr="00BB33D0" w:rsidRDefault="00774CBC" w:rsidP="00BD5C71">
      <w:pPr>
        <w:jc w:val="both"/>
        <w:rPr>
          <w:rFonts w:eastAsia="TimesNewRomanPSMT"/>
          <w:bCs/>
          <w:color w:val="auto"/>
        </w:rPr>
      </w:pPr>
      <w:proofErr w:type="gramStart"/>
      <w:r w:rsidRPr="00BB33D0">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774CBC" w:rsidRPr="00F9657E" w:rsidRDefault="00774CBC" w:rsidP="00BD5C71">
      <w:pPr>
        <w:autoSpaceDE w:val="0"/>
        <w:autoSpaceDN w:val="0"/>
        <w:adjustRightInd w:val="0"/>
        <w:spacing w:line="240" w:lineRule="auto"/>
        <w:jc w:val="both"/>
        <w:rPr>
          <w:i/>
          <w:iCs/>
          <w:color w:val="FF0000"/>
          <w:lang w:val="sr-Cyrl-RS"/>
        </w:rPr>
      </w:pPr>
      <w:r w:rsidRPr="00BB33D0">
        <w:rPr>
          <w:rFonts w:eastAsia="TimesNewRomanPSMT"/>
          <w:bCs/>
          <w:color w:val="auto"/>
        </w:rPr>
        <w:t xml:space="preserve">Понуду доставити на адресу: </w:t>
      </w:r>
      <w:r w:rsidRPr="00BB33D0">
        <w:rPr>
          <w:rFonts w:eastAsia="TimesNewRomanPSMT"/>
          <w:bCs/>
          <w:color w:val="auto"/>
          <w:lang w:val="sr-Cyrl-RS"/>
        </w:rPr>
        <w:t>Републички завод за статистику, Милана Ракића 5, 11 000 Београд</w:t>
      </w:r>
      <w:r w:rsidRPr="00BB33D0">
        <w:rPr>
          <w:i/>
          <w:iCs/>
          <w:color w:val="auto"/>
        </w:rPr>
        <w:t xml:space="preserve">, </w:t>
      </w:r>
      <w:r w:rsidRPr="00BB33D0">
        <w:rPr>
          <w:rFonts w:eastAsia="TimesNewRomanPSMT"/>
          <w:bCs/>
          <w:color w:val="auto"/>
        </w:rPr>
        <w:t>са назнаком</w:t>
      </w:r>
      <w:proofErr w:type="gramStart"/>
      <w:r w:rsidRPr="00BB33D0">
        <w:rPr>
          <w:rFonts w:eastAsia="TimesNewRomanPSMT"/>
          <w:bCs/>
          <w:color w:val="auto"/>
        </w:rPr>
        <w:t xml:space="preserve">: </w:t>
      </w:r>
      <w:r w:rsidRPr="00BB33D0">
        <w:rPr>
          <w:rFonts w:eastAsia="TimesNewRomanPS-BoldMT"/>
          <w:b/>
          <w:bCs/>
          <w:color w:val="auto"/>
        </w:rPr>
        <w:t>,,</w:t>
      </w:r>
      <w:proofErr w:type="gramEnd"/>
      <w:r w:rsidRPr="00BB33D0">
        <w:rPr>
          <w:rFonts w:eastAsia="TimesNewRomanPS-BoldMT"/>
          <w:b/>
          <w:bCs/>
          <w:color w:val="auto"/>
        </w:rPr>
        <w:t>Понуда за јавну набавку</w:t>
      </w:r>
      <w:r w:rsidRPr="00BB33D0">
        <w:rPr>
          <w:color w:val="auto"/>
        </w:rPr>
        <w:t xml:space="preserve"> </w:t>
      </w:r>
      <w:r w:rsidRPr="00BB33D0">
        <w:rPr>
          <w:b/>
          <w:noProof/>
          <w:color w:val="auto"/>
        </w:rPr>
        <w:t>услуга</w:t>
      </w:r>
      <w:r w:rsidRPr="00BB33D0">
        <w:rPr>
          <w:color w:val="auto"/>
        </w:rPr>
        <w:t>,</w:t>
      </w:r>
      <w:r w:rsidRPr="00BB33D0">
        <w:rPr>
          <w:rFonts w:eastAsia="TimesNewRomanPS-BoldMT"/>
          <w:b/>
          <w:bCs/>
          <w:color w:val="auto"/>
        </w:rPr>
        <w:t xml:space="preserve"> ЈН бр</w:t>
      </w:r>
      <w:r w:rsidRPr="00BB33D0">
        <w:rPr>
          <w:rFonts w:eastAsia="TimesNewRomanPS-BoldMT"/>
          <w:b/>
          <w:bCs/>
          <w:color w:val="auto"/>
          <w:lang w:val="sr-Cyrl-RS"/>
        </w:rPr>
        <w:t xml:space="preserve">. </w:t>
      </w:r>
      <w:proofErr w:type="gramStart"/>
      <w:r w:rsidR="008C6739">
        <w:rPr>
          <w:rFonts w:eastAsia="TimesNewRomanPS-BoldMT"/>
          <w:b/>
          <w:bCs/>
          <w:noProof/>
          <w:color w:val="auto"/>
        </w:rPr>
        <w:t>0</w:t>
      </w:r>
      <w:r w:rsidR="008C6739">
        <w:rPr>
          <w:rFonts w:eastAsia="TimesNewRomanPS-BoldMT"/>
          <w:b/>
          <w:bCs/>
          <w:noProof/>
          <w:color w:val="auto"/>
          <w:lang w:val="sr-Cyrl-RS"/>
        </w:rPr>
        <w:t>4</w:t>
      </w:r>
      <w:r w:rsidRPr="00BB33D0">
        <w:rPr>
          <w:rFonts w:eastAsia="TimesNewRomanPS-BoldMT"/>
          <w:b/>
          <w:bCs/>
          <w:noProof/>
          <w:color w:val="auto"/>
        </w:rPr>
        <w:t>/2017</w:t>
      </w:r>
      <w:r w:rsidRPr="00BB33D0">
        <w:rPr>
          <w:rFonts w:eastAsia="TimesNewRomanPS-BoldMT"/>
          <w:b/>
          <w:bCs/>
          <w:color w:val="auto"/>
        </w:rPr>
        <w:t xml:space="preserve"> </w:t>
      </w:r>
      <w:r w:rsidRPr="00BB33D0">
        <w:rPr>
          <w:rFonts w:eastAsia="TimesNewRomanPSMT"/>
          <w:b/>
          <w:bCs/>
          <w:color w:val="auto"/>
        </w:rPr>
        <w:t xml:space="preserve">- </w:t>
      </w:r>
      <w:r w:rsidRPr="00BB33D0">
        <w:rPr>
          <w:rFonts w:eastAsia="TimesNewRomanPS-BoldMT"/>
          <w:b/>
          <w:bCs/>
          <w:color w:val="auto"/>
        </w:rPr>
        <w:t>НЕ ОТВАРАТИ”.</w:t>
      </w:r>
      <w:proofErr w:type="gramEnd"/>
      <w:r w:rsidRPr="00BB33D0">
        <w:rPr>
          <w:color w:val="auto"/>
        </w:rPr>
        <w:t xml:space="preserve"> </w:t>
      </w:r>
      <w:proofErr w:type="gramStart"/>
      <w:r w:rsidRPr="00BB33D0">
        <w:rPr>
          <w:color w:val="auto"/>
        </w:rPr>
        <w:t xml:space="preserve">Понуда се сматра благовременом уколико је примљена од стране наручиоца до </w:t>
      </w:r>
      <w:r w:rsidR="008C6739" w:rsidRPr="008C4CB1">
        <w:rPr>
          <w:noProof/>
          <w:color w:val="auto"/>
          <w:lang w:val="sr-Cyrl-RS"/>
        </w:rPr>
        <w:t>23</w:t>
      </w:r>
      <w:r w:rsidR="008C6739" w:rsidRPr="008C4CB1">
        <w:rPr>
          <w:noProof/>
          <w:color w:val="auto"/>
        </w:rPr>
        <w:t>.</w:t>
      </w:r>
      <w:r w:rsidR="008C6739" w:rsidRPr="008C4CB1">
        <w:rPr>
          <w:noProof/>
          <w:color w:val="auto"/>
          <w:lang w:val="sr-Cyrl-RS"/>
        </w:rPr>
        <w:t>11</w:t>
      </w:r>
      <w:r w:rsidRPr="008C4CB1">
        <w:rPr>
          <w:noProof/>
          <w:color w:val="auto"/>
        </w:rPr>
        <w:t>.2017.</w:t>
      </w:r>
      <w:proofErr w:type="gramEnd"/>
      <w:r w:rsidRPr="008C4CB1">
        <w:rPr>
          <w:noProof/>
          <w:color w:val="auto"/>
        </w:rPr>
        <w:t xml:space="preserve"> </w:t>
      </w:r>
      <w:proofErr w:type="gramStart"/>
      <w:r w:rsidRPr="008C4CB1">
        <w:rPr>
          <w:noProof/>
          <w:color w:val="auto"/>
        </w:rPr>
        <w:t>године до 10:00 часова</w:t>
      </w:r>
      <w:r w:rsidRPr="00F9657E">
        <w:rPr>
          <w:i/>
          <w:iCs/>
          <w:color w:val="FF0000"/>
          <w:lang w:val="sr-Cyrl-RS"/>
        </w:rPr>
        <w:t>.</w:t>
      </w:r>
      <w:proofErr w:type="gramEnd"/>
      <w:r w:rsidRPr="00F9657E">
        <w:rPr>
          <w:i/>
          <w:iCs/>
          <w:color w:val="FF0000"/>
          <w:lang w:val="sr-Cyrl-RS"/>
        </w:rPr>
        <w:t xml:space="preserve"> </w:t>
      </w:r>
      <w:bookmarkStart w:id="14" w:name="_GoBack"/>
      <w:bookmarkEnd w:id="14"/>
    </w:p>
    <w:p w:rsidR="00774CBC" w:rsidRPr="00BB33D0" w:rsidRDefault="00774CBC" w:rsidP="00BD5C71">
      <w:pPr>
        <w:autoSpaceDE w:val="0"/>
        <w:autoSpaceDN w:val="0"/>
        <w:adjustRightInd w:val="0"/>
        <w:spacing w:line="240" w:lineRule="auto"/>
        <w:jc w:val="both"/>
        <w:rPr>
          <w:color w:val="auto"/>
          <w:lang w:val="sr-Cyrl-RS"/>
        </w:rPr>
      </w:pPr>
      <w:r w:rsidRPr="00BB33D0">
        <w:rPr>
          <w:rFonts w:eastAsia="TimesNewRomanPS-BoldMT"/>
          <w:b/>
          <w:bCs/>
          <w:color w:val="auto"/>
        </w:rPr>
        <w:t xml:space="preserve"> </w:t>
      </w:r>
      <w:r w:rsidRPr="00BB33D0">
        <w:rPr>
          <w:color w:val="auto"/>
          <w:lang w:val="sr-Cyrl-RS"/>
        </w:rPr>
        <w:t xml:space="preserve"> </w:t>
      </w:r>
      <w:r w:rsidRPr="00BB33D0">
        <w:rPr>
          <w:color w:val="auto"/>
        </w:rPr>
        <w:t xml:space="preserve"> </w:t>
      </w:r>
    </w:p>
    <w:p w:rsidR="00774CBC" w:rsidRPr="00BB33D0" w:rsidRDefault="00774CBC" w:rsidP="00BD5C71">
      <w:pPr>
        <w:autoSpaceDE w:val="0"/>
        <w:autoSpaceDN w:val="0"/>
        <w:adjustRightInd w:val="0"/>
        <w:spacing w:line="240" w:lineRule="auto"/>
        <w:jc w:val="both"/>
        <w:rPr>
          <w:color w:val="auto"/>
        </w:rPr>
      </w:pPr>
      <w:proofErr w:type="gramStart"/>
      <w:r w:rsidRPr="00BB33D0">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BB33D0">
        <w:rPr>
          <w:color w:val="auto"/>
        </w:rPr>
        <w:t xml:space="preserve"> </w:t>
      </w:r>
      <w:proofErr w:type="gramStart"/>
      <w:r w:rsidRPr="00BB33D0">
        <w:rPr>
          <w:color w:val="auto"/>
        </w:rPr>
        <w:t xml:space="preserve">Уколико је понуда достављена непосредно </w:t>
      </w:r>
      <w:r w:rsidRPr="00BB33D0">
        <w:rPr>
          <w:color w:val="auto"/>
          <w:lang w:val="sr-Cyrl-CS"/>
        </w:rPr>
        <w:t>н</w:t>
      </w:r>
      <w:r w:rsidRPr="00BB33D0">
        <w:rPr>
          <w:color w:val="auto"/>
        </w:rPr>
        <w:t>аруч</w:t>
      </w:r>
      <w:r w:rsidRPr="00BB33D0">
        <w:rPr>
          <w:color w:val="auto"/>
          <w:lang w:val="sr-Cyrl-CS"/>
        </w:rPr>
        <w:t>и</w:t>
      </w:r>
      <w:r w:rsidRPr="00BB33D0">
        <w:rPr>
          <w:color w:val="auto"/>
        </w:rPr>
        <w:t>лац ће понуђачу предати потврду пријема понуде.</w:t>
      </w:r>
      <w:proofErr w:type="gramEnd"/>
      <w:r w:rsidRPr="00BB33D0">
        <w:rPr>
          <w:color w:val="auto"/>
        </w:rPr>
        <w:t xml:space="preserve"> </w:t>
      </w:r>
      <w:proofErr w:type="gramStart"/>
      <w:r w:rsidRPr="00BB33D0">
        <w:rPr>
          <w:color w:val="auto"/>
        </w:rPr>
        <w:t>У потврди о пријему наручилац ће навести датум и сат пријема понуде.</w:t>
      </w:r>
      <w:proofErr w:type="gramEnd"/>
      <w:r w:rsidRPr="00BB33D0">
        <w:rPr>
          <w:color w:val="auto"/>
        </w:rPr>
        <w:t xml:space="preserve"> </w:t>
      </w:r>
    </w:p>
    <w:p w:rsidR="00774CBC" w:rsidRPr="00BB33D0" w:rsidRDefault="00774CBC" w:rsidP="00BD5C71">
      <w:pPr>
        <w:autoSpaceDE w:val="0"/>
        <w:autoSpaceDN w:val="0"/>
        <w:adjustRightInd w:val="0"/>
        <w:spacing w:line="240" w:lineRule="auto"/>
        <w:jc w:val="both"/>
        <w:rPr>
          <w:color w:val="auto"/>
          <w:lang w:val="sr-Cyrl-RS"/>
        </w:rPr>
      </w:pPr>
      <w:proofErr w:type="gramStart"/>
      <w:r w:rsidRPr="00BB33D0">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r w:rsidRPr="00BB33D0">
        <w:rPr>
          <w:color w:val="auto"/>
        </w:rPr>
        <w:t xml:space="preserve"> </w:t>
      </w:r>
      <w:proofErr w:type="gramStart"/>
      <w:r w:rsidRPr="00BB33D0">
        <w:rPr>
          <w:color w:val="auto"/>
        </w:rPr>
        <w:t>Неблаговремену понуду наручилац ће по окончању поступка отварања вратити неотворену понуђачу, са назнаком да је поднета неблаговремено.</w:t>
      </w:r>
      <w:proofErr w:type="gramEnd"/>
      <w:r w:rsidRPr="00BB33D0">
        <w:rPr>
          <w:color w:val="auto"/>
        </w:rPr>
        <w:t xml:space="preserve"> </w:t>
      </w:r>
    </w:p>
    <w:p w:rsidR="00774CBC" w:rsidRPr="00BB33D0" w:rsidRDefault="00774CBC" w:rsidP="00BD5C71">
      <w:pPr>
        <w:autoSpaceDE w:val="0"/>
        <w:autoSpaceDN w:val="0"/>
        <w:adjustRightInd w:val="0"/>
        <w:spacing w:line="240" w:lineRule="auto"/>
        <w:jc w:val="both"/>
        <w:rPr>
          <w:color w:val="auto"/>
          <w:lang w:val="sr-Cyrl-RS"/>
        </w:rPr>
      </w:pPr>
      <w:r w:rsidRPr="00BB33D0">
        <w:rPr>
          <w:color w:val="auto"/>
        </w:rPr>
        <w:t xml:space="preserve">Понуда мора да садржи оверен и потписан: </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 xml:space="preserve">Образац понуде (Образац 1); </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 xml:space="preserve">Образац </w:t>
      </w:r>
      <w:r w:rsidR="005222A9" w:rsidRPr="00BB33D0">
        <w:rPr>
          <w:color w:val="auto"/>
          <w:lang w:val="sr-Cyrl-RS"/>
        </w:rPr>
        <w:t>изјаве о поштовању обавеза које произилазе из важећих прописа</w:t>
      </w:r>
      <w:r w:rsidRPr="00BB33D0">
        <w:rPr>
          <w:color w:val="auto"/>
        </w:rPr>
        <w:t xml:space="preserve"> (Образац 2);</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Образац изјаве о независној понуди (Образац 4);</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Образац изјаве понуђача о испуњености услова за учешће у поступку јавне набавке - чл. 75. ЗЈН (Образац 5)</w:t>
      </w:r>
      <w:r w:rsidRPr="00BB33D0">
        <w:rPr>
          <w:color w:val="auto"/>
          <w:lang w:val="sr-Cyrl-RS"/>
        </w:rPr>
        <w:t>;</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Образац изјаве по</w:t>
      </w:r>
      <w:r w:rsidRPr="00BB33D0">
        <w:rPr>
          <w:color w:val="auto"/>
          <w:lang w:val="sr-Cyrl-RS"/>
        </w:rPr>
        <w:t>дизвођ</w:t>
      </w:r>
      <w:r w:rsidRPr="00BB33D0">
        <w:rPr>
          <w:color w:val="auto"/>
        </w:rPr>
        <w:t xml:space="preserve">ача о испуњености услова за учешће у поступку јавне набавке - чл. 75. </w:t>
      </w:r>
      <w:r w:rsidRPr="00BB33D0">
        <w:rPr>
          <w:color w:val="auto"/>
          <w:lang w:val="sr-Cyrl-RS"/>
        </w:rPr>
        <w:t xml:space="preserve">ЗЈН </w:t>
      </w:r>
      <w:r w:rsidRPr="00BB33D0">
        <w:rPr>
          <w:color w:val="auto"/>
        </w:rPr>
        <w:t xml:space="preserve">(Образац </w:t>
      </w:r>
      <w:r w:rsidRPr="00BB33D0">
        <w:rPr>
          <w:color w:val="auto"/>
          <w:lang w:val="sr-Cyrl-RS"/>
        </w:rPr>
        <w:t>6</w:t>
      </w:r>
      <w:r w:rsidRPr="00BB33D0">
        <w:rPr>
          <w:color w:val="auto"/>
        </w:rPr>
        <w:t>)</w:t>
      </w:r>
      <w:r w:rsidRPr="00BB33D0">
        <w:rPr>
          <w:color w:val="auto"/>
          <w:lang w:val="sr-Cyrl-RS"/>
        </w:rPr>
        <w:t>, уколико понуђач подноси понуду са подизвођачем;</w:t>
      </w:r>
    </w:p>
    <w:p w:rsidR="005222A9" w:rsidRPr="00BB33D0" w:rsidRDefault="005222A9" w:rsidP="00D47C2D">
      <w:pPr>
        <w:numPr>
          <w:ilvl w:val="0"/>
          <w:numId w:val="3"/>
        </w:numPr>
        <w:autoSpaceDE w:val="0"/>
        <w:autoSpaceDN w:val="0"/>
        <w:adjustRightInd w:val="0"/>
        <w:spacing w:line="240" w:lineRule="auto"/>
        <w:jc w:val="both"/>
        <w:rPr>
          <w:color w:val="auto"/>
          <w:lang w:val="sr-Cyrl-RS"/>
        </w:rPr>
      </w:pPr>
      <w:r w:rsidRPr="00BB33D0">
        <w:rPr>
          <w:color w:val="auto"/>
          <w:lang w:val="sr-Cyrl-RS"/>
        </w:rPr>
        <w:t>Образац меничног овлашћења (Образац 7)</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lang w:val="sr-Cyrl-RS"/>
        </w:rPr>
        <w:t>Модел уговора;</w:t>
      </w:r>
    </w:p>
    <w:p w:rsidR="00774CBC" w:rsidRPr="00BB33D0" w:rsidRDefault="00774CBC" w:rsidP="00BD5C71">
      <w:pPr>
        <w:jc w:val="both"/>
        <w:rPr>
          <w:rFonts w:eastAsia="TimesNewRomanPSMT"/>
          <w:bCs/>
          <w:color w:val="auto"/>
          <w:lang w:val="sr-Cyrl-RS"/>
        </w:rPr>
      </w:pPr>
      <w:r w:rsidRPr="00BB33D0">
        <w:rPr>
          <w:b/>
          <w:color w:val="auto"/>
        </w:rPr>
        <w:t xml:space="preserve">  </w:t>
      </w:r>
    </w:p>
    <w:p w:rsidR="00774CBC" w:rsidRPr="00BB33D0" w:rsidRDefault="00774CBC" w:rsidP="00BD5C71">
      <w:pPr>
        <w:jc w:val="both"/>
        <w:rPr>
          <w:color w:val="auto"/>
        </w:rPr>
      </w:pPr>
      <w:r w:rsidRPr="00BB33D0">
        <w:rPr>
          <w:b/>
          <w:i/>
          <w:iCs/>
          <w:color w:val="auto"/>
        </w:rPr>
        <w:t>3.</w:t>
      </w:r>
      <w:r w:rsidRPr="00BB33D0">
        <w:rPr>
          <w:b/>
          <w:bCs/>
          <w:i/>
          <w:iCs/>
          <w:color w:val="auto"/>
        </w:rPr>
        <w:t xml:space="preserve"> ПАРТИЈЕ</w:t>
      </w:r>
    </w:p>
    <w:p w:rsidR="00774CBC" w:rsidRPr="00BB33D0" w:rsidRDefault="00774CBC" w:rsidP="00BD5C71">
      <w:pPr>
        <w:jc w:val="both"/>
        <w:rPr>
          <w:color w:val="auto"/>
        </w:rPr>
      </w:pPr>
    </w:p>
    <w:p w:rsidR="00774CBC" w:rsidRPr="00BB33D0" w:rsidRDefault="00774CBC" w:rsidP="00BD5C71">
      <w:pPr>
        <w:jc w:val="both"/>
        <w:rPr>
          <w:color w:val="auto"/>
          <w:lang w:val="sr-Cyrl-RS"/>
        </w:rPr>
      </w:pPr>
      <w:r w:rsidRPr="00BB33D0">
        <w:rPr>
          <w:color w:val="auto"/>
          <w:lang w:val="sr-Cyrl-RS"/>
        </w:rPr>
        <w:t>Предметна јавна набавка није обликована по партијама</w:t>
      </w:r>
    </w:p>
    <w:p w:rsidR="00774CBC" w:rsidRPr="00BB33D0" w:rsidRDefault="00774CBC" w:rsidP="00BD5C71">
      <w:pPr>
        <w:jc w:val="both"/>
        <w:rPr>
          <w:color w:val="auto"/>
          <w:lang w:val="sr-Cyrl-RS"/>
        </w:rPr>
      </w:pPr>
    </w:p>
    <w:p w:rsidR="00774CBC" w:rsidRPr="00BB33D0" w:rsidRDefault="00774CBC" w:rsidP="00BD5C71">
      <w:pPr>
        <w:jc w:val="both"/>
        <w:rPr>
          <w:bCs/>
          <w:iCs/>
          <w:color w:val="auto"/>
        </w:rPr>
      </w:pPr>
      <w:r w:rsidRPr="00BB33D0">
        <w:rPr>
          <w:b/>
          <w:i/>
          <w:iCs/>
          <w:color w:val="auto"/>
        </w:rPr>
        <w:t>4.</w:t>
      </w:r>
      <w:r w:rsidRPr="00BB33D0">
        <w:rPr>
          <w:b/>
          <w:bCs/>
          <w:i/>
          <w:iCs/>
          <w:color w:val="auto"/>
        </w:rPr>
        <w:t xml:space="preserve">  ПОНУДА СА ВАРИЈАНТАМА</w:t>
      </w:r>
    </w:p>
    <w:p w:rsidR="00774CBC" w:rsidRPr="00BB33D0" w:rsidRDefault="00774CBC" w:rsidP="00BD5C71">
      <w:pPr>
        <w:jc w:val="both"/>
        <w:rPr>
          <w:bCs/>
          <w:iCs/>
          <w:color w:val="auto"/>
        </w:rPr>
      </w:pPr>
    </w:p>
    <w:p w:rsidR="00774CBC" w:rsidRPr="00BB33D0" w:rsidRDefault="00774CBC" w:rsidP="00BD5C71">
      <w:pPr>
        <w:jc w:val="both"/>
        <w:rPr>
          <w:b/>
          <w:bCs/>
          <w:i/>
          <w:iCs/>
          <w:color w:val="auto"/>
          <w:lang w:val="sr-Cyrl-RS"/>
        </w:rPr>
      </w:pPr>
      <w:proofErr w:type="gramStart"/>
      <w:r w:rsidRPr="00BB33D0">
        <w:rPr>
          <w:bCs/>
          <w:iCs/>
          <w:color w:val="auto"/>
        </w:rPr>
        <w:t>Подношење понуде са варијантама није дозвољено.</w:t>
      </w:r>
      <w:proofErr w:type="gramEnd"/>
    </w:p>
    <w:p w:rsidR="00774CBC" w:rsidRPr="00BB33D0" w:rsidRDefault="00774CBC" w:rsidP="00BD5C71">
      <w:pPr>
        <w:jc w:val="both"/>
        <w:rPr>
          <w:color w:val="auto"/>
          <w:lang w:val="sr-Cyrl-RS"/>
        </w:rPr>
      </w:pPr>
    </w:p>
    <w:p w:rsidR="00774CBC" w:rsidRPr="00BB33D0" w:rsidRDefault="00774CBC" w:rsidP="00BD5C71">
      <w:pPr>
        <w:jc w:val="both"/>
        <w:rPr>
          <w:color w:val="auto"/>
        </w:rPr>
      </w:pPr>
      <w:r w:rsidRPr="00BB33D0">
        <w:rPr>
          <w:b/>
          <w:bCs/>
          <w:i/>
          <w:iCs/>
          <w:color w:val="auto"/>
        </w:rPr>
        <w:t xml:space="preserve">5. </w:t>
      </w:r>
      <w:r w:rsidRPr="00BB33D0">
        <w:rPr>
          <w:b/>
          <w:i/>
          <w:iCs/>
          <w:color w:val="auto"/>
        </w:rPr>
        <w:t>НАЧИН ИЗМЕНЕ, ДОПУНЕ И ОПОЗИВА ПОНУДЕ</w:t>
      </w:r>
    </w:p>
    <w:p w:rsidR="00774CBC" w:rsidRPr="00BB33D0" w:rsidRDefault="00774CBC" w:rsidP="00BD5C71">
      <w:pPr>
        <w:jc w:val="both"/>
        <w:rPr>
          <w:color w:val="auto"/>
        </w:rPr>
      </w:pPr>
    </w:p>
    <w:p w:rsidR="00774CBC" w:rsidRPr="00BB33D0" w:rsidRDefault="00774CBC" w:rsidP="00BD5C71">
      <w:pPr>
        <w:jc w:val="both"/>
        <w:rPr>
          <w:color w:val="auto"/>
        </w:rPr>
      </w:pPr>
      <w:proofErr w:type="gramStart"/>
      <w:r w:rsidRPr="00BB33D0">
        <w:rPr>
          <w:color w:val="auto"/>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774CBC" w:rsidRPr="00BB33D0" w:rsidRDefault="00774CBC" w:rsidP="00BD5C71">
      <w:pPr>
        <w:jc w:val="both"/>
        <w:rPr>
          <w:rFonts w:eastAsia="TimesNewRomanPSMT"/>
          <w:bCs/>
          <w:iCs/>
          <w:color w:val="auto"/>
        </w:rPr>
      </w:pPr>
      <w:proofErr w:type="gramStart"/>
      <w:r w:rsidRPr="00BB33D0">
        <w:rPr>
          <w:color w:val="auto"/>
        </w:rPr>
        <w:t>Понуђач је дужан да јасно назначи који део понуде мења односно која документа накнадно доставља.</w:t>
      </w:r>
      <w:proofErr w:type="gramEnd"/>
      <w:r w:rsidRPr="00BB33D0">
        <w:rPr>
          <w:color w:val="auto"/>
        </w:rPr>
        <w:t xml:space="preserve"> </w:t>
      </w:r>
    </w:p>
    <w:p w:rsidR="00774CBC" w:rsidRPr="00BB33D0" w:rsidRDefault="00774CBC" w:rsidP="00BD5C71">
      <w:pPr>
        <w:jc w:val="both"/>
        <w:rPr>
          <w:rFonts w:eastAsia="TimesNewRomanPSMT"/>
          <w:bCs/>
          <w:iCs/>
          <w:color w:val="auto"/>
        </w:rPr>
      </w:pPr>
      <w:r w:rsidRPr="00BB33D0">
        <w:rPr>
          <w:rFonts w:eastAsia="TimesNewRomanPSMT"/>
          <w:bCs/>
          <w:iCs/>
          <w:color w:val="auto"/>
        </w:rPr>
        <w:t xml:space="preserve">Измену, допуну или опозив понуде треба доставити на адресу: </w:t>
      </w:r>
      <w:r w:rsidRPr="00BB33D0">
        <w:rPr>
          <w:rFonts w:eastAsia="TimesNewRomanPSMT"/>
          <w:bCs/>
          <w:iCs/>
          <w:color w:val="auto"/>
          <w:lang w:val="sr-Cyrl-RS"/>
        </w:rPr>
        <w:t>Републички завод за статистику, Милана Ракића 5, 11 000 Београд</w:t>
      </w:r>
      <w:proofErr w:type="gramStart"/>
      <w:r w:rsidRPr="00BB33D0">
        <w:rPr>
          <w:i/>
          <w:iCs/>
          <w:color w:val="auto"/>
        </w:rPr>
        <w:t xml:space="preserve">, </w:t>
      </w:r>
      <w:r w:rsidRPr="00BB33D0">
        <w:rPr>
          <w:rFonts w:eastAsia="TimesNewRomanPSMT"/>
          <w:bCs/>
          <w:iCs/>
          <w:color w:val="auto"/>
        </w:rPr>
        <w:t xml:space="preserve"> са</w:t>
      </w:r>
      <w:proofErr w:type="gramEnd"/>
      <w:r w:rsidRPr="00BB33D0">
        <w:rPr>
          <w:rFonts w:eastAsia="TimesNewRomanPSMT"/>
          <w:bCs/>
          <w:iCs/>
          <w:color w:val="auto"/>
        </w:rPr>
        <w:t xml:space="preserve"> назнаком:</w:t>
      </w:r>
    </w:p>
    <w:p w:rsidR="00774CBC" w:rsidRPr="00BB33D0" w:rsidRDefault="00774CBC" w:rsidP="00BD5C71">
      <w:pPr>
        <w:jc w:val="both"/>
        <w:rPr>
          <w:rFonts w:eastAsia="TimesNewRomanPSMT"/>
          <w:bCs/>
          <w:iCs/>
          <w:color w:val="auto"/>
        </w:rPr>
      </w:pPr>
      <w:proofErr w:type="gramStart"/>
      <w:r w:rsidRPr="00BB33D0">
        <w:rPr>
          <w:rFonts w:eastAsia="TimesNewRomanPSMT"/>
          <w:bCs/>
          <w:iCs/>
          <w:color w:val="auto"/>
        </w:rPr>
        <w:t>„</w:t>
      </w:r>
      <w:r w:rsidRPr="00BB33D0">
        <w:rPr>
          <w:rFonts w:eastAsia="TimesNewRomanPSMT"/>
          <w:b/>
          <w:bCs/>
          <w:iCs/>
          <w:color w:val="auto"/>
        </w:rPr>
        <w:t>Измена понуде</w:t>
      </w:r>
      <w:r w:rsidRPr="00BB33D0">
        <w:rPr>
          <w:rFonts w:eastAsia="TimesNewRomanPS-BoldMT"/>
          <w:b/>
          <w:bCs/>
          <w:color w:val="auto"/>
        </w:rPr>
        <w:t xml:space="preserve"> за јавну набавку</w:t>
      </w:r>
      <w:r w:rsidRPr="00BB33D0">
        <w:rPr>
          <w:color w:val="auto"/>
        </w:rPr>
        <w:t xml:space="preserve"> </w:t>
      </w:r>
      <w:r w:rsidRPr="00BB33D0">
        <w:rPr>
          <w:b/>
          <w:noProof/>
          <w:color w:val="auto"/>
        </w:rPr>
        <w:t>услуга</w:t>
      </w:r>
      <w:r w:rsidRPr="00BB33D0">
        <w:rPr>
          <w:b/>
          <w:color w:val="auto"/>
        </w:rPr>
        <w:t>,</w:t>
      </w:r>
      <w:r w:rsidRPr="00BB33D0">
        <w:rPr>
          <w:rFonts w:eastAsia="TimesNewRomanPS-BoldMT"/>
          <w:b/>
          <w:bCs/>
          <w:color w:val="auto"/>
        </w:rPr>
        <w:t xml:space="preserve"> ЈН бр</w:t>
      </w:r>
      <w:r w:rsidRPr="00BB33D0">
        <w:rPr>
          <w:rFonts w:eastAsia="TimesNewRomanPS-BoldMT"/>
          <w:b/>
          <w:bCs/>
          <w:color w:val="auto"/>
          <w:lang w:val="sr-Cyrl-RS"/>
        </w:rPr>
        <w:t>.</w:t>
      </w:r>
      <w:proofErr w:type="gramEnd"/>
      <w:r w:rsidRPr="00BB33D0">
        <w:rPr>
          <w:rFonts w:eastAsia="TimesNewRomanPS-BoldMT"/>
          <w:b/>
          <w:bCs/>
          <w:color w:val="auto"/>
          <w:lang w:val="sr-Cyrl-RS"/>
        </w:rPr>
        <w:t xml:space="preserve"> </w:t>
      </w:r>
      <w:r w:rsidR="008C6739">
        <w:rPr>
          <w:rFonts w:eastAsia="TimesNewRomanPS-BoldMT"/>
          <w:b/>
          <w:bCs/>
          <w:noProof/>
          <w:color w:val="auto"/>
        </w:rPr>
        <w:t>0</w:t>
      </w:r>
      <w:r w:rsidR="008C6739">
        <w:rPr>
          <w:rFonts w:eastAsia="TimesNewRomanPS-BoldMT"/>
          <w:b/>
          <w:bCs/>
          <w:noProof/>
          <w:color w:val="auto"/>
          <w:lang w:val="sr-Cyrl-RS"/>
        </w:rPr>
        <w:t>4</w:t>
      </w:r>
      <w:r w:rsidRPr="00BB33D0">
        <w:rPr>
          <w:rFonts w:eastAsia="TimesNewRomanPS-BoldMT"/>
          <w:b/>
          <w:bCs/>
          <w:noProof/>
          <w:color w:val="auto"/>
        </w:rPr>
        <w:t>/2017</w:t>
      </w:r>
      <w:r w:rsidRPr="00BB33D0">
        <w:rPr>
          <w:rFonts w:eastAsia="TimesNewRomanPS-BoldMT"/>
          <w:b/>
          <w:bCs/>
          <w:color w:val="auto"/>
        </w:rPr>
        <w:t xml:space="preserve"> </w:t>
      </w:r>
      <w:r w:rsidRPr="00BB33D0">
        <w:rPr>
          <w:rFonts w:eastAsia="TimesNewRomanPSMT"/>
          <w:b/>
          <w:bCs/>
          <w:color w:val="auto"/>
        </w:rPr>
        <w:t xml:space="preserve">- </w:t>
      </w:r>
      <w:r w:rsidRPr="00BB33D0">
        <w:rPr>
          <w:rFonts w:eastAsia="TimesNewRomanPS-BoldMT"/>
          <w:b/>
          <w:bCs/>
          <w:color w:val="auto"/>
        </w:rPr>
        <w:t>НЕ ОТВАРАТИ”</w:t>
      </w:r>
      <w:r w:rsidRPr="00BB33D0">
        <w:rPr>
          <w:rFonts w:eastAsia="TimesNewRomanPSMT"/>
          <w:bCs/>
          <w:iCs/>
          <w:color w:val="auto"/>
        </w:rPr>
        <w:t xml:space="preserve"> или</w:t>
      </w:r>
    </w:p>
    <w:p w:rsidR="00774CBC" w:rsidRPr="00BB33D0" w:rsidRDefault="00774CBC" w:rsidP="00BD5C71">
      <w:pPr>
        <w:jc w:val="both"/>
        <w:rPr>
          <w:rFonts w:eastAsia="TimesNewRomanPSMT"/>
          <w:bCs/>
          <w:iCs/>
          <w:color w:val="auto"/>
        </w:rPr>
      </w:pPr>
      <w:proofErr w:type="gramStart"/>
      <w:r w:rsidRPr="00BB33D0">
        <w:rPr>
          <w:rFonts w:eastAsia="TimesNewRomanPSMT"/>
          <w:bCs/>
          <w:iCs/>
          <w:color w:val="auto"/>
        </w:rPr>
        <w:t>„</w:t>
      </w:r>
      <w:r w:rsidRPr="00BB33D0">
        <w:rPr>
          <w:rFonts w:eastAsia="TimesNewRomanPSMT"/>
          <w:b/>
          <w:bCs/>
          <w:iCs/>
          <w:color w:val="auto"/>
        </w:rPr>
        <w:t>Допуна понуде</w:t>
      </w:r>
      <w:r w:rsidRPr="00BB33D0">
        <w:rPr>
          <w:rFonts w:eastAsia="TimesNewRomanPSMT"/>
          <w:bCs/>
          <w:iCs/>
          <w:color w:val="auto"/>
        </w:rPr>
        <w:t xml:space="preserve"> </w:t>
      </w:r>
      <w:r w:rsidRPr="00BB33D0">
        <w:rPr>
          <w:rFonts w:eastAsia="TimesNewRomanPS-BoldMT"/>
          <w:b/>
          <w:bCs/>
          <w:color w:val="auto"/>
        </w:rPr>
        <w:t>за јавну набавку</w:t>
      </w:r>
      <w:r w:rsidRPr="00BB33D0">
        <w:rPr>
          <w:color w:val="auto"/>
        </w:rPr>
        <w:t xml:space="preserve"> </w:t>
      </w:r>
      <w:r w:rsidRPr="00BB33D0">
        <w:rPr>
          <w:b/>
          <w:noProof/>
          <w:color w:val="auto"/>
        </w:rPr>
        <w:t>услуга</w:t>
      </w:r>
      <w:r w:rsidRPr="00BB33D0">
        <w:rPr>
          <w:b/>
          <w:color w:val="auto"/>
        </w:rPr>
        <w:t>,</w:t>
      </w:r>
      <w:r w:rsidRPr="00BB33D0">
        <w:rPr>
          <w:rFonts w:eastAsia="TimesNewRomanPS-BoldMT"/>
          <w:b/>
          <w:bCs/>
          <w:color w:val="auto"/>
        </w:rPr>
        <w:t xml:space="preserve"> ЈН бр</w:t>
      </w:r>
      <w:r w:rsidRPr="00BB33D0">
        <w:rPr>
          <w:rFonts w:eastAsia="TimesNewRomanPS-BoldMT"/>
          <w:b/>
          <w:bCs/>
          <w:color w:val="auto"/>
          <w:lang w:val="sr-Cyrl-RS"/>
        </w:rPr>
        <w:t>.</w:t>
      </w:r>
      <w:proofErr w:type="gramEnd"/>
      <w:r w:rsidRPr="00BB33D0">
        <w:rPr>
          <w:rFonts w:eastAsia="TimesNewRomanPS-BoldMT"/>
          <w:b/>
          <w:bCs/>
          <w:color w:val="auto"/>
          <w:lang w:val="sr-Cyrl-RS"/>
        </w:rPr>
        <w:t xml:space="preserve"> </w:t>
      </w:r>
      <w:r w:rsidR="008C6739">
        <w:rPr>
          <w:rFonts w:eastAsia="TimesNewRomanPS-BoldMT"/>
          <w:b/>
          <w:bCs/>
          <w:noProof/>
          <w:color w:val="auto"/>
        </w:rPr>
        <w:t>0</w:t>
      </w:r>
      <w:r w:rsidR="008C6739">
        <w:rPr>
          <w:rFonts w:eastAsia="TimesNewRomanPS-BoldMT"/>
          <w:b/>
          <w:bCs/>
          <w:noProof/>
          <w:color w:val="auto"/>
          <w:lang w:val="sr-Cyrl-RS"/>
        </w:rPr>
        <w:t>4</w:t>
      </w:r>
      <w:r w:rsidRPr="00BB33D0">
        <w:rPr>
          <w:rFonts w:eastAsia="TimesNewRomanPS-BoldMT"/>
          <w:b/>
          <w:bCs/>
          <w:noProof/>
          <w:color w:val="auto"/>
        </w:rPr>
        <w:t>/2017</w:t>
      </w:r>
      <w:r w:rsidRPr="00BB33D0">
        <w:rPr>
          <w:rFonts w:eastAsia="TimesNewRomanPS-BoldMT"/>
          <w:b/>
          <w:bCs/>
          <w:color w:val="auto"/>
        </w:rPr>
        <w:t xml:space="preserve"> </w:t>
      </w:r>
      <w:r w:rsidRPr="00BB33D0">
        <w:rPr>
          <w:rFonts w:eastAsia="TimesNewRomanPSMT"/>
          <w:b/>
          <w:bCs/>
          <w:color w:val="auto"/>
        </w:rPr>
        <w:t xml:space="preserve">- </w:t>
      </w:r>
      <w:r w:rsidRPr="00BB33D0">
        <w:rPr>
          <w:rFonts w:eastAsia="TimesNewRomanPS-BoldMT"/>
          <w:b/>
          <w:bCs/>
          <w:color w:val="auto"/>
        </w:rPr>
        <w:t>НЕ ОТВАРАТИ”</w:t>
      </w:r>
      <w:r w:rsidRPr="00BB33D0">
        <w:rPr>
          <w:rFonts w:eastAsia="TimesNewRomanPSMT"/>
          <w:bCs/>
          <w:iCs/>
          <w:color w:val="auto"/>
        </w:rPr>
        <w:t xml:space="preserve"> или</w:t>
      </w:r>
    </w:p>
    <w:p w:rsidR="00774CBC" w:rsidRPr="00BB33D0" w:rsidRDefault="00774CBC" w:rsidP="00BD5C71">
      <w:pPr>
        <w:jc w:val="both"/>
        <w:rPr>
          <w:rFonts w:eastAsia="TimesNewRomanPSMT"/>
          <w:bCs/>
          <w:iCs/>
          <w:color w:val="auto"/>
        </w:rPr>
      </w:pPr>
      <w:proofErr w:type="gramStart"/>
      <w:r w:rsidRPr="00BB33D0">
        <w:rPr>
          <w:rFonts w:eastAsia="TimesNewRomanPSMT"/>
          <w:bCs/>
          <w:iCs/>
          <w:color w:val="auto"/>
        </w:rPr>
        <w:t>„</w:t>
      </w:r>
      <w:r w:rsidRPr="00BB33D0">
        <w:rPr>
          <w:rFonts w:eastAsia="TimesNewRomanPSMT"/>
          <w:b/>
          <w:bCs/>
          <w:iCs/>
          <w:color w:val="auto"/>
        </w:rPr>
        <w:t>Опозив понуде</w:t>
      </w:r>
      <w:r w:rsidRPr="00BB33D0">
        <w:rPr>
          <w:rFonts w:eastAsia="TimesNewRomanPSMT"/>
          <w:bCs/>
          <w:iCs/>
          <w:color w:val="auto"/>
        </w:rPr>
        <w:t xml:space="preserve"> </w:t>
      </w:r>
      <w:r w:rsidRPr="00BB33D0">
        <w:rPr>
          <w:rFonts w:eastAsia="TimesNewRomanPS-BoldMT"/>
          <w:b/>
          <w:bCs/>
          <w:color w:val="auto"/>
        </w:rPr>
        <w:t>за јавну набавку</w:t>
      </w:r>
      <w:r w:rsidRPr="00BB33D0">
        <w:rPr>
          <w:color w:val="auto"/>
        </w:rPr>
        <w:t xml:space="preserve"> </w:t>
      </w:r>
      <w:r w:rsidRPr="00BB33D0">
        <w:rPr>
          <w:b/>
          <w:noProof/>
          <w:color w:val="auto"/>
        </w:rPr>
        <w:t>услуга</w:t>
      </w:r>
      <w:r w:rsidRPr="00BB33D0">
        <w:rPr>
          <w:b/>
          <w:color w:val="auto"/>
        </w:rPr>
        <w:t>,</w:t>
      </w:r>
      <w:r w:rsidRPr="00BB33D0">
        <w:rPr>
          <w:rFonts w:eastAsia="TimesNewRomanPS-BoldMT"/>
          <w:b/>
          <w:bCs/>
          <w:color w:val="auto"/>
        </w:rPr>
        <w:t xml:space="preserve"> ЈН бр</w:t>
      </w:r>
      <w:r w:rsidRPr="00BB33D0">
        <w:rPr>
          <w:rFonts w:eastAsia="TimesNewRomanPS-BoldMT"/>
          <w:b/>
          <w:bCs/>
          <w:color w:val="auto"/>
          <w:lang w:val="sr-Cyrl-RS"/>
        </w:rPr>
        <w:t>.</w:t>
      </w:r>
      <w:proofErr w:type="gramEnd"/>
      <w:r w:rsidRPr="00BB33D0">
        <w:rPr>
          <w:rFonts w:eastAsia="TimesNewRomanPS-BoldMT"/>
          <w:b/>
          <w:bCs/>
          <w:color w:val="auto"/>
          <w:lang w:val="sr-Cyrl-RS"/>
        </w:rPr>
        <w:t xml:space="preserve"> </w:t>
      </w:r>
      <w:r w:rsidR="008C6739">
        <w:rPr>
          <w:rFonts w:eastAsia="TimesNewRomanPS-BoldMT"/>
          <w:b/>
          <w:bCs/>
          <w:noProof/>
          <w:color w:val="auto"/>
        </w:rPr>
        <w:t>0</w:t>
      </w:r>
      <w:r w:rsidR="008C6739">
        <w:rPr>
          <w:rFonts w:eastAsia="TimesNewRomanPS-BoldMT"/>
          <w:b/>
          <w:bCs/>
          <w:noProof/>
          <w:color w:val="auto"/>
          <w:lang w:val="sr-Cyrl-RS"/>
        </w:rPr>
        <w:t>4</w:t>
      </w:r>
      <w:r w:rsidRPr="00BB33D0">
        <w:rPr>
          <w:rFonts w:eastAsia="TimesNewRomanPS-BoldMT"/>
          <w:b/>
          <w:bCs/>
          <w:noProof/>
          <w:color w:val="auto"/>
        </w:rPr>
        <w:t>/2017</w:t>
      </w:r>
      <w:r w:rsidRPr="00BB33D0">
        <w:rPr>
          <w:rFonts w:eastAsia="TimesNewRomanPS-BoldMT"/>
          <w:b/>
          <w:bCs/>
          <w:color w:val="auto"/>
        </w:rPr>
        <w:t xml:space="preserve"> </w:t>
      </w:r>
      <w:r w:rsidRPr="00BB33D0">
        <w:rPr>
          <w:rFonts w:eastAsia="TimesNewRomanPSMT"/>
          <w:b/>
          <w:bCs/>
          <w:color w:val="auto"/>
        </w:rPr>
        <w:t xml:space="preserve">- </w:t>
      </w:r>
      <w:r w:rsidRPr="00BB33D0">
        <w:rPr>
          <w:rFonts w:eastAsia="TimesNewRomanPS-BoldMT"/>
          <w:b/>
          <w:bCs/>
          <w:color w:val="auto"/>
        </w:rPr>
        <w:t>НЕ ОТВАРАТИ</w:t>
      </w:r>
      <w:proofErr w:type="gramStart"/>
      <w:r w:rsidRPr="00BB33D0">
        <w:rPr>
          <w:rFonts w:eastAsia="TimesNewRomanPS-BoldMT"/>
          <w:b/>
          <w:bCs/>
          <w:color w:val="auto"/>
        </w:rPr>
        <w:t xml:space="preserve">” </w:t>
      </w:r>
      <w:r w:rsidRPr="00BB33D0">
        <w:rPr>
          <w:rFonts w:eastAsia="TimesNewRomanPS-BoldMT"/>
          <w:bCs/>
          <w:color w:val="auto"/>
        </w:rPr>
        <w:t xml:space="preserve"> или</w:t>
      </w:r>
      <w:proofErr w:type="gramEnd"/>
    </w:p>
    <w:p w:rsidR="00774CBC" w:rsidRPr="00BB33D0" w:rsidRDefault="00774CBC" w:rsidP="00BD5C71">
      <w:pPr>
        <w:jc w:val="both"/>
        <w:rPr>
          <w:rFonts w:eastAsia="TimesNewRomanPSMT"/>
          <w:bCs/>
          <w:color w:val="auto"/>
        </w:rPr>
      </w:pPr>
      <w:proofErr w:type="gramStart"/>
      <w:r w:rsidRPr="00BB33D0">
        <w:rPr>
          <w:rFonts w:eastAsia="TimesNewRomanPSMT"/>
          <w:bCs/>
          <w:iCs/>
          <w:color w:val="auto"/>
        </w:rPr>
        <w:t>„</w:t>
      </w:r>
      <w:r w:rsidRPr="00BB33D0">
        <w:rPr>
          <w:rFonts w:eastAsia="TimesNewRomanPSMT"/>
          <w:b/>
          <w:bCs/>
          <w:iCs/>
          <w:color w:val="auto"/>
        </w:rPr>
        <w:t>Измена и допуна понуде</w:t>
      </w:r>
      <w:r w:rsidRPr="00BB33D0">
        <w:rPr>
          <w:rFonts w:eastAsia="TimesNewRomanPS-BoldMT"/>
          <w:b/>
          <w:bCs/>
          <w:color w:val="auto"/>
        </w:rPr>
        <w:t xml:space="preserve"> за јавну набавку</w:t>
      </w:r>
      <w:r w:rsidRPr="00BB33D0">
        <w:rPr>
          <w:color w:val="auto"/>
        </w:rPr>
        <w:t xml:space="preserve"> </w:t>
      </w:r>
      <w:r w:rsidRPr="00BB33D0">
        <w:rPr>
          <w:b/>
          <w:noProof/>
          <w:color w:val="auto"/>
        </w:rPr>
        <w:t>услуга</w:t>
      </w:r>
      <w:r w:rsidRPr="00BB33D0">
        <w:rPr>
          <w:color w:val="auto"/>
        </w:rPr>
        <w:t>,</w:t>
      </w:r>
      <w:r w:rsidRPr="00BB33D0">
        <w:rPr>
          <w:rFonts w:eastAsia="TimesNewRomanPS-BoldMT"/>
          <w:b/>
          <w:bCs/>
          <w:color w:val="auto"/>
        </w:rPr>
        <w:t xml:space="preserve"> ЈН бр</w:t>
      </w:r>
      <w:r w:rsidRPr="00BB33D0">
        <w:rPr>
          <w:rFonts w:eastAsia="TimesNewRomanPS-BoldMT"/>
          <w:b/>
          <w:bCs/>
          <w:color w:val="auto"/>
          <w:lang w:val="sr-Cyrl-RS"/>
        </w:rPr>
        <w:t>.</w:t>
      </w:r>
      <w:proofErr w:type="gramEnd"/>
      <w:r w:rsidRPr="00BB33D0">
        <w:rPr>
          <w:rFonts w:eastAsia="TimesNewRomanPS-BoldMT"/>
          <w:b/>
          <w:bCs/>
          <w:color w:val="auto"/>
          <w:lang w:val="sr-Cyrl-RS"/>
        </w:rPr>
        <w:t xml:space="preserve"> </w:t>
      </w:r>
      <w:proofErr w:type="gramStart"/>
      <w:r w:rsidR="008C6739">
        <w:rPr>
          <w:rFonts w:eastAsia="TimesNewRomanPS-BoldMT"/>
          <w:b/>
          <w:bCs/>
          <w:noProof/>
          <w:color w:val="auto"/>
        </w:rPr>
        <w:t>0</w:t>
      </w:r>
      <w:r w:rsidR="008C6739">
        <w:rPr>
          <w:rFonts w:eastAsia="TimesNewRomanPS-BoldMT"/>
          <w:b/>
          <w:bCs/>
          <w:noProof/>
          <w:color w:val="auto"/>
          <w:lang w:val="sr-Cyrl-RS"/>
        </w:rPr>
        <w:t>4</w:t>
      </w:r>
      <w:r w:rsidRPr="00BB33D0">
        <w:rPr>
          <w:rFonts w:eastAsia="TimesNewRomanPS-BoldMT"/>
          <w:b/>
          <w:bCs/>
          <w:noProof/>
          <w:color w:val="auto"/>
        </w:rPr>
        <w:t>/2017</w:t>
      </w:r>
      <w:r w:rsidRPr="00BB33D0">
        <w:rPr>
          <w:rFonts w:eastAsia="TimesNewRomanPS-BoldMT"/>
          <w:b/>
          <w:bCs/>
          <w:color w:val="auto"/>
        </w:rPr>
        <w:t xml:space="preserve"> </w:t>
      </w:r>
      <w:r w:rsidRPr="00BB33D0">
        <w:rPr>
          <w:rFonts w:eastAsia="TimesNewRomanPSMT"/>
          <w:b/>
          <w:bCs/>
          <w:color w:val="auto"/>
        </w:rPr>
        <w:t xml:space="preserve">- </w:t>
      </w:r>
      <w:r w:rsidRPr="00BB33D0">
        <w:rPr>
          <w:rFonts w:eastAsia="TimesNewRomanPS-BoldMT"/>
          <w:b/>
          <w:bCs/>
          <w:color w:val="auto"/>
        </w:rPr>
        <w:t>НЕ ОТВАРАТИ”.</w:t>
      </w:r>
      <w:proofErr w:type="gramEnd"/>
    </w:p>
    <w:p w:rsidR="00774CBC" w:rsidRPr="00BB33D0" w:rsidRDefault="00774CBC" w:rsidP="00BD5C71">
      <w:pPr>
        <w:jc w:val="both"/>
        <w:rPr>
          <w:color w:val="auto"/>
        </w:rPr>
      </w:pPr>
      <w:proofErr w:type="gramStart"/>
      <w:r w:rsidRPr="00BB33D0">
        <w:rPr>
          <w:rFonts w:eastAsia="TimesNewRomanPSMT"/>
          <w:bCs/>
          <w:color w:val="auto"/>
        </w:rPr>
        <w:t>На полеђини коверте или на кутији навести назив</w:t>
      </w:r>
      <w:r w:rsidRPr="00BB33D0">
        <w:rPr>
          <w:rFonts w:eastAsia="TimesNewRomanPSMT"/>
          <w:bCs/>
          <w:color w:val="auto"/>
          <w:lang w:val="sr-Cyrl-CS"/>
        </w:rPr>
        <w:t xml:space="preserve"> и адресу</w:t>
      </w:r>
      <w:r w:rsidRPr="00BB33D0">
        <w:rPr>
          <w:rFonts w:eastAsia="TimesNewRomanPSMT"/>
          <w:bCs/>
          <w:color w:val="auto"/>
        </w:rPr>
        <w:t xml:space="preserve"> понуђача.</w:t>
      </w:r>
      <w:proofErr w:type="gramEnd"/>
      <w:r w:rsidRPr="00BB33D0">
        <w:rPr>
          <w:rFonts w:eastAsia="TimesNewRomanPSMT"/>
          <w:bCs/>
          <w:color w:val="auto"/>
        </w:rPr>
        <w:t xml:space="preserve"> </w:t>
      </w:r>
      <w:proofErr w:type="gramStart"/>
      <w:r w:rsidRPr="00BB33D0">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774CBC" w:rsidRPr="00BB33D0" w:rsidRDefault="00774CBC" w:rsidP="00BD5C71">
      <w:pPr>
        <w:jc w:val="both"/>
        <w:rPr>
          <w:b/>
          <w:i/>
          <w:iCs/>
          <w:color w:val="auto"/>
        </w:rPr>
      </w:pPr>
      <w:proofErr w:type="gramStart"/>
      <w:r w:rsidRPr="00BB33D0">
        <w:rPr>
          <w:color w:val="auto"/>
        </w:rPr>
        <w:t>По истеку рока за подношење понуда понуђач не може да повуче нити да мења своју понуду.</w:t>
      </w:r>
      <w:proofErr w:type="gramEnd"/>
    </w:p>
    <w:p w:rsidR="00774CBC" w:rsidRPr="00BB33D0" w:rsidRDefault="00774CBC" w:rsidP="00BD5C71">
      <w:pPr>
        <w:jc w:val="both"/>
        <w:rPr>
          <w:b/>
          <w:i/>
          <w:iCs/>
          <w:color w:val="auto"/>
        </w:rPr>
      </w:pPr>
    </w:p>
    <w:p w:rsidR="00774CBC" w:rsidRPr="00BB33D0" w:rsidRDefault="00774CBC" w:rsidP="00BD5C71">
      <w:pPr>
        <w:jc w:val="both"/>
        <w:rPr>
          <w:color w:val="auto"/>
        </w:rPr>
      </w:pPr>
      <w:r w:rsidRPr="00BB33D0">
        <w:rPr>
          <w:b/>
          <w:bCs/>
          <w:i/>
          <w:iCs/>
          <w:color w:val="auto"/>
        </w:rPr>
        <w:t xml:space="preserve">6. УЧЕСТВОВАЊЕ У ЗАЈЕДНИЧКОЈ ПОНУДИ ИЛИ КАО ПОДИЗВОЂАЧ </w:t>
      </w:r>
    </w:p>
    <w:p w:rsidR="00774CBC" w:rsidRPr="00BB33D0" w:rsidRDefault="00774CBC" w:rsidP="00BD5C71">
      <w:pPr>
        <w:jc w:val="both"/>
        <w:rPr>
          <w:color w:val="auto"/>
        </w:rPr>
      </w:pPr>
    </w:p>
    <w:p w:rsidR="00774CBC" w:rsidRPr="00BB33D0" w:rsidRDefault="00774CBC" w:rsidP="00BD5C71">
      <w:pPr>
        <w:jc w:val="both"/>
        <w:rPr>
          <w:iCs/>
          <w:color w:val="auto"/>
        </w:rPr>
      </w:pPr>
      <w:proofErr w:type="gramStart"/>
      <w:r w:rsidRPr="00BB33D0">
        <w:rPr>
          <w:bCs/>
          <w:iCs/>
          <w:color w:val="auto"/>
        </w:rPr>
        <w:t>Понуђач може да поднесе само једну понуду.</w:t>
      </w:r>
      <w:proofErr w:type="gramEnd"/>
      <w:r w:rsidRPr="00BB33D0">
        <w:rPr>
          <w:i/>
          <w:iCs/>
          <w:color w:val="auto"/>
        </w:rPr>
        <w:t xml:space="preserve"> </w:t>
      </w:r>
    </w:p>
    <w:p w:rsidR="00774CBC" w:rsidRPr="00BB33D0" w:rsidRDefault="00774CBC" w:rsidP="00BD5C71">
      <w:pPr>
        <w:jc w:val="both"/>
        <w:rPr>
          <w:iCs/>
          <w:color w:val="auto"/>
        </w:rPr>
      </w:pPr>
      <w:proofErr w:type="gramStart"/>
      <w:r w:rsidRPr="00BB33D0">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774CBC" w:rsidRPr="00BB33D0" w:rsidRDefault="00774CBC" w:rsidP="00BD5C71">
      <w:pPr>
        <w:jc w:val="both"/>
        <w:rPr>
          <w:i/>
          <w:iCs/>
          <w:color w:val="auto"/>
        </w:rPr>
      </w:pPr>
      <w:proofErr w:type="gramStart"/>
      <w:r w:rsidRPr="00BB33D0">
        <w:rPr>
          <w:iCs/>
          <w:color w:val="auto"/>
        </w:rPr>
        <w:t xml:space="preserve">У Обрасцу понуде </w:t>
      </w:r>
      <w:r w:rsidRPr="00BB33D0">
        <w:rPr>
          <w:iCs/>
          <w:color w:val="auto"/>
          <w:lang w:val="sr-Cyrl-CS"/>
        </w:rPr>
        <w:t>(</w:t>
      </w:r>
      <w:r w:rsidRPr="00BB33D0">
        <w:rPr>
          <w:iCs/>
          <w:color w:val="auto"/>
          <w:lang w:val="sr-Cyrl-RS"/>
        </w:rPr>
        <w:t xml:space="preserve">Образац 1. у </w:t>
      </w:r>
      <w:r w:rsidRPr="00BB33D0">
        <w:rPr>
          <w:iCs/>
          <w:color w:val="auto"/>
          <w:lang w:val="sr-Cyrl-CS"/>
        </w:rPr>
        <w:t xml:space="preserve">поглављу </w:t>
      </w:r>
      <w:r w:rsidRPr="00BB33D0">
        <w:rPr>
          <w:iCs/>
          <w:color w:val="auto"/>
        </w:rPr>
        <w:t>VI</w:t>
      </w:r>
      <w:r w:rsidRPr="00BB33D0">
        <w:rPr>
          <w:iCs/>
          <w:color w:val="auto"/>
          <w:lang w:val="sr-Cyrl-RS"/>
        </w:rPr>
        <w:t xml:space="preserve"> ове конкурсне документације</w:t>
      </w:r>
      <w:r w:rsidRPr="00BB33D0">
        <w:rPr>
          <w:iCs/>
          <w:color w:val="auto"/>
          <w:lang w:val="ru-RU"/>
        </w:rPr>
        <w:t>)</w:t>
      </w:r>
      <w:r w:rsidRPr="00BB33D0">
        <w:rPr>
          <w:iCs/>
          <w:color w:val="auto"/>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774CBC" w:rsidRPr="00BB33D0" w:rsidRDefault="00774CBC" w:rsidP="00BD5C71">
      <w:pPr>
        <w:jc w:val="both"/>
        <w:rPr>
          <w:i/>
          <w:iCs/>
          <w:color w:val="auto"/>
        </w:rPr>
      </w:pPr>
    </w:p>
    <w:p w:rsidR="00774CBC" w:rsidRPr="00BB33D0" w:rsidRDefault="00774CBC" w:rsidP="00BD5C71">
      <w:pPr>
        <w:jc w:val="both"/>
        <w:rPr>
          <w:iCs/>
          <w:color w:val="auto"/>
        </w:rPr>
      </w:pPr>
      <w:r w:rsidRPr="00BB33D0">
        <w:rPr>
          <w:b/>
          <w:bCs/>
          <w:i/>
          <w:iCs/>
          <w:color w:val="auto"/>
        </w:rPr>
        <w:t>7. ПОНУДА СА ПОДИЗВОЂАЧЕМ</w:t>
      </w:r>
    </w:p>
    <w:p w:rsidR="00774CBC" w:rsidRPr="00BB33D0" w:rsidRDefault="00774CBC" w:rsidP="00BD5C71">
      <w:pPr>
        <w:jc w:val="both"/>
        <w:rPr>
          <w:iCs/>
          <w:color w:val="auto"/>
        </w:rPr>
      </w:pPr>
    </w:p>
    <w:p w:rsidR="00774CBC" w:rsidRPr="00BB33D0" w:rsidRDefault="00774CBC" w:rsidP="00BD5C71">
      <w:pPr>
        <w:jc w:val="both"/>
        <w:rPr>
          <w:iCs/>
          <w:color w:val="auto"/>
        </w:rPr>
      </w:pPr>
      <w:r w:rsidRPr="00BB33D0">
        <w:rPr>
          <w:iCs/>
          <w:color w:val="auto"/>
        </w:rPr>
        <w:t>Уколико понуђач подноси понуду са подизвођачем дужан је да у Обрасцу понуде</w:t>
      </w:r>
      <w:r w:rsidRPr="00BB33D0">
        <w:rPr>
          <w:iCs/>
          <w:color w:val="auto"/>
          <w:lang w:val="sr-Cyrl-CS"/>
        </w:rPr>
        <w:t xml:space="preserve"> (</w:t>
      </w:r>
      <w:r w:rsidRPr="00BB33D0">
        <w:rPr>
          <w:i/>
          <w:iCs/>
          <w:color w:val="auto"/>
          <w:lang w:val="sr-Cyrl-CS"/>
        </w:rPr>
        <w:t xml:space="preserve">Образац 1. </w:t>
      </w:r>
      <w:r w:rsidRPr="00BB33D0">
        <w:rPr>
          <w:i/>
          <w:iCs/>
          <w:color w:val="auto"/>
          <w:lang w:val="sr-Cyrl-RS"/>
        </w:rPr>
        <w:t xml:space="preserve">у </w:t>
      </w:r>
      <w:r w:rsidRPr="00BB33D0">
        <w:rPr>
          <w:i/>
          <w:iCs/>
          <w:color w:val="auto"/>
          <w:lang w:val="sr-Cyrl-CS"/>
        </w:rPr>
        <w:t xml:space="preserve">поглављу </w:t>
      </w:r>
      <w:r w:rsidR="00A77D2E" w:rsidRPr="00BB33D0">
        <w:rPr>
          <w:i/>
          <w:iCs/>
          <w:color w:val="auto"/>
        </w:rPr>
        <w:t>V</w:t>
      </w:r>
      <w:r w:rsidRPr="00BB33D0">
        <w:rPr>
          <w:i/>
          <w:iCs/>
          <w:color w:val="auto"/>
          <w:lang w:val="sr-Cyrl-RS"/>
        </w:rPr>
        <w:t xml:space="preserve"> ове конкурсне документације</w:t>
      </w:r>
      <w:r w:rsidRPr="00BB33D0">
        <w:rPr>
          <w:iCs/>
          <w:color w:val="auto"/>
          <w:lang w:val="ru-RU"/>
        </w:rPr>
        <w:t>)</w:t>
      </w:r>
      <w:r w:rsidRPr="00BB33D0">
        <w:rPr>
          <w:iCs/>
          <w:color w:val="auto"/>
        </w:rPr>
        <w:t xml:space="preserve"> наведе да понуду подноси са по</w:t>
      </w:r>
      <w:r w:rsidRPr="00BB33D0">
        <w:rPr>
          <w:iCs/>
          <w:color w:val="auto"/>
          <w:lang w:val="sr-Cyrl-RS"/>
        </w:rPr>
        <w:t>д</w:t>
      </w:r>
      <w:r w:rsidRPr="00BB33D0">
        <w:rPr>
          <w:iCs/>
          <w:color w:val="auto"/>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4CBC" w:rsidRPr="00BB33D0" w:rsidRDefault="00774CBC" w:rsidP="00BD5C71">
      <w:pPr>
        <w:jc w:val="both"/>
        <w:rPr>
          <w:iCs/>
          <w:color w:val="auto"/>
          <w:lang w:val="sr-Cyrl-RS"/>
        </w:rPr>
      </w:pPr>
      <w:proofErr w:type="gramStart"/>
      <w:r w:rsidRPr="00BB33D0">
        <w:rPr>
          <w:iCs/>
          <w:color w:val="auto"/>
        </w:rPr>
        <w:t>Понуђач у Обрасцу понуде</w:t>
      </w:r>
      <w:r w:rsidRPr="00BB33D0">
        <w:rPr>
          <w:i/>
          <w:iCs/>
          <w:color w:val="auto"/>
        </w:rPr>
        <w:t xml:space="preserve"> </w:t>
      </w:r>
      <w:r w:rsidRPr="00BB33D0">
        <w:rPr>
          <w:iCs/>
          <w:color w:val="auto"/>
        </w:rPr>
        <w:t>нав</w:t>
      </w:r>
      <w:r w:rsidRPr="00BB33D0">
        <w:rPr>
          <w:iCs/>
          <w:color w:val="auto"/>
          <w:lang w:val="sr-Cyrl-RS"/>
        </w:rPr>
        <w:t>о</w:t>
      </w:r>
      <w:r w:rsidRPr="00BB33D0">
        <w:rPr>
          <w:iCs/>
          <w:color w:val="auto"/>
        </w:rPr>
        <w:t>д</w:t>
      </w:r>
      <w:r w:rsidRPr="00BB33D0">
        <w:rPr>
          <w:iCs/>
          <w:color w:val="auto"/>
          <w:lang w:val="sr-Cyrl-RS"/>
        </w:rPr>
        <w:t>и</w:t>
      </w:r>
      <w:r w:rsidRPr="00BB33D0">
        <w:rPr>
          <w:iCs/>
          <w:color w:val="auto"/>
        </w:rPr>
        <w:t xml:space="preserve"> назив и седиште подизвођача, уколико ће делимично извршење набавке поверити подизвођачу.</w:t>
      </w:r>
      <w:proofErr w:type="gramEnd"/>
      <w:r w:rsidRPr="00BB33D0">
        <w:rPr>
          <w:iCs/>
          <w:color w:val="auto"/>
        </w:rPr>
        <w:t xml:space="preserve"> </w:t>
      </w:r>
    </w:p>
    <w:p w:rsidR="00774CBC" w:rsidRPr="00BB33D0" w:rsidRDefault="00774CBC" w:rsidP="00BD5C71">
      <w:pPr>
        <w:jc w:val="both"/>
        <w:rPr>
          <w:rFonts w:eastAsia="TimesNewRomanPSMT"/>
          <w:bCs/>
          <w:color w:val="auto"/>
        </w:rPr>
      </w:pPr>
      <w:proofErr w:type="gramStart"/>
      <w:r w:rsidRPr="00BB33D0">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BB33D0">
        <w:rPr>
          <w:rFonts w:eastAsia="TimesNewRomanPSMT"/>
          <w:bCs/>
          <w:color w:val="auto"/>
        </w:rPr>
        <w:t xml:space="preserve"> </w:t>
      </w:r>
    </w:p>
    <w:p w:rsidR="00774CBC" w:rsidRPr="00BB33D0" w:rsidRDefault="00774CBC" w:rsidP="00BD5C71">
      <w:pPr>
        <w:jc w:val="both"/>
        <w:rPr>
          <w:iCs/>
          <w:color w:val="auto"/>
        </w:rPr>
      </w:pPr>
      <w:proofErr w:type="gramStart"/>
      <w:r w:rsidRPr="00BB33D0">
        <w:rPr>
          <w:rFonts w:eastAsia="TimesNewRomanPSMT"/>
          <w:bCs/>
          <w:color w:val="auto"/>
        </w:rPr>
        <w:t xml:space="preserve">Понуђач је дужан да за подизвођаче достави доказе о испуњености услова који су наведени у </w:t>
      </w:r>
      <w:r w:rsidRPr="00BB33D0">
        <w:rPr>
          <w:rFonts w:eastAsia="TimesNewRomanPSMT"/>
          <w:bCs/>
          <w:i/>
          <w:color w:val="auto"/>
          <w:lang w:val="sr-Cyrl-CS"/>
        </w:rPr>
        <w:t>поглављу</w:t>
      </w:r>
      <w:r w:rsidRPr="00BB33D0">
        <w:rPr>
          <w:rFonts w:eastAsia="TimesNewRomanPSMT"/>
          <w:bCs/>
          <w:i/>
          <w:color w:val="auto"/>
        </w:rPr>
        <w:t xml:space="preserve"> I</w:t>
      </w:r>
      <w:r w:rsidR="004675C1" w:rsidRPr="00BB33D0">
        <w:rPr>
          <w:rFonts w:eastAsia="TimesNewRomanPSMT"/>
          <w:bCs/>
          <w:i/>
          <w:color w:val="auto"/>
        </w:rPr>
        <w:t>II</w:t>
      </w:r>
      <w:r w:rsidRPr="00BB33D0">
        <w:rPr>
          <w:rFonts w:eastAsia="TimesNewRomanPSMT"/>
          <w:bCs/>
          <w:color w:val="auto"/>
          <w:lang w:val="ru-RU"/>
        </w:rPr>
        <w:t xml:space="preserve"> </w:t>
      </w:r>
      <w:r w:rsidRPr="00BB33D0">
        <w:rPr>
          <w:rFonts w:eastAsia="TimesNewRomanPSMT"/>
          <w:bCs/>
          <w:color w:val="auto"/>
        </w:rPr>
        <w:t>конкурсне документације</w:t>
      </w:r>
      <w:r w:rsidRPr="00BB33D0">
        <w:rPr>
          <w:rFonts w:eastAsia="TimesNewRomanPSMT"/>
          <w:bCs/>
          <w:color w:val="auto"/>
          <w:lang w:val="sr-Cyrl-RS"/>
        </w:rPr>
        <w:t>, у складу са Упутством како се доказује испуњеност услова (</w:t>
      </w:r>
      <w:r w:rsidRPr="00BB33D0">
        <w:rPr>
          <w:rFonts w:eastAsia="TimesNewRomanPSMT"/>
          <w:bCs/>
          <w:i/>
          <w:color w:val="auto"/>
          <w:lang w:val="sr-Cyrl-RS"/>
        </w:rPr>
        <w:t xml:space="preserve">Образац </w:t>
      </w:r>
      <w:r w:rsidRPr="00BB33D0">
        <w:rPr>
          <w:rFonts w:eastAsia="TimesNewRomanPSMT"/>
          <w:bCs/>
          <w:i/>
          <w:color w:val="auto"/>
          <w:lang w:val="sr-Latn-RS"/>
        </w:rPr>
        <w:t xml:space="preserve">6. </w:t>
      </w:r>
      <w:r w:rsidRPr="00BB33D0">
        <w:rPr>
          <w:i/>
          <w:iCs/>
          <w:color w:val="auto"/>
          <w:lang w:val="sr-Cyrl-RS"/>
        </w:rPr>
        <w:t xml:space="preserve">у </w:t>
      </w:r>
      <w:r w:rsidRPr="00BB33D0">
        <w:rPr>
          <w:i/>
          <w:iCs/>
          <w:color w:val="auto"/>
          <w:lang w:val="sr-Cyrl-CS"/>
        </w:rPr>
        <w:t xml:space="preserve">поглављу </w:t>
      </w:r>
      <w:r w:rsidR="00A77D2E" w:rsidRPr="00BB33D0">
        <w:rPr>
          <w:i/>
          <w:iCs/>
          <w:color w:val="auto"/>
        </w:rPr>
        <w:t>V</w:t>
      </w:r>
      <w:r w:rsidRPr="00BB33D0">
        <w:rPr>
          <w:i/>
          <w:iCs/>
          <w:color w:val="auto"/>
          <w:lang w:val="sr-Cyrl-RS"/>
        </w:rPr>
        <w:t xml:space="preserve"> ове конкурсне документације</w:t>
      </w:r>
      <w:r w:rsidRPr="00BB33D0">
        <w:rPr>
          <w:rFonts w:eastAsia="TimesNewRomanPSMT"/>
          <w:bCs/>
          <w:color w:val="auto"/>
          <w:lang w:val="sr-Cyrl-RS"/>
        </w:rPr>
        <w:t>)</w:t>
      </w:r>
      <w:r w:rsidRPr="00BB33D0">
        <w:rPr>
          <w:rFonts w:eastAsia="TimesNewRomanPSMT"/>
          <w:bCs/>
          <w:color w:val="auto"/>
        </w:rPr>
        <w:t>.</w:t>
      </w:r>
      <w:proofErr w:type="gramEnd"/>
    </w:p>
    <w:p w:rsidR="00774CBC" w:rsidRPr="00BB33D0" w:rsidRDefault="00774CBC" w:rsidP="00BD5C71">
      <w:pPr>
        <w:jc w:val="both"/>
        <w:rPr>
          <w:iCs/>
          <w:color w:val="auto"/>
        </w:rPr>
      </w:pPr>
      <w:proofErr w:type="gramStart"/>
      <w:r w:rsidRPr="00BB33D0">
        <w:rPr>
          <w:iCs/>
          <w:color w:val="auto"/>
        </w:rPr>
        <w:lastRenderedPageBreak/>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BB33D0">
        <w:rPr>
          <w:iCs/>
          <w:color w:val="auto"/>
        </w:rPr>
        <w:t xml:space="preserve"> </w:t>
      </w:r>
    </w:p>
    <w:p w:rsidR="00774CBC" w:rsidRPr="00BB33D0" w:rsidRDefault="00774CBC" w:rsidP="00BD5C71">
      <w:pPr>
        <w:jc w:val="both"/>
        <w:rPr>
          <w:color w:val="auto"/>
        </w:rPr>
      </w:pPr>
      <w:proofErr w:type="gramStart"/>
      <w:r w:rsidRPr="00BB33D0">
        <w:rPr>
          <w:iCs/>
          <w:color w:val="auto"/>
        </w:rPr>
        <w:t>Понуђач је дужан да наручиоцу, на његов захтев, омогући приступ код подизвођача, ради утврђивања испуњености тражених услова.</w:t>
      </w:r>
      <w:proofErr w:type="gramEnd"/>
    </w:p>
    <w:p w:rsidR="00774CBC" w:rsidRPr="00BB33D0" w:rsidRDefault="00774CBC" w:rsidP="00BD5C71">
      <w:pPr>
        <w:jc w:val="both"/>
        <w:rPr>
          <w:b/>
          <w:i/>
          <w:color w:val="auto"/>
          <w:lang w:val="sr-Cyrl-RS"/>
        </w:rPr>
      </w:pPr>
    </w:p>
    <w:p w:rsidR="00774CBC" w:rsidRPr="00BB33D0" w:rsidRDefault="00774CBC" w:rsidP="00BD5C71">
      <w:pPr>
        <w:jc w:val="both"/>
        <w:rPr>
          <w:color w:val="auto"/>
        </w:rPr>
      </w:pPr>
      <w:r w:rsidRPr="00BB33D0">
        <w:rPr>
          <w:b/>
          <w:i/>
          <w:color w:val="auto"/>
        </w:rPr>
        <w:t>8. ЗАЈЕДНИЧКА ПОНУДА</w:t>
      </w:r>
    </w:p>
    <w:p w:rsidR="00774CBC" w:rsidRPr="00BB33D0" w:rsidRDefault="00774CBC" w:rsidP="00BD5C71">
      <w:pPr>
        <w:jc w:val="both"/>
        <w:rPr>
          <w:color w:val="auto"/>
        </w:rPr>
      </w:pPr>
    </w:p>
    <w:p w:rsidR="00774CBC" w:rsidRPr="00BB33D0" w:rsidRDefault="00774CBC" w:rsidP="00BD5C71">
      <w:pPr>
        <w:jc w:val="both"/>
        <w:rPr>
          <w:color w:val="auto"/>
        </w:rPr>
      </w:pPr>
      <w:proofErr w:type="gramStart"/>
      <w:r w:rsidRPr="00BB33D0">
        <w:rPr>
          <w:color w:val="auto"/>
        </w:rPr>
        <w:t>Понуду може поднети група понуђача.</w:t>
      </w:r>
      <w:proofErr w:type="gramEnd"/>
    </w:p>
    <w:p w:rsidR="00774CBC" w:rsidRPr="00BB33D0" w:rsidRDefault="00774CBC" w:rsidP="00BD5C71">
      <w:pPr>
        <w:jc w:val="both"/>
        <w:rPr>
          <w:color w:val="auto"/>
        </w:rPr>
      </w:pPr>
      <w:proofErr w:type="gramStart"/>
      <w:r w:rsidRPr="00BB33D0">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BB33D0">
        <w:rPr>
          <w:color w:val="auto"/>
        </w:rPr>
        <w:t xml:space="preserve"> </w:t>
      </w:r>
      <w:proofErr w:type="gramStart"/>
      <w:r w:rsidRPr="00BB33D0">
        <w:rPr>
          <w:color w:val="auto"/>
        </w:rPr>
        <w:t>ст</w:t>
      </w:r>
      <w:proofErr w:type="gramEnd"/>
      <w:r w:rsidRPr="00BB33D0">
        <w:rPr>
          <w:color w:val="auto"/>
          <w:lang w:val="sr-Cyrl-CS"/>
        </w:rPr>
        <w:t>.</w:t>
      </w:r>
      <w:r w:rsidRPr="00BB33D0">
        <w:rPr>
          <w:color w:val="auto"/>
        </w:rPr>
        <w:t xml:space="preserve"> 4. </w:t>
      </w:r>
      <w:proofErr w:type="gramStart"/>
      <w:r w:rsidRPr="00BB33D0">
        <w:rPr>
          <w:color w:val="auto"/>
        </w:rPr>
        <w:t>тач</w:t>
      </w:r>
      <w:proofErr w:type="gramEnd"/>
      <w:r w:rsidRPr="00BB33D0">
        <w:rPr>
          <w:color w:val="auto"/>
          <w:lang w:val="sr-Cyrl-CS"/>
        </w:rPr>
        <w:t>.</w:t>
      </w:r>
      <w:r w:rsidRPr="00BB33D0">
        <w:rPr>
          <w:color w:val="auto"/>
        </w:rPr>
        <w:t xml:space="preserve"> 1</w:t>
      </w:r>
      <w:r w:rsidRPr="00BB33D0">
        <w:rPr>
          <w:color w:val="auto"/>
          <w:lang w:val="sr-Cyrl-CS"/>
        </w:rPr>
        <w:t>)</w:t>
      </w:r>
      <w:r w:rsidRPr="00BB33D0">
        <w:rPr>
          <w:color w:val="auto"/>
        </w:rPr>
        <w:t xml:space="preserve"> </w:t>
      </w:r>
      <w:r w:rsidRPr="00BB33D0">
        <w:rPr>
          <w:color w:val="auto"/>
          <w:lang w:val="sr-Cyrl-RS"/>
        </w:rPr>
        <w:t xml:space="preserve"> </w:t>
      </w:r>
      <w:proofErr w:type="gramStart"/>
      <w:r w:rsidRPr="00BB33D0">
        <w:rPr>
          <w:color w:val="auto"/>
          <w:lang w:val="sr-Cyrl-RS"/>
        </w:rPr>
        <w:t>и</w:t>
      </w:r>
      <w:proofErr w:type="gramEnd"/>
      <w:r w:rsidRPr="00BB33D0">
        <w:rPr>
          <w:color w:val="auto"/>
          <w:lang w:val="sr-Cyrl-RS"/>
        </w:rPr>
        <w:t xml:space="preserve"> 2</w:t>
      </w:r>
      <w:r w:rsidRPr="00BB33D0">
        <w:rPr>
          <w:color w:val="auto"/>
          <w:lang w:val="sr-Cyrl-CS"/>
        </w:rPr>
        <w:t>)</w:t>
      </w:r>
      <w:r w:rsidRPr="00BB33D0">
        <w:rPr>
          <w:color w:val="auto"/>
        </w:rPr>
        <w:t xml:space="preserve"> ЗЈН и то податке о: </w:t>
      </w:r>
    </w:p>
    <w:p w:rsidR="00774CBC" w:rsidRPr="00BB33D0" w:rsidRDefault="00774CBC" w:rsidP="00D47C2D">
      <w:pPr>
        <w:numPr>
          <w:ilvl w:val="0"/>
          <w:numId w:val="2"/>
        </w:numPr>
        <w:jc w:val="both"/>
        <w:rPr>
          <w:color w:val="auto"/>
        </w:rPr>
      </w:pPr>
      <w:r w:rsidRPr="00BB33D0">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rsidR="00774CBC" w:rsidRPr="00BB33D0" w:rsidRDefault="00774CBC" w:rsidP="00D47C2D">
      <w:pPr>
        <w:pStyle w:val="CommentText"/>
        <w:numPr>
          <w:ilvl w:val="0"/>
          <w:numId w:val="2"/>
        </w:numPr>
        <w:rPr>
          <w:color w:val="auto"/>
          <w:sz w:val="24"/>
          <w:szCs w:val="24"/>
          <w:lang w:val="sr-Cyrl-RS"/>
        </w:rPr>
      </w:pPr>
      <w:r w:rsidRPr="00BB33D0">
        <w:rPr>
          <w:color w:val="auto"/>
          <w:sz w:val="24"/>
          <w:szCs w:val="24"/>
          <w:lang w:val="sr-Cyrl-RS"/>
        </w:rPr>
        <w:t>опису послова сваког од понуђача из групе понуђача у извршењу уговора</w:t>
      </w:r>
    </w:p>
    <w:p w:rsidR="00774CBC" w:rsidRPr="00BB33D0" w:rsidRDefault="00774CBC" w:rsidP="00BD5C71">
      <w:pPr>
        <w:jc w:val="both"/>
        <w:rPr>
          <w:rFonts w:eastAsia="TimesNewRomanPSMT"/>
          <w:bCs/>
          <w:color w:val="auto"/>
          <w:lang w:val="sr-Cyrl-RS"/>
        </w:rPr>
      </w:pPr>
    </w:p>
    <w:p w:rsidR="00774CBC" w:rsidRPr="00BB33D0" w:rsidRDefault="00774CBC" w:rsidP="00BD5C71">
      <w:pPr>
        <w:jc w:val="both"/>
        <w:rPr>
          <w:color w:val="auto"/>
        </w:rPr>
      </w:pPr>
      <w:proofErr w:type="gramStart"/>
      <w:r w:rsidRPr="00BB33D0">
        <w:rPr>
          <w:rFonts w:eastAsia="TimesNewRomanPSMT"/>
          <w:bCs/>
          <w:color w:val="auto"/>
        </w:rPr>
        <w:t xml:space="preserve">Група понуђача је дужна да достави све доказе о испуњености услова који су наведени у </w:t>
      </w:r>
      <w:r w:rsidRPr="00BB33D0">
        <w:rPr>
          <w:rFonts w:eastAsia="TimesNewRomanPSMT"/>
          <w:bCs/>
          <w:color w:val="auto"/>
          <w:lang w:val="sr-Cyrl-CS"/>
        </w:rPr>
        <w:t>поглављу</w:t>
      </w:r>
      <w:r w:rsidRPr="00BB33D0">
        <w:rPr>
          <w:rFonts w:eastAsia="TimesNewRomanPSMT"/>
          <w:bCs/>
          <w:color w:val="auto"/>
        </w:rPr>
        <w:t xml:space="preserve"> I</w:t>
      </w:r>
      <w:r w:rsidR="004675C1" w:rsidRPr="00BB33D0">
        <w:rPr>
          <w:rFonts w:eastAsia="TimesNewRomanPSMT"/>
          <w:bCs/>
          <w:color w:val="auto"/>
        </w:rPr>
        <w:t>II</w:t>
      </w:r>
      <w:r w:rsidRPr="00BB33D0">
        <w:rPr>
          <w:rFonts w:eastAsia="TimesNewRomanPSMT"/>
          <w:bCs/>
          <w:color w:val="auto"/>
          <w:lang w:val="sr-Cyrl-RS"/>
        </w:rPr>
        <w:t xml:space="preserve"> ове</w:t>
      </w:r>
      <w:r w:rsidRPr="00BB33D0">
        <w:rPr>
          <w:rFonts w:eastAsia="TimesNewRomanPSMT"/>
          <w:bCs/>
          <w:color w:val="auto"/>
          <w:lang w:val="ru-RU"/>
        </w:rPr>
        <w:t xml:space="preserve"> </w:t>
      </w:r>
      <w:r w:rsidRPr="00BB33D0">
        <w:rPr>
          <w:rFonts w:eastAsia="TimesNewRomanPSMT"/>
          <w:bCs/>
          <w:color w:val="auto"/>
        </w:rPr>
        <w:t>конкурсне документације</w:t>
      </w:r>
      <w:r w:rsidRPr="00BB33D0">
        <w:rPr>
          <w:rFonts w:eastAsia="TimesNewRomanPSMT"/>
          <w:bCs/>
          <w:color w:val="auto"/>
          <w:lang w:val="sr-Cyrl-RS"/>
        </w:rPr>
        <w:t>, у складу са Упутством како се доказује испуњеност услова (</w:t>
      </w:r>
      <w:r w:rsidRPr="00BB33D0">
        <w:rPr>
          <w:rFonts w:eastAsia="TimesNewRomanPSMT"/>
          <w:bCs/>
          <w:i/>
          <w:color w:val="auto"/>
          <w:lang w:val="sr-Cyrl-RS"/>
        </w:rPr>
        <w:t xml:space="preserve">Образац </w:t>
      </w:r>
      <w:r w:rsidRPr="00BB33D0">
        <w:rPr>
          <w:rFonts w:eastAsia="TimesNewRomanPSMT"/>
          <w:bCs/>
          <w:i/>
          <w:color w:val="auto"/>
          <w:lang w:val="sr-Latn-RS"/>
        </w:rPr>
        <w:t xml:space="preserve">5. </w:t>
      </w:r>
      <w:r w:rsidRPr="00BB33D0">
        <w:rPr>
          <w:rFonts w:eastAsia="TimesNewRomanPSMT"/>
          <w:bCs/>
          <w:i/>
          <w:color w:val="auto"/>
          <w:lang w:val="sr-Cyrl-RS"/>
        </w:rPr>
        <w:t>у</w:t>
      </w:r>
      <w:r w:rsidRPr="00BB33D0">
        <w:rPr>
          <w:rFonts w:eastAsia="TimesNewRomanPSMT"/>
          <w:bCs/>
          <w:i/>
          <w:color w:val="auto"/>
        </w:rPr>
        <w:t xml:space="preserve"> </w:t>
      </w:r>
      <w:r w:rsidRPr="00BB33D0">
        <w:rPr>
          <w:rFonts w:eastAsia="TimesNewRomanPSMT"/>
          <w:bCs/>
          <w:i/>
          <w:color w:val="auto"/>
          <w:lang w:val="sr-Cyrl-CS"/>
        </w:rPr>
        <w:t>поглављу</w:t>
      </w:r>
      <w:r w:rsidRPr="00BB33D0">
        <w:rPr>
          <w:rFonts w:eastAsia="TimesNewRomanPSMT"/>
          <w:bCs/>
          <w:i/>
          <w:color w:val="auto"/>
        </w:rPr>
        <w:t xml:space="preserve"> V</w:t>
      </w:r>
      <w:r w:rsidRPr="00BB33D0">
        <w:rPr>
          <w:rFonts w:eastAsia="TimesNewRomanPSMT"/>
          <w:bCs/>
          <w:i/>
          <w:color w:val="auto"/>
          <w:lang w:val="sr-Cyrl-RS"/>
        </w:rPr>
        <w:t xml:space="preserve"> ове конкурсне документације</w:t>
      </w:r>
      <w:r w:rsidRPr="00BB33D0">
        <w:rPr>
          <w:rFonts w:eastAsia="TimesNewRomanPSMT"/>
          <w:bCs/>
          <w:color w:val="auto"/>
          <w:lang w:val="sr-Cyrl-RS"/>
        </w:rPr>
        <w:t>)</w:t>
      </w:r>
      <w:r w:rsidRPr="00BB33D0">
        <w:rPr>
          <w:rFonts w:eastAsia="TimesNewRomanPSMT"/>
          <w:bCs/>
          <w:color w:val="auto"/>
        </w:rPr>
        <w:t>.</w:t>
      </w:r>
      <w:proofErr w:type="gramEnd"/>
    </w:p>
    <w:p w:rsidR="00774CBC" w:rsidRPr="00BB33D0" w:rsidRDefault="00774CBC" w:rsidP="00BD5C71">
      <w:pPr>
        <w:jc w:val="both"/>
        <w:rPr>
          <w:color w:val="auto"/>
          <w:lang w:val="sr-Cyrl-RS"/>
        </w:rPr>
      </w:pPr>
      <w:proofErr w:type="gramStart"/>
      <w:r w:rsidRPr="00BB33D0">
        <w:rPr>
          <w:color w:val="auto"/>
        </w:rPr>
        <w:t>Понуђачи из групе понуђача одговарају неограничено солидарно према наручиоцу.</w:t>
      </w:r>
      <w:proofErr w:type="gramEnd"/>
      <w:r w:rsidRPr="00BB33D0">
        <w:rPr>
          <w:color w:val="auto"/>
        </w:rPr>
        <w:t xml:space="preserve"> </w:t>
      </w:r>
    </w:p>
    <w:p w:rsidR="00774CBC" w:rsidRPr="00BB33D0" w:rsidRDefault="00774CBC" w:rsidP="00BD5C71">
      <w:pPr>
        <w:jc w:val="both"/>
        <w:rPr>
          <w:color w:val="auto"/>
          <w:lang w:val="sr-Cyrl-RS"/>
        </w:rPr>
      </w:pPr>
      <w:r w:rsidRPr="00BB33D0">
        <w:rPr>
          <w:color w:val="auto"/>
          <w:lang w:val="sr-Cyrl-RS"/>
        </w:rPr>
        <w:t>Задруга може поднети понуду самостално, у своје име, а за рачун задругара или заједничку понуду у име задругара.</w:t>
      </w:r>
    </w:p>
    <w:p w:rsidR="00774CBC" w:rsidRPr="00BB33D0" w:rsidRDefault="00774CBC" w:rsidP="00BD5C71">
      <w:pPr>
        <w:jc w:val="both"/>
        <w:rPr>
          <w:color w:val="auto"/>
          <w:lang w:val="sr-Cyrl-RS"/>
        </w:rPr>
      </w:pPr>
      <w:r w:rsidRPr="00BB33D0">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w:t>
      </w:r>
      <w:r w:rsidR="004675C1" w:rsidRPr="00BB33D0">
        <w:rPr>
          <w:color w:val="auto"/>
        </w:rPr>
        <w:t>-</w:t>
      </w:r>
      <w:r w:rsidRPr="00BB33D0">
        <w:rPr>
          <w:color w:val="auto"/>
          <w:lang w:val="sr-Cyrl-RS"/>
        </w:rPr>
        <w:t>ом.</w:t>
      </w:r>
    </w:p>
    <w:p w:rsidR="00774CBC" w:rsidRPr="00BB33D0" w:rsidRDefault="00774CBC" w:rsidP="00BD5C71">
      <w:pPr>
        <w:jc w:val="both"/>
        <w:rPr>
          <w:color w:val="auto"/>
          <w:lang w:val="sr-Cyrl-RS"/>
        </w:rPr>
      </w:pPr>
      <w:r w:rsidRPr="00BB33D0">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4CBC" w:rsidRPr="00BB33D0" w:rsidRDefault="00774CBC" w:rsidP="00BD5C71">
      <w:pPr>
        <w:jc w:val="both"/>
        <w:rPr>
          <w:color w:val="auto"/>
          <w:lang w:val="sr-Cyrl-RS"/>
        </w:rPr>
      </w:pPr>
    </w:p>
    <w:p w:rsidR="00774CBC" w:rsidRPr="00BB33D0" w:rsidRDefault="00774CBC" w:rsidP="00BD5C71">
      <w:pPr>
        <w:jc w:val="both"/>
        <w:rPr>
          <w:b/>
          <w:bCs/>
          <w:i/>
          <w:iCs/>
          <w:color w:val="auto"/>
          <w:lang w:val="sr-Cyrl-RS"/>
        </w:rPr>
      </w:pPr>
      <w:r w:rsidRPr="00BB33D0">
        <w:rPr>
          <w:b/>
          <w:bCs/>
          <w:i/>
          <w:iCs/>
          <w:color w:val="auto"/>
        </w:rPr>
        <w:t>9. НАЧИН И УСЛОВ</w:t>
      </w:r>
      <w:r w:rsidRPr="00BB33D0">
        <w:rPr>
          <w:b/>
          <w:bCs/>
          <w:i/>
          <w:iCs/>
          <w:color w:val="auto"/>
          <w:lang w:val="sr-Cyrl-CS"/>
        </w:rPr>
        <w:t>И</w:t>
      </w:r>
      <w:r w:rsidRPr="00BB33D0">
        <w:rPr>
          <w:b/>
          <w:bCs/>
          <w:i/>
          <w:iCs/>
          <w:color w:val="auto"/>
        </w:rPr>
        <w:t xml:space="preserve"> ПЛАЋАЊА, ГАРАНТНИ РОК, КАО И ДРУГЕ ОКОЛНОСТИ ОД КОЈИХ ЗАВИСИ </w:t>
      </w:r>
      <w:proofErr w:type="gramStart"/>
      <w:r w:rsidRPr="00BB33D0">
        <w:rPr>
          <w:b/>
          <w:bCs/>
          <w:i/>
          <w:iCs/>
          <w:color w:val="auto"/>
        </w:rPr>
        <w:t>ПРИХВАТЉИВОСТ  ПОНУДЕ</w:t>
      </w:r>
      <w:proofErr w:type="gramEnd"/>
    </w:p>
    <w:p w:rsidR="00774CBC" w:rsidRPr="00BB33D0" w:rsidRDefault="00774CBC" w:rsidP="005222A9">
      <w:pPr>
        <w:tabs>
          <w:tab w:val="left" w:pos="1440"/>
        </w:tabs>
        <w:jc w:val="both"/>
        <w:rPr>
          <w:b/>
          <w:i/>
          <w:color w:val="auto"/>
          <w:lang w:val="sr-Cyrl-CS"/>
        </w:rPr>
      </w:pPr>
    </w:p>
    <w:p w:rsidR="00774CBC" w:rsidRPr="00BB33D0" w:rsidRDefault="00774CBC" w:rsidP="00BD5C71">
      <w:pPr>
        <w:jc w:val="both"/>
        <w:rPr>
          <w:i/>
          <w:iCs/>
          <w:color w:val="auto"/>
        </w:rPr>
      </w:pPr>
      <w:r w:rsidRPr="00BB33D0">
        <w:rPr>
          <w:b/>
          <w:bCs/>
          <w:i/>
          <w:iCs/>
          <w:color w:val="auto"/>
        </w:rPr>
        <w:t>9.1</w:t>
      </w:r>
      <w:r w:rsidRPr="00BB33D0">
        <w:rPr>
          <w:b/>
          <w:bCs/>
          <w:i/>
          <w:iCs/>
          <w:color w:val="auto"/>
          <w:u w:val="single"/>
        </w:rPr>
        <w:t xml:space="preserve">. </w:t>
      </w:r>
      <w:r w:rsidRPr="00BB33D0">
        <w:rPr>
          <w:i/>
          <w:iCs/>
          <w:color w:val="auto"/>
          <w:u w:val="single"/>
        </w:rPr>
        <w:t>Захтеви у погледу начина, рока и услова плаћања.</w:t>
      </w:r>
    </w:p>
    <w:p w:rsidR="005222A9" w:rsidRPr="00BB33D0" w:rsidRDefault="005222A9" w:rsidP="005222A9">
      <w:pPr>
        <w:tabs>
          <w:tab w:val="left" w:pos="1440"/>
        </w:tabs>
        <w:jc w:val="both"/>
        <w:rPr>
          <w:iCs/>
          <w:color w:val="auto"/>
          <w:lang w:val="sr-Cyrl-CS"/>
        </w:rPr>
      </w:pPr>
      <w:proofErr w:type="gramStart"/>
      <w:r w:rsidRPr="00BB33D0">
        <w:rPr>
          <w:iCs/>
          <w:color w:val="auto"/>
        </w:rPr>
        <w:t xml:space="preserve">Плаћање се врши уплатом на рачун </w:t>
      </w:r>
      <w:r w:rsidRPr="00BB33D0">
        <w:rPr>
          <w:iCs/>
          <w:color w:val="auto"/>
          <w:lang w:val="sr-Cyrl-CS"/>
        </w:rPr>
        <w:t>П</w:t>
      </w:r>
      <w:r w:rsidRPr="00BB33D0">
        <w:rPr>
          <w:iCs/>
          <w:color w:val="auto"/>
        </w:rPr>
        <w:t>онуђача.</w:t>
      </w:r>
      <w:proofErr w:type="gramEnd"/>
    </w:p>
    <w:p w:rsidR="005222A9" w:rsidRPr="00BB33D0" w:rsidRDefault="005222A9" w:rsidP="005222A9">
      <w:pPr>
        <w:tabs>
          <w:tab w:val="left" w:pos="1440"/>
        </w:tabs>
        <w:jc w:val="both"/>
        <w:rPr>
          <w:b/>
          <w:iCs/>
          <w:color w:val="auto"/>
          <w:lang w:val="sr-Cyrl-CS"/>
        </w:rPr>
      </w:pPr>
      <w:r w:rsidRPr="00BB33D0">
        <w:rPr>
          <w:iCs/>
          <w:color w:val="auto"/>
          <w:lang w:val="sr-Cyrl-CS"/>
        </w:rPr>
        <w:t>Наручилац ће уговорене доспеле обавезе плаћати према уредно испостављеним фактурама</w:t>
      </w:r>
      <w:r w:rsidRPr="00BB33D0">
        <w:rPr>
          <w:b/>
          <w:iCs/>
          <w:color w:val="auto"/>
          <w:lang w:val="sr-Cyrl-CS"/>
        </w:rPr>
        <w:t xml:space="preserve">, </w:t>
      </w:r>
      <w:r w:rsidRPr="00BB33D0">
        <w:rPr>
          <w:iCs/>
          <w:color w:val="auto"/>
          <w:lang w:val="sr-Cyrl-CS"/>
        </w:rPr>
        <w:t>у року  који не може бити краћи од 10 дана, нити дужи од 45 дана од службеног пријема исправно испостављеног рачуна.</w:t>
      </w:r>
    </w:p>
    <w:p w:rsidR="005222A9" w:rsidRPr="00BB33D0" w:rsidRDefault="005222A9" w:rsidP="005222A9">
      <w:pPr>
        <w:tabs>
          <w:tab w:val="left" w:pos="1440"/>
        </w:tabs>
        <w:jc w:val="both"/>
        <w:rPr>
          <w:iCs/>
          <w:color w:val="auto"/>
          <w:lang w:val="sr-Cyrl-CS"/>
        </w:rPr>
      </w:pPr>
      <w:r w:rsidRPr="00BB33D0">
        <w:rPr>
          <w:iCs/>
          <w:color w:val="auto"/>
          <w:lang w:val="sr-Cyrl-CS"/>
        </w:rPr>
        <w:t>Наручилац задржава право да динамику уплате средстава усклађује са могућностима извршења буџета Републике Србије.</w:t>
      </w:r>
    </w:p>
    <w:p w:rsidR="005222A9" w:rsidRPr="00BB33D0" w:rsidRDefault="005222A9" w:rsidP="005222A9">
      <w:pPr>
        <w:tabs>
          <w:tab w:val="left" w:pos="1440"/>
        </w:tabs>
        <w:jc w:val="both"/>
        <w:rPr>
          <w:iCs/>
          <w:color w:val="auto"/>
        </w:rPr>
      </w:pPr>
      <w:r w:rsidRPr="00BB33D0">
        <w:rPr>
          <w:iCs/>
          <w:color w:val="auto"/>
          <w:lang w:val="sr-Cyrl-CS"/>
        </w:rPr>
        <w:t>У случају да Понуђач понуди другачије услове плаћања од наведеног, понуда се одбија.</w:t>
      </w:r>
      <w:r w:rsidRPr="00BB33D0">
        <w:rPr>
          <w:iCs/>
          <w:color w:val="auto"/>
        </w:rPr>
        <w:t xml:space="preserve"> </w:t>
      </w:r>
      <w:proofErr w:type="gramStart"/>
      <w:r w:rsidRPr="00BB33D0">
        <w:rPr>
          <w:iCs/>
          <w:color w:val="auto"/>
        </w:rPr>
        <w:t>Понуђачу није дозвољено да захтева аванс.</w:t>
      </w:r>
      <w:proofErr w:type="gramEnd"/>
    </w:p>
    <w:p w:rsidR="00774CBC" w:rsidRPr="00BB33D0" w:rsidRDefault="00774CBC" w:rsidP="00BD5C71">
      <w:pPr>
        <w:jc w:val="both"/>
        <w:rPr>
          <w:color w:val="auto"/>
          <w:lang w:val="sr-Cyrl-RS"/>
        </w:rPr>
      </w:pPr>
    </w:p>
    <w:p w:rsidR="00774CBC" w:rsidRPr="00BB33D0" w:rsidRDefault="00774CBC" w:rsidP="00BD5C71">
      <w:pPr>
        <w:jc w:val="both"/>
        <w:rPr>
          <w:i/>
          <w:iCs/>
          <w:color w:val="auto"/>
        </w:rPr>
      </w:pPr>
      <w:r w:rsidRPr="00BB33D0">
        <w:rPr>
          <w:b/>
          <w:bCs/>
          <w:i/>
          <w:iCs/>
          <w:color w:val="auto"/>
        </w:rPr>
        <w:t>9.</w:t>
      </w:r>
      <w:r w:rsidR="005222A9" w:rsidRPr="00BB33D0">
        <w:rPr>
          <w:b/>
          <w:bCs/>
          <w:i/>
          <w:iCs/>
          <w:color w:val="auto"/>
          <w:lang w:val="sr-Cyrl-RS"/>
        </w:rPr>
        <w:t>2</w:t>
      </w:r>
      <w:r w:rsidRPr="00BB33D0">
        <w:rPr>
          <w:b/>
          <w:bCs/>
          <w:i/>
          <w:iCs/>
          <w:color w:val="auto"/>
        </w:rPr>
        <w:t xml:space="preserve">. </w:t>
      </w:r>
      <w:r w:rsidRPr="00BB33D0">
        <w:rPr>
          <w:i/>
          <w:iCs/>
          <w:color w:val="auto"/>
          <w:u w:val="single"/>
        </w:rPr>
        <w:t>Захтев у погледу рока (испоруке добара, извршења услуге, извођења радова)</w:t>
      </w:r>
    </w:p>
    <w:p w:rsidR="005222A9" w:rsidRPr="00BB33D0" w:rsidRDefault="005222A9" w:rsidP="005222A9">
      <w:pPr>
        <w:tabs>
          <w:tab w:val="left" w:pos="1440"/>
        </w:tabs>
        <w:jc w:val="both"/>
        <w:rPr>
          <w:iCs/>
          <w:color w:val="auto"/>
          <w:lang w:val="sr-Cyrl-CS"/>
        </w:rPr>
      </w:pPr>
      <w:r w:rsidRPr="00BB33D0">
        <w:rPr>
          <w:iCs/>
          <w:color w:val="auto"/>
          <w:lang w:val="sr-Cyrl-CS"/>
        </w:rPr>
        <w:t xml:space="preserve">Испорука уговорене услуге вршиће се сукцесивно, према указаним потребама Наручиоца. Рок испоруке </w:t>
      </w:r>
      <w:r w:rsidR="008C6739">
        <w:rPr>
          <w:iCs/>
          <w:color w:val="auto"/>
          <w:lang w:val="sr-Cyrl-CS"/>
        </w:rPr>
        <w:t xml:space="preserve">ваучера </w:t>
      </w:r>
      <w:r w:rsidRPr="00BB33D0">
        <w:rPr>
          <w:iCs/>
          <w:color w:val="auto"/>
          <w:lang w:val="sr-Cyrl-CS"/>
        </w:rPr>
        <w:t xml:space="preserve"> не може бити дужи од 24 сата од пријема писменог захтева Наручиоца (упућеног путем поште, </w:t>
      </w:r>
      <w:r w:rsidRPr="00BB33D0">
        <w:rPr>
          <w:iCs/>
          <w:color w:val="auto"/>
        </w:rPr>
        <w:t>e</w:t>
      </w:r>
      <w:r w:rsidRPr="00BB33D0">
        <w:rPr>
          <w:iCs/>
          <w:color w:val="auto"/>
          <w:lang w:val="sr-Cyrl-CS"/>
        </w:rPr>
        <w:t>-</w:t>
      </w:r>
      <w:r w:rsidRPr="00BB33D0">
        <w:rPr>
          <w:iCs/>
          <w:color w:val="auto"/>
        </w:rPr>
        <w:t>maila</w:t>
      </w:r>
      <w:r w:rsidRPr="00BB33D0">
        <w:rPr>
          <w:iCs/>
          <w:color w:val="auto"/>
          <w:lang w:val="sr-Cyrl-CS"/>
        </w:rPr>
        <w:t>, телефаксом).</w:t>
      </w:r>
      <w:r w:rsidR="008C6739">
        <w:rPr>
          <w:iCs/>
          <w:color w:val="auto"/>
          <w:lang w:val="sr-Cyrl-CS"/>
        </w:rPr>
        <w:t xml:space="preserve"> Рок за организацију превоза је 24 часа по достављеном захтеву Наручиоца, осим уколико се организује пут веће групе од 5 корисника, када је рок  3 дана.</w:t>
      </w:r>
      <w:r w:rsidR="00371964">
        <w:rPr>
          <w:iCs/>
          <w:color w:val="auto"/>
          <w:lang w:val="sr-Cyrl-CS"/>
        </w:rPr>
        <w:t>Рок за организацију семинара или обуке је максимално 7 дана по захтеву Наручиоца.</w:t>
      </w:r>
    </w:p>
    <w:p w:rsidR="00774CBC" w:rsidRPr="00BB33D0" w:rsidRDefault="00774CBC" w:rsidP="00BD5C71">
      <w:pPr>
        <w:jc w:val="both"/>
        <w:rPr>
          <w:color w:val="auto"/>
          <w:lang w:val="sr-Cyrl-RS"/>
        </w:rPr>
      </w:pPr>
    </w:p>
    <w:p w:rsidR="00774CBC" w:rsidRPr="00BB33D0" w:rsidRDefault="00774CBC" w:rsidP="00BD5C71">
      <w:pPr>
        <w:jc w:val="both"/>
        <w:rPr>
          <w:i/>
          <w:iCs/>
          <w:color w:val="auto"/>
        </w:rPr>
      </w:pPr>
      <w:r w:rsidRPr="00BB33D0">
        <w:rPr>
          <w:b/>
          <w:bCs/>
          <w:i/>
          <w:iCs/>
          <w:color w:val="auto"/>
          <w:u w:val="single"/>
        </w:rPr>
        <w:t>9.</w:t>
      </w:r>
      <w:r w:rsidR="005222A9" w:rsidRPr="00BB33D0">
        <w:rPr>
          <w:b/>
          <w:bCs/>
          <w:i/>
          <w:iCs/>
          <w:color w:val="auto"/>
          <w:u w:val="single"/>
          <w:lang w:val="sr-Cyrl-RS"/>
        </w:rPr>
        <w:t>3</w:t>
      </w:r>
      <w:r w:rsidRPr="00BB33D0">
        <w:rPr>
          <w:b/>
          <w:bCs/>
          <w:i/>
          <w:iCs/>
          <w:color w:val="auto"/>
          <w:u w:val="single"/>
        </w:rPr>
        <w:t xml:space="preserve">. </w:t>
      </w:r>
      <w:r w:rsidRPr="00BB33D0">
        <w:rPr>
          <w:i/>
          <w:iCs/>
          <w:color w:val="auto"/>
          <w:u w:val="single"/>
        </w:rPr>
        <w:t>Захтев у погледу рока важења понуде</w:t>
      </w:r>
    </w:p>
    <w:p w:rsidR="00774CBC" w:rsidRPr="00BB33D0" w:rsidRDefault="00774CBC" w:rsidP="00BD5C71">
      <w:pPr>
        <w:jc w:val="both"/>
        <w:rPr>
          <w:iCs/>
          <w:color w:val="auto"/>
        </w:rPr>
      </w:pPr>
      <w:proofErr w:type="gramStart"/>
      <w:r w:rsidRPr="00BB33D0">
        <w:rPr>
          <w:iCs/>
          <w:color w:val="auto"/>
        </w:rPr>
        <w:lastRenderedPageBreak/>
        <w:t xml:space="preserve">Рок важења понуде не може бити краћи од </w:t>
      </w:r>
      <w:r w:rsidR="005222A9" w:rsidRPr="00BB33D0">
        <w:rPr>
          <w:iCs/>
          <w:color w:val="auto"/>
          <w:lang w:val="sr-Cyrl-RS"/>
        </w:rPr>
        <w:t>6</w:t>
      </w:r>
      <w:r w:rsidRPr="00BB33D0">
        <w:rPr>
          <w:iCs/>
          <w:color w:val="auto"/>
        </w:rPr>
        <w:t>0 дана од дана отварања понуда.</w:t>
      </w:r>
      <w:proofErr w:type="gramEnd"/>
    </w:p>
    <w:p w:rsidR="00774CBC" w:rsidRPr="00BB33D0" w:rsidRDefault="00774CBC" w:rsidP="00BD5C71">
      <w:pPr>
        <w:jc w:val="both"/>
        <w:rPr>
          <w:iCs/>
          <w:color w:val="auto"/>
        </w:rPr>
      </w:pPr>
      <w:proofErr w:type="gramStart"/>
      <w:r w:rsidRPr="00BB33D0">
        <w:rPr>
          <w:iCs/>
          <w:color w:val="auto"/>
        </w:rPr>
        <w:t>У случају истека рока важења понуде, наручилац је дужан да у писаном облику затражи од понуђача продужење рока важења понуде.</w:t>
      </w:r>
      <w:proofErr w:type="gramEnd"/>
    </w:p>
    <w:p w:rsidR="00774CBC" w:rsidRPr="00BB33D0" w:rsidRDefault="00774CBC" w:rsidP="00BD5C71">
      <w:pPr>
        <w:jc w:val="both"/>
        <w:rPr>
          <w:iCs/>
          <w:color w:val="auto"/>
          <w:lang w:val="sr-Cyrl-RS"/>
        </w:rPr>
      </w:pPr>
      <w:proofErr w:type="gramStart"/>
      <w:r w:rsidRPr="00BB33D0">
        <w:rPr>
          <w:iCs/>
          <w:color w:val="auto"/>
        </w:rPr>
        <w:t>Понуђач који прихвати захтев за продужење рока важења понуде на може мењати понуду.</w:t>
      </w:r>
      <w:proofErr w:type="gramEnd"/>
    </w:p>
    <w:p w:rsidR="005222A9" w:rsidRPr="00BB33D0" w:rsidRDefault="005222A9" w:rsidP="00BD5C71">
      <w:pPr>
        <w:jc w:val="both"/>
        <w:rPr>
          <w:b/>
          <w:bCs/>
          <w:i/>
          <w:iCs/>
          <w:color w:val="auto"/>
          <w:lang w:val="sr-Cyrl-RS"/>
        </w:rPr>
      </w:pPr>
    </w:p>
    <w:p w:rsidR="005222A9" w:rsidRPr="00BB33D0" w:rsidRDefault="005222A9" w:rsidP="00BD5C71">
      <w:pPr>
        <w:jc w:val="both"/>
        <w:rPr>
          <w:b/>
          <w:bCs/>
          <w:i/>
          <w:iCs/>
          <w:color w:val="auto"/>
          <w:lang w:val="sr-Cyrl-RS"/>
        </w:rPr>
      </w:pPr>
      <w:r w:rsidRPr="00BB33D0">
        <w:rPr>
          <w:b/>
          <w:bCs/>
          <w:i/>
          <w:iCs/>
          <w:color w:val="auto"/>
          <w:lang w:val="sr-Cyrl-RS"/>
        </w:rPr>
        <w:t>10 .СРЕДСТВО ОБЕЗБЕЂЕЊА</w:t>
      </w:r>
    </w:p>
    <w:p w:rsidR="005222A9" w:rsidRPr="00BB33D0" w:rsidRDefault="005222A9" w:rsidP="00BD5C71">
      <w:pPr>
        <w:jc w:val="both"/>
        <w:rPr>
          <w:b/>
          <w:bCs/>
          <w:i/>
          <w:iCs/>
          <w:color w:val="auto"/>
          <w:lang w:val="sr-Cyrl-RS"/>
        </w:rPr>
      </w:pPr>
    </w:p>
    <w:p w:rsidR="005222A9" w:rsidRPr="00BB33D0" w:rsidRDefault="005222A9" w:rsidP="005222A9">
      <w:pPr>
        <w:tabs>
          <w:tab w:val="left" w:pos="1440"/>
        </w:tabs>
        <w:jc w:val="both"/>
        <w:rPr>
          <w:color w:val="auto"/>
          <w:lang w:val="sr-Cyrl-CS"/>
        </w:rPr>
      </w:pPr>
      <w:r w:rsidRPr="00BB33D0">
        <w:rPr>
          <w:color w:val="auto"/>
          <w:lang w:val="sr-Cyrl-CS"/>
        </w:rPr>
        <w:t>Средство обезбеђења за добро извршење посла је бланко соло меница са одговарајућим меничним овлашћењем, доказом о регистрацији менице и копијом картона депонованих потписа.</w:t>
      </w:r>
    </w:p>
    <w:p w:rsidR="005222A9" w:rsidRPr="00BB33D0" w:rsidRDefault="005222A9" w:rsidP="005222A9">
      <w:pPr>
        <w:tabs>
          <w:tab w:val="left" w:pos="1440"/>
        </w:tabs>
        <w:jc w:val="both"/>
        <w:rPr>
          <w:color w:val="auto"/>
          <w:lang w:val="sr-Cyrl-CS"/>
        </w:rPr>
      </w:pPr>
      <w:r w:rsidRPr="00BB33D0">
        <w:rPr>
          <w:color w:val="auto"/>
          <w:lang w:val="sr-Cyrl-CS"/>
        </w:rPr>
        <w:t>Понуђач је дужан да уз понуду достави попуњено, од стране овлашћеног лица Понуђача потписано и печатом оверено одговарајуће менично овлашћење и копију важећег картона депонованих потписа.</w:t>
      </w:r>
    </w:p>
    <w:p w:rsidR="005222A9" w:rsidRPr="00BB33D0" w:rsidRDefault="005222A9" w:rsidP="005222A9">
      <w:pPr>
        <w:tabs>
          <w:tab w:val="left" w:pos="1440"/>
        </w:tabs>
        <w:jc w:val="both"/>
        <w:rPr>
          <w:color w:val="auto"/>
          <w:lang w:val="sr-Cyrl-CS"/>
        </w:rPr>
      </w:pPr>
      <w:r w:rsidRPr="00BB33D0">
        <w:rPr>
          <w:color w:val="auto"/>
          <w:lang w:val="sr-Cyrl-CS"/>
        </w:rPr>
        <w:t>Менично овлашћење потписује овлашћено лице Понуђача, чије су име и начин потписивања садржани у картону депонованих потписа. У супротном, понуда ће бити одбијена због битних недостатака.</w:t>
      </w:r>
    </w:p>
    <w:p w:rsidR="005222A9" w:rsidRPr="00BB33D0" w:rsidRDefault="005222A9" w:rsidP="005222A9">
      <w:pPr>
        <w:tabs>
          <w:tab w:val="left" w:pos="1440"/>
        </w:tabs>
        <w:jc w:val="both"/>
        <w:rPr>
          <w:color w:val="auto"/>
          <w:lang w:val="sr-Cyrl-CS"/>
        </w:rPr>
      </w:pPr>
      <w:r w:rsidRPr="00BB33D0">
        <w:rPr>
          <w:color w:val="auto"/>
          <w:lang w:val="sr-Cyrl-CS"/>
        </w:rPr>
        <w:t>Садржај меничног овлашћења за добро извршење посла дат је у Обрасцу</w:t>
      </w:r>
      <w:r w:rsidRPr="00BB33D0">
        <w:rPr>
          <w:color w:val="auto"/>
          <w:lang w:val="sr-Latn-RS"/>
        </w:rPr>
        <w:t xml:space="preserve"> </w:t>
      </w:r>
      <w:r w:rsidRPr="00BB33D0">
        <w:rPr>
          <w:color w:val="auto"/>
          <w:lang w:val="sr-Cyrl-RS"/>
        </w:rPr>
        <w:t>меничног овлашћења</w:t>
      </w:r>
      <w:r w:rsidRPr="00BB33D0">
        <w:rPr>
          <w:color w:val="auto"/>
          <w:lang w:val="sr-Cyrl-CS"/>
        </w:rPr>
        <w:t xml:space="preserve"> – поглавље </w:t>
      </w:r>
      <w:r w:rsidRPr="00BB33D0">
        <w:rPr>
          <w:b/>
          <w:color w:val="auto"/>
        </w:rPr>
        <w:t xml:space="preserve">V </w:t>
      </w:r>
      <w:r w:rsidRPr="00BB33D0">
        <w:rPr>
          <w:color w:val="auto"/>
          <w:lang w:val="sr-Cyrl-CS"/>
        </w:rPr>
        <w:t>конкурсне документације.</w:t>
      </w:r>
    </w:p>
    <w:p w:rsidR="005222A9" w:rsidRPr="00BB33D0" w:rsidRDefault="005222A9" w:rsidP="005222A9">
      <w:pPr>
        <w:jc w:val="both"/>
        <w:rPr>
          <w:color w:val="auto"/>
          <w:lang w:val="sr-Cyrl-CS"/>
        </w:rPr>
      </w:pPr>
      <w:r w:rsidRPr="00BB33D0">
        <w:rPr>
          <w:color w:val="auto"/>
          <w:lang w:val="sr-Cyrl-CS"/>
        </w:rPr>
        <w:t>Понуђач коме је додељен уговор о предметној јавној набавци, обавезан је да, на дан потписивања уговора, као средство обезбеђења за добро извршење посла преда Наручиоцу:</w:t>
      </w:r>
    </w:p>
    <w:p w:rsidR="005222A9" w:rsidRPr="00BB33D0" w:rsidRDefault="005222A9" w:rsidP="00D47C2D">
      <w:pPr>
        <w:numPr>
          <w:ilvl w:val="0"/>
          <w:numId w:val="16"/>
        </w:numPr>
        <w:jc w:val="both"/>
        <w:rPr>
          <w:color w:val="auto"/>
          <w:lang w:val="sr-Cyrl-CS"/>
        </w:rPr>
      </w:pPr>
      <w:r w:rsidRPr="00BB33D0">
        <w:rPr>
          <w:color w:val="auto"/>
          <w:lang w:val="sr-Cyrl-CS"/>
        </w:rPr>
        <w:t>бланко соло меницу чији је број наведен у меничном овлашћењу, потписану од стране овлашћеног лица Понуђача у складу са картоном депонованих потписа и оверену печатом;</w:t>
      </w:r>
    </w:p>
    <w:p w:rsidR="005222A9" w:rsidRPr="00BB33D0" w:rsidRDefault="005222A9" w:rsidP="00D47C2D">
      <w:pPr>
        <w:numPr>
          <w:ilvl w:val="0"/>
          <w:numId w:val="16"/>
        </w:numPr>
        <w:jc w:val="both"/>
        <w:rPr>
          <w:color w:val="auto"/>
          <w:lang w:val="sr-Cyrl-CS"/>
        </w:rPr>
      </w:pPr>
      <w:r w:rsidRPr="00BB33D0">
        <w:rPr>
          <w:color w:val="auto"/>
          <w:lang w:val="sr-Cyrl-CS"/>
        </w:rPr>
        <w:t>ново менично овлашћење;</w:t>
      </w:r>
    </w:p>
    <w:p w:rsidR="005222A9" w:rsidRPr="00BB33D0" w:rsidRDefault="005222A9" w:rsidP="00D47C2D">
      <w:pPr>
        <w:numPr>
          <w:ilvl w:val="0"/>
          <w:numId w:val="16"/>
        </w:numPr>
        <w:jc w:val="both"/>
        <w:rPr>
          <w:color w:val="auto"/>
          <w:lang w:val="sr-Cyrl-CS"/>
        </w:rPr>
      </w:pPr>
      <w:r w:rsidRPr="00BB33D0">
        <w:rPr>
          <w:color w:val="auto"/>
          <w:lang w:val="sr-Cyrl-CS"/>
        </w:rPr>
        <w:t>доказ о регистрацији менице;</w:t>
      </w:r>
    </w:p>
    <w:p w:rsidR="005222A9" w:rsidRPr="00BB33D0" w:rsidRDefault="005222A9" w:rsidP="00D47C2D">
      <w:pPr>
        <w:numPr>
          <w:ilvl w:val="0"/>
          <w:numId w:val="16"/>
        </w:numPr>
        <w:jc w:val="both"/>
        <w:rPr>
          <w:color w:val="auto"/>
          <w:lang w:val="sr-Cyrl-CS"/>
        </w:rPr>
      </w:pPr>
      <w:r w:rsidRPr="00BB33D0">
        <w:rPr>
          <w:color w:val="auto"/>
          <w:lang w:val="sr-Cyrl-CS"/>
        </w:rPr>
        <w:t>нову копију картона депонованих потписа, са оригиналном овером од стране банке Понуђача, с тим да овера не сме бити старија од 15 дана пре истека рока за доставу средстава обезбеђења за добро извршење посла.</w:t>
      </w:r>
    </w:p>
    <w:p w:rsidR="005222A9" w:rsidRPr="00BB33D0" w:rsidRDefault="005222A9" w:rsidP="005222A9">
      <w:pPr>
        <w:jc w:val="both"/>
        <w:rPr>
          <w:color w:val="auto"/>
          <w:lang w:val="sr-Cyrl-CS"/>
        </w:rPr>
      </w:pPr>
      <w:r w:rsidRPr="00BB33D0">
        <w:rPr>
          <w:color w:val="auto"/>
          <w:lang w:val="sr-Cyrl-CS"/>
        </w:rPr>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следећим најбоље рангираним Понуђачем.</w:t>
      </w:r>
    </w:p>
    <w:p w:rsidR="005222A9" w:rsidRPr="00BB33D0" w:rsidRDefault="005222A9" w:rsidP="005222A9">
      <w:pPr>
        <w:jc w:val="both"/>
        <w:rPr>
          <w:b/>
          <w:bCs/>
          <w:i/>
          <w:iCs/>
          <w:color w:val="auto"/>
          <w:lang w:val="sr-Cyrl-RS"/>
        </w:rPr>
      </w:pPr>
    </w:p>
    <w:p w:rsidR="005222A9" w:rsidRPr="00BB33D0" w:rsidRDefault="005222A9" w:rsidP="005222A9">
      <w:pPr>
        <w:jc w:val="both"/>
        <w:rPr>
          <w:b/>
          <w:i/>
          <w:iCs/>
          <w:color w:val="auto"/>
          <w:lang w:val="sr-Cyrl-RS"/>
        </w:rPr>
      </w:pPr>
      <w:r w:rsidRPr="00BB33D0">
        <w:rPr>
          <w:b/>
          <w:bCs/>
          <w:i/>
          <w:iCs/>
          <w:color w:val="auto"/>
          <w:lang w:val="sr-Cyrl-RS"/>
        </w:rPr>
        <w:t xml:space="preserve"> 11. </w:t>
      </w:r>
      <w:r w:rsidRPr="00BB33D0">
        <w:rPr>
          <w:b/>
          <w:i/>
          <w:iCs/>
          <w:color w:val="auto"/>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222A9" w:rsidRPr="00BB33D0" w:rsidRDefault="005222A9" w:rsidP="005222A9">
      <w:pPr>
        <w:tabs>
          <w:tab w:val="left" w:pos="1440"/>
        </w:tabs>
        <w:jc w:val="both"/>
        <w:rPr>
          <w:b/>
          <w:i/>
          <w:iCs/>
          <w:color w:val="auto"/>
          <w:lang w:val="sr-Cyrl-RS"/>
        </w:rPr>
      </w:pPr>
    </w:p>
    <w:p w:rsidR="005222A9" w:rsidRPr="00BB33D0" w:rsidRDefault="005222A9" w:rsidP="005222A9">
      <w:pPr>
        <w:tabs>
          <w:tab w:val="left" w:pos="1440"/>
        </w:tabs>
        <w:jc w:val="both"/>
        <w:rPr>
          <w:rFonts w:eastAsia="TimesNewRomanPSMT"/>
          <w:bCs/>
          <w:iCs/>
          <w:color w:val="auto"/>
        </w:rPr>
      </w:pPr>
      <w:proofErr w:type="gramStart"/>
      <w:r w:rsidRPr="00BB33D0">
        <w:rPr>
          <w:rFonts w:eastAsia="TimesNewRomanPSMT"/>
          <w:bCs/>
          <w:iCs/>
          <w:color w:val="auto"/>
        </w:rPr>
        <w:t>Подаци о пореским обавезама се могу добити у Пореској управи, Министарства финансија.</w:t>
      </w:r>
      <w:proofErr w:type="gramEnd"/>
    </w:p>
    <w:p w:rsidR="005222A9" w:rsidRPr="00BB33D0" w:rsidRDefault="005222A9" w:rsidP="005222A9">
      <w:pPr>
        <w:tabs>
          <w:tab w:val="left" w:pos="1440"/>
        </w:tabs>
        <w:jc w:val="both"/>
        <w:rPr>
          <w:rFonts w:eastAsia="TimesNewRomanPSMT"/>
          <w:bCs/>
          <w:iCs/>
          <w:color w:val="auto"/>
          <w:lang w:val="sr-Cyrl-CS"/>
        </w:rPr>
      </w:pPr>
      <w:proofErr w:type="gramStart"/>
      <w:r w:rsidRPr="00BB33D0">
        <w:rPr>
          <w:rFonts w:eastAsia="TimesNewRomanPSMT"/>
          <w:bCs/>
          <w:iCs/>
          <w:color w:val="auto"/>
        </w:rPr>
        <w:t xml:space="preserve">Подаци о заштити животне средине се могу добити у Агенцији за заштиту животне средине и у Министарству </w:t>
      </w:r>
      <w:r w:rsidRPr="00BB33D0">
        <w:rPr>
          <w:rFonts w:eastAsia="TimesNewRomanPSMT"/>
          <w:bCs/>
          <w:iCs/>
          <w:color w:val="auto"/>
          <w:lang w:val="sr-Cyrl-CS"/>
        </w:rPr>
        <w:t xml:space="preserve">пољопривреде </w:t>
      </w:r>
      <w:r w:rsidRPr="00BB33D0">
        <w:rPr>
          <w:rFonts w:eastAsia="TimesNewRomanPSMT"/>
          <w:bCs/>
          <w:iCs/>
          <w:color w:val="auto"/>
        </w:rPr>
        <w:t>и заштите животне средине</w:t>
      </w:r>
      <w:r w:rsidRPr="00BB33D0">
        <w:rPr>
          <w:rFonts w:eastAsia="TimesNewRomanPSMT"/>
          <w:bCs/>
          <w:iCs/>
          <w:color w:val="auto"/>
          <w:lang w:val="sr-Cyrl-CS"/>
        </w:rPr>
        <w:t>.</w:t>
      </w:r>
      <w:proofErr w:type="gramEnd"/>
    </w:p>
    <w:p w:rsidR="005222A9" w:rsidRPr="00BB33D0" w:rsidRDefault="005222A9" w:rsidP="005222A9">
      <w:pPr>
        <w:tabs>
          <w:tab w:val="left" w:pos="1440"/>
        </w:tabs>
        <w:jc w:val="both"/>
        <w:rPr>
          <w:rFonts w:eastAsia="TimesNewRomanPSMT"/>
          <w:bCs/>
          <w:iCs/>
          <w:color w:val="auto"/>
          <w:lang w:val="sr-Cyrl-CS"/>
        </w:rPr>
      </w:pPr>
      <w:proofErr w:type="gramStart"/>
      <w:r w:rsidRPr="00BB33D0">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774CBC" w:rsidRPr="00BB33D0" w:rsidRDefault="00774CBC" w:rsidP="00BD5C71">
      <w:pPr>
        <w:jc w:val="both"/>
        <w:rPr>
          <w:b/>
          <w:bCs/>
          <w:i/>
          <w:iCs/>
          <w:color w:val="auto"/>
          <w:lang w:val="sr-Cyrl-RS"/>
        </w:rPr>
      </w:pPr>
    </w:p>
    <w:p w:rsidR="00774CBC" w:rsidRPr="00BB33D0" w:rsidRDefault="00774CBC" w:rsidP="00BD5C71">
      <w:pPr>
        <w:jc w:val="both"/>
        <w:rPr>
          <w:b/>
          <w:bCs/>
          <w:i/>
          <w:iCs/>
          <w:color w:val="auto"/>
        </w:rPr>
      </w:pPr>
      <w:r w:rsidRPr="00BB33D0">
        <w:rPr>
          <w:b/>
          <w:bCs/>
          <w:i/>
          <w:iCs/>
          <w:color w:val="auto"/>
        </w:rPr>
        <w:t>1</w:t>
      </w:r>
      <w:r w:rsidR="005222A9" w:rsidRPr="00BB33D0">
        <w:rPr>
          <w:b/>
          <w:bCs/>
          <w:i/>
          <w:iCs/>
          <w:color w:val="auto"/>
          <w:lang w:val="sr-Cyrl-RS"/>
        </w:rPr>
        <w:t>2</w:t>
      </w:r>
      <w:r w:rsidRPr="00BB33D0">
        <w:rPr>
          <w:b/>
          <w:bCs/>
          <w:i/>
          <w:iCs/>
          <w:color w:val="auto"/>
        </w:rPr>
        <w:t>. ВАЛУТА И НАЧИН НА КОЈИ МОРА ДА БУДЕ НАВЕДЕНА И ИЗРАЖЕНА ЦЕНА У ПОНУДИ</w:t>
      </w:r>
    </w:p>
    <w:p w:rsidR="00774CBC" w:rsidRPr="00BB33D0" w:rsidRDefault="00774CBC" w:rsidP="00BD5C71">
      <w:pPr>
        <w:jc w:val="both"/>
        <w:rPr>
          <w:b/>
          <w:bCs/>
          <w:i/>
          <w:iCs/>
          <w:color w:val="auto"/>
        </w:rPr>
      </w:pPr>
    </w:p>
    <w:p w:rsidR="005222A9" w:rsidRDefault="005222A9" w:rsidP="005222A9">
      <w:pPr>
        <w:jc w:val="both"/>
        <w:rPr>
          <w:color w:val="auto"/>
          <w:lang w:val="sr-Cyrl-CS"/>
        </w:rPr>
      </w:pPr>
      <w:r w:rsidRPr="00BB33D0">
        <w:rPr>
          <w:color w:val="auto"/>
          <w:lang w:val="sr-Cyrl-CS"/>
        </w:rPr>
        <w:t xml:space="preserve">Цена у понуди се исказује у </w:t>
      </w:r>
      <w:r w:rsidR="00D0622C">
        <w:rPr>
          <w:color w:val="auto"/>
          <w:lang w:val="sr-Cyrl-CS"/>
        </w:rPr>
        <w:t>процентима.</w:t>
      </w:r>
      <w:r w:rsidRPr="00BB33D0">
        <w:rPr>
          <w:color w:val="auto"/>
          <w:lang w:val="sr-Cyrl-CS"/>
        </w:rPr>
        <w:t xml:space="preserve"> Под понуђеном ценом сматра се јединична цена услуге посредовања при </w:t>
      </w:r>
      <w:r w:rsidR="00D0622C">
        <w:rPr>
          <w:color w:val="auto"/>
          <w:lang w:val="sr-Cyrl-CS"/>
        </w:rPr>
        <w:t>резервацији хотелског смештаја (по особи), као и проценат од укупно предвиђене цене семинара, обуке по догађају.</w:t>
      </w:r>
    </w:p>
    <w:p w:rsidR="00D0622C" w:rsidRPr="00BB33D0" w:rsidRDefault="00D0622C" w:rsidP="005222A9">
      <w:pPr>
        <w:jc w:val="both"/>
        <w:rPr>
          <w:color w:val="auto"/>
          <w:lang w:val="sr-Cyrl-CS"/>
        </w:rPr>
      </w:pPr>
    </w:p>
    <w:p w:rsidR="005222A9" w:rsidRDefault="005222A9" w:rsidP="005222A9">
      <w:pPr>
        <w:jc w:val="both"/>
        <w:rPr>
          <w:color w:val="auto"/>
          <w:lang w:val="sr-Cyrl-CS"/>
        </w:rPr>
      </w:pPr>
      <w:r w:rsidRPr="00BB33D0">
        <w:rPr>
          <w:color w:val="auto"/>
          <w:lang w:val="sr-Cyrl-CS"/>
        </w:rPr>
        <w:t xml:space="preserve">Понуђач не може понудити цену која износи мање од </w:t>
      </w:r>
      <w:r w:rsidR="00D0622C">
        <w:rPr>
          <w:color w:val="auto"/>
          <w:lang w:val="sr-Cyrl-CS"/>
        </w:rPr>
        <w:t>0.1 %</w:t>
      </w:r>
      <w:r w:rsidRPr="00BB33D0">
        <w:rPr>
          <w:color w:val="auto"/>
          <w:lang w:val="sr-Cyrl-CS"/>
        </w:rPr>
        <w:t>.</w:t>
      </w:r>
      <w:r w:rsidRPr="00BB33D0">
        <w:rPr>
          <w:b/>
          <w:i/>
          <w:color w:val="auto"/>
          <w:lang w:val="sr-Cyrl-CS"/>
        </w:rPr>
        <w:t xml:space="preserve"> </w:t>
      </w:r>
      <w:r w:rsidRPr="00BB33D0">
        <w:rPr>
          <w:color w:val="auto"/>
          <w:lang w:val="sr-Cyrl-CS"/>
        </w:rPr>
        <w:t xml:space="preserve">Цена у понуди мора бити фиксна, те након закључења уговора о јавној набавци цена се не може мењати. </w:t>
      </w:r>
    </w:p>
    <w:p w:rsidR="00D0622C" w:rsidRPr="00BB33D0" w:rsidRDefault="00D0622C" w:rsidP="005222A9">
      <w:pPr>
        <w:jc w:val="both"/>
        <w:rPr>
          <w:color w:val="auto"/>
          <w:lang w:val="sr-Cyrl-CS"/>
        </w:rPr>
      </w:pPr>
      <w:r>
        <w:rPr>
          <w:color w:val="auto"/>
          <w:lang w:val="sr-Cyrl-CS"/>
        </w:rPr>
        <w:t>Валута плаћања је РСД.</w:t>
      </w:r>
    </w:p>
    <w:p w:rsidR="005222A9" w:rsidRPr="00BB33D0" w:rsidRDefault="005222A9" w:rsidP="005222A9">
      <w:pPr>
        <w:jc w:val="both"/>
        <w:rPr>
          <w:color w:val="auto"/>
          <w:lang w:val="sr-Cyrl-CS"/>
        </w:rPr>
      </w:pPr>
      <w:proofErr w:type="gramStart"/>
      <w:r w:rsidRPr="00BB33D0">
        <w:rPr>
          <w:color w:val="auto"/>
        </w:rPr>
        <w:t xml:space="preserve">Ако је у понуди исказана неуобичајено ниска цена, </w:t>
      </w:r>
      <w:r w:rsidRPr="00BB33D0">
        <w:rPr>
          <w:color w:val="auto"/>
          <w:lang w:val="sr-Cyrl-CS"/>
        </w:rPr>
        <w:t>Н</w:t>
      </w:r>
      <w:r w:rsidRPr="00BB33D0">
        <w:rPr>
          <w:color w:val="auto"/>
        </w:rPr>
        <w:t>аручилац ће поступити у складу са чланом 92.</w:t>
      </w:r>
      <w:proofErr w:type="gramEnd"/>
      <w:r w:rsidRPr="00BB33D0">
        <w:rPr>
          <w:color w:val="auto"/>
        </w:rPr>
        <w:t xml:space="preserve"> </w:t>
      </w:r>
      <w:proofErr w:type="gramStart"/>
      <w:r w:rsidRPr="00BB33D0">
        <w:rPr>
          <w:color w:val="auto"/>
        </w:rPr>
        <w:t>Закона</w:t>
      </w:r>
      <w:r w:rsidRPr="00BB33D0">
        <w:rPr>
          <w:color w:val="auto"/>
          <w:lang w:val="sr-Cyrl-CS"/>
        </w:rPr>
        <w:t>, односно захтеваће детаљно образложење свих њених саставних делова које сматра меродавним.</w:t>
      </w:r>
      <w:proofErr w:type="gramEnd"/>
    </w:p>
    <w:p w:rsidR="00774CBC" w:rsidRPr="00BB33D0" w:rsidRDefault="00774CBC" w:rsidP="00BD5C71">
      <w:pPr>
        <w:jc w:val="both"/>
        <w:rPr>
          <w:b/>
          <w:i/>
          <w:iCs/>
          <w:color w:val="auto"/>
          <w:lang w:val="sr-Cyrl-RS"/>
        </w:rPr>
      </w:pPr>
    </w:p>
    <w:p w:rsidR="00774CBC" w:rsidRPr="00BB33D0" w:rsidRDefault="00774CBC" w:rsidP="00BD5C71">
      <w:pPr>
        <w:jc w:val="both"/>
        <w:rPr>
          <w:color w:val="auto"/>
        </w:rPr>
      </w:pPr>
      <w:r w:rsidRPr="00BB33D0">
        <w:rPr>
          <w:b/>
          <w:bCs/>
          <w:i/>
          <w:color w:val="auto"/>
        </w:rPr>
        <w:t>1</w:t>
      </w:r>
      <w:r w:rsidR="005222A9" w:rsidRPr="00BB33D0">
        <w:rPr>
          <w:b/>
          <w:bCs/>
          <w:i/>
          <w:color w:val="auto"/>
          <w:lang w:val="sr-Cyrl-RS"/>
        </w:rPr>
        <w:t>3</w:t>
      </w:r>
      <w:r w:rsidRPr="00BB33D0">
        <w:rPr>
          <w:b/>
          <w:bCs/>
          <w:i/>
          <w:color w:val="auto"/>
        </w:rPr>
        <w:t xml:space="preserve">. ЗАШТИТА ПОВЕРЉИВОСТИ ПОДАТАКА КОЈЕ НАРУЧИЛАЦ СТАВЉА ПОНУЂАЧИМА НА РАСПОЛАГАЊЕ, УКЉУЧУЈУЋИ И ЊИХОВЕ ПОДИЗВОЂАЧЕ </w:t>
      </w:r>
    </w:p>
    <w:p w:rsidR="00774CBC" w:rsidRPr="00BB33D0" w:rsidRDefault="00774CBC" w:rsidP="00615590">
      <w:pPr>
        <w:spacing w:before="120" w:after="120"/>
        <w:jc w:val="both"/>
        <w:rPr>
          <w:b/>
          <w:i/>
          <w:color w:val="auto"/>
          <w:lang w:val="sr-Cyrl-RS"/>
        </w:rPr>
      </w:pPr>
      <w:proofErr w:type="gramStart"/>
      <w:r w:rsidRPr="00BB33D0">
        <w:rPr>
          <w:color w:val="auto"/>
        </w:rPr>
        <w:t>Предметна набавка не садржи поверљиве информације које наручилац ставља на располагање.</w:t>
      </w:r>
      <w:proofErr w:type="gramEnd"/>
    </w:p>
    <w:p w:rsidR="005222A9" w:rsidRPr="00BB33D0" w:rsidRDefault="005222A9" w:rsidP="00615590">
      <w:pPr>
        <w:spacing w:before="120" w:after="120"/>
        <w:jc w:val="both"/>
        <w:rPr>
          <w:b/>
          <w:i/>
          <w:color w:val="auto"/>
          <w:lang w:val="sr-Cyrl-RS"/>
        </w:rPr>
      </w:pPr>
    </w:p>
    <w:p w:rsidR="00774CBC" w:rsidRPr="00BB33D0" w:rsidRDefault="00774CBC" w:rsidP="00BD5C71">
      <w:pPr>
        <w:jc w:val="both"/>
        <w:rPr>
          <w:b/>
          <w:bCs/>
          <w:i/>
          <w:color w:val="auto"/>
        </w:rPr>
      </w:pPr>
      <w:r w:rsidRPr="00BB33D0">
        <w:rPr>
          <w:b/>
          <w:bCs/>
          <w:i/>
          <w:color w:val="auto"/>
        </w:rPr>
        <w:t>1</w:t>
      </w:r>
      <w:r w:rsidR="005222A9" w:rsidRPr="00BB33D0">
        <w:rPr>
          <w:b/>
          <w:bCs/>
          <w:i/>
          <w:color w:val="auto"/>
          <w:lang w:val="sr-Cyrl-RS"/>
        </w:rPr>
        <w:t>4</w:t>
      </w:r>
      <w:r w:rsidRPr="00BB33D0">
        <w:rPr>
          <w:b/>
          <w:bCs/>
          <w:i/>
          <w:color w:val="auto"/>
        </w:rPr>
        <w:t>. ДОДАТНЕ ИНФОРМАЦИЈЕ ИЛИ ПОЈАШЊЕЊА У ВЕЗИ СА ПРИПРЕМАЊЕМ ПОНУДЕ</w:t>
      </w:r>
    </w:p>
    <w:p w:rsidR="00774CBC" w:rsidRPr="00BB33D0" w:rsidRDefault="00774CBC" w:rsidP="00BD5C71">
      <w:pPr>
        <w:jc w:val="both"/>
        <w:rPr>
          <w:b/>
          <w:bCs/>
          <w:i/>
          <w:color w:val="auto"/>
        </w:rPr>
      </w:pPr>
    </w:p>
    <w:p w:rsidR="00774CBC" w:rsidRPr="00BB33D0" w:rsidRDefault="00774CBC" w:rsidP="00BD5C71">
      <w:pPr>
        <w:jc w:val="both"/>
        <w:rPr>
          <w:color w:val="auto"/>
        </w:rPr>
      </w:pPr>
      <w:r w:rsidRPr="00BB33D0">
        <w:rPr>
          <w:color w:val="auto"/>
        </w:rPr>
        <w:t xml:space="preserve">Заинтересовано лице може, у писаном облику </w:t>
      </w:r>
      <w:r w:rsidRPr="00BB33D0">
        <w:rPr>
          <w:iCs/>
          <w:color w:val="auto"/>
          <w:lang w:val="sr-Cyrl-RS"/>
        </w:rPr>
        <w:t xml:space="preserve">путем електронске поште на адресу </w:t>
      </w:r>
      <w:r w:rsidRPr="00BB33D0">
        <w:rPr>
          <w:rStyle w:val="Hyperlink"/>
          <w:color w:val="auto"/>
          <w:sz w:val="22"/>
          <w:lang w:val="sr-Latn-RS"/>
        </w:rPr>
        <w:t>mladen.velickovic@stat.gov.rs</w:t>
      </w:r>
      <w:r w:rsidRPr="00BB33D0">
        <w:rPr>
          <w:rFonts w:eastAsia="TimesNewRomanPS-BoldMT"/>
          <w:b/>
          <w:bCs/>
          <w:color w:val="auto"/>
        </w:rPr>
        <w:t xml:space="preserve"> </w:t>
      </w:r>
      <w:r w:rsidRPr="00BB33D0">
        <w:rPr>
          <w:color w:val="auto"/>
        </w:rPr>
        <w:t xml:space="preserve">тражити од наручиоца додатне информације или појашњења у вези са припремањем понуде, </w:t>
      </w:r>
      <w:r w:rsidRPr="00BB33D0">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BB33D0">
        <w:rPr>
          <w:color w:val="auto"/>
        </w:rPr>
        <w:t xml:space="preserve">најкасније 5 дана пре истека рока за подношење понуде. </w:t>
      </w:r>
    </w:p>
    <w:p w:rsidR="00774CBC" w:rsidRPr="00BB33D0" w:rsidRDefault="00774CBC" w:rsidP="00321A4C">
      <w:pPr>
        <w:jc w:val="both"/>
        <w:rPr>
          <w:color w:val="auto"/>
        </w:rPr>
      </w:pPr>
      <w:proofErr w:type="gramStart"/>
      <w:r w:rsidRPr="00BB33D0">
        <w:rPr>
          <w:color w:val="auto"/>
        </w:rPr>
        <w:t xml:space="preserve">Наручилац </w:t>
      </w:r>
      <w:r w:rsidRPr="00BB33D0">
        <w:rPr>
          <w:color w:val="auto"/>
          <w:lang w:val="sr-Cyrl-RS"/>
        </w:rPr>
        <w:t xml:space="preserve">ће </w:t>
      </w:r>
      <w:r w:rsidRPr="00BB33D0">
        <w:rPr>
          <w:color w:val="auto"/>
        </w:rPr>
        <w:t>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BB33D0">
        <w:rPr>
          <w:color w:val="auto"/>
        </w:rPr>
        <w:t xml:space="preserve"> </w:t>
      </w:r>
    </w:p>
    <w:p w:rsidR="00774CBC" w:rsidRPr="00BB33D0" w:rsidRDefault="00774CBC" w:rsidP="00BD5C71">
      <w:pPr>
        <w:jc w:val="both"/>
        <w:rPr>
          <w:color w:val="auto"/>
        </w:rPr>
      </w:pPr>
      <w:proofErr w:type="gramStart"/>
      <w:r w:rsidRPr="00BB33D0">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BB33D0">
        <w:rPr>
          <w:rFonts w:eastAsia="TimesNewRomanPS-BoldMT"/>
          <w:b/>
          <w:bCs/>
          <w:color w:val="auto"/>
        </w:rPr>
        <w:t xml:space="preserve"> ЈН бр</w:t>
      </w:r>
      <w:r w:rsidRPr="00BB33D0">
        <w:rPr>
          <w:rFonts w:eastAsia="TimesNewRomanPS-BoldMT"/>
          <w:b/>
          <w:bCs/>
          <w:color w:val="auto"/>
          <w:lang w:val="sr-Cyrl-RS"/>
        </w:rPr>
        <w:t>.</w:t>
      </w:r>
      <w:proofErr w:type="gramEnd"/>
      <w:r w:rsidRPr="00BB33D0">
        <w:rPr>
          <w:rFonts w:eastAsia="TimesNewRomanPS-BoldMT"/>
          <w:b/>
          <w:bCs/>
          <w:color w:val="auto"/>
          <w:lang w:val="sr-Cyrl-RS"/>
        </w:rPr>
        <w:t xml:space="preserve"> </w:t>
      </w:r>
      <w:proofErr w:type="gramStart"/>
      <w:r w:rsidR="000B4587">
        <w:rPr>
          <w:rFonts w:eastAsia="TimesNewRomanPS-BoldMT"/>
          <w:b/>
          <w:bCs/>
          <w:noProof/>
          <w:color w:val="auto"/>
        </w:rPr>
        <w:t>0</w:t>
      </w:r>
      <w:r w:rsidR="000B4587">
        <w:rPr>
          <w:rFonts w:eastAsia="TimesNewRomanPS-BoldMT"/>
          <w:b/>
          <w:bCs/>
          <w:noProof/>
          <w:color w:val="auto"/>
          <w:lang w:val="sr-Cyrl-RS"/>
        </w:rPr>
        <w:t>4</w:t>
      </w:r>
      <w:r w:rsidRPr="00BB33D0">
        <w:rPr>
          <w:rFonts w:eastAsia="TimesNewRomanPS-BoldMT"/>
          <w:b/>
          <w:bCs/>
          <w:noProof/>
          <w:color w:val="auto"/>
        </w:rPr>
        <w:t>/2017</w:t>
      </w:r>
      <w:r w:rsidRPr="00BB33D0">
        <w:rPr>
          <w:color w:val="auto"/>
          <w:lang w:val="ru-RU"/>
        </w:rPr>
        <w:t>”</w:t>
      </w:r>
      <w:r w:rsidRPr="00BB33D0">
        <w:rPr>
          <w:color w:val="auto"/>
        </w:rPr>
        <w:t>.</w:t>
      </w:r>
      <w:proofErr w:type="gramEnd"/>
    </w:p>
    <w:p w:rsidR="00774CBC" w:rsidRPr="00BB33D0" w:rsidRDefault="00774CBC" w:rsidP="00BD5C71">
      <w:pPr>
        <w:jc w:val="both"/>
        <w:rPr>
          <w:color w:val="auto"/>
        </w:rPr>
      </w:pPr>
      <w:proofErr w:type="gramStart"/>
      <w:r w:rsidRPr="00BB33D0">
        <w:rPr>
          <w:color w:val="auto"/>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BB33D0">
        <w:rPr>
          <w:color w:val="auto"/>
        </w:rPr>
        <w:t xml:space="preserve"> </w:t>
      </w:r>
    </w:p>
    <w:p w:rsidR="00774CBC" w:rsidRPr="00BB33D0" w:rsidRDefault="00774CBC" w:rsidP="00BD5C71">
      <w:pPr>
        <w:jc w:val="both"/>
        <w:rPr>
          <w:color w:val="auto"/>
        </w:rPr>
      </w:pPr>
      <w:proofErr w:type="gramStart"/>
      <w:r w:rsidRPr="00BB33D0">
        <w:rPr>
          <w:color w:val="auto"/>
        </w:rPr>
        <w:t>По истеку рока предвиђеног за подношење понуда н</w:t>
      </w:r>
      <w:r w:rsidRPr="00BB33D0">
        <w:rPr>
          <w:color w:val="auto"/>
          <w:lang w:val="sr-Cyrl-CS"/>
        </w:rPr>
        <w:t>а</w:t>
      </w:r>
      <w:r w:rsidRPr="00BB33D0">
        <w:rPr>
          <w:color w:val="auto"/>
        </w:rPr>
        <w:t>ручилац не може да мења нити да допуњује конкурсну документацију.</w:t>
      </w:r>
      <w:proofErr w:type="gramEnd"/>
      <w:r w:rsidRPr="00BB33D0">
        <w:rPr>
          <w:color w:val="auto"/>
        </w:rPr>
        <w:t xml:space="preserve"> </w:t>
      </w:r>
    </w:p>
    <w:p w:rsidR="00774CBC" w:rsidRPr="00BB33D0" w:rsidRDefault="00774CBC" w:rsidP="00BD5C71">
      <w:pPr>
        <w:jc w:val="both"/>
        <w:rPr>
          <w:bCs/>
          <w:color w:val="auto"/>
        </w:rPr>
      </w:pPr>
      <w:proofErr w:type="gramStart"/>
      <w:r w:rsidRPr="00BB33D0">
        <w:rPr>
          <w:color w:val="auto"/>
        </w:rPr>
        <w:t>Тражење додатних информација или појашњења у вези са припремањем понуде телефоном није дозвољено.</w:t>
      </w:r>
      <w:proofErr w:type="gramEnd"/>
      <w:r w:rsidRPr="00BB33D0">
        <w:rPr>
          <w:color w:val="auto"/>
        </w:rPr>
        <w:t xml:space="preserve"> </w:t>
      </w:r>
    </w:p>
    <w:p w:rsidR="00774CBC" w:rsidRPr="00BB33D0" w:rsidRDefault="00774CBC" w:rsidP="00BD5C71">
      <w:pPr>
        <w:jc w:val="both"/>
        <w:rPr>
          <w:color w:val="auto"/>
          <w:lang w:val="sr-Cyrl-RS"/>
        </w:rPr>
      </w:pPr>
      <w:proofErr w:type="gramStart"/>
      <w:r w:rsidRPr="00BB33D0">
        <w:rPr>
          <w:bCs/>
          <w:color w:val="auto"/>
        </w:rPr>
        <w:t>Комуникација у поступку јавне набавке врши се искључиво на начин одређен чланом 20.</w:t>
      </w:r>
      <w:proofErr w:type="gramEnd"/>
      <w:r w:rsidRPr="00BB33D0">
        <w:rPr>
          <w:bCs/>
          <w:color w:val="auto"/>
        </w:rPr>
        <w:t xml:space="preserve"> ЗЈН</w:t>
      </w:r>
      <w:proofErr w:type="gramStart"/>
      <w:r w:rsidRPr="00BB33D0">
        <w:rPr>
          <w:bCs/>
          <w:color w:val="auto"/>
          <w:lang w:val="sr-Cyrl-RS"/>
        </w:rPr>
        <w:t xml:space="preserve">, </w:t>
      </w:r>
      <w:r w:rsidRPr="00BB33D0">
        <w:rPr>
          <w:color w:val="auto"/>
        </w:rPr>
        <w:t xml:space="preserve"> и</w:t>
      </w:r>
      <w:proofErr w:type="gramEnd"/>
      <w:r w:rsidRPr="00BB33D0">
        <w:rPr>
          <w:color w:val="auto"/>
        </w:rPr>
        <w:t xml:space="preserve"> то: </w:t>
      </w:r>
    </w:p>
    <w:p w:rsidR="00774CBC" w:rsidRPr="00BB33D0" w:rsidRDefault="00774CBC" w:rsidP="00213C55">
      <w:pPr>
        <w:ind w:firstLine="708"/>
        <w:jc w:val="both"/>
        <w:rPr>
          <w:color w:val="auto"/>
          <w:lang w:val="sr-Cyrl-RS"/>
        </w:rPr>
      </w:pPr>
      <w:r w:rsidRPr="00BB33D0">
        <w:rPr>
          <w:color w:val="auto"/>
        </w:rPr>
        <w:t xml:space="preserve">- </w:t>
      </w:r>
      <w:proofErr w:type="gramStart"/>
      <w:r w:rsidRPr="00BB33D0">
        <w:rPr>
          <w:color w:val="auto"/>
        </w:rPr>
        <w:t>путем</w:t>
      </w:r>
      <w:proofErr w:type="gramEnd"/>
      <w:r w:rsidRPr="00BB33D0">
        <w:rPr>
          <w:color w:val="auto"/>
        </w:rPr>
        <w:t xml:space="preserve"> електронске поште или поште, као и објављивањем од стране наручиоца на Порталу јавних набавки и на својој интернет страници;</w:t>
      </w:r>
    </w:p>
    <w:p w:rsidR="00774CBC" w:rsidRPr="00BB33D0" w:rsidRDefault="00774CBC" w:rsidP="00213C55">
      <w:pPr>
        <w:ind w:firstLine="708"/>
        <w:jc w:val="both"/>
        <w:rPr>
          <w:color w:val="auto"/>
        </w:rPr>
      </w:pPr>
      <w:r w:rsidRPr="00BB33D0">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774CBC" w:rsidRPr="00BB33D0" w:rsidRDefault="00774CBC" w:rsidP="00BD5C71">
      <w:pPr>
        <w:jc w:val="both"/>
        <w:rPr>
          <w:color w:val="auto"/>
        </w:rPr>
      </w:pPr>
    </w:p>
    <w:p w:rsidR="00774CBC" w:rsidRPr="00BB33D0" w:rsidRDefault="00774CBC" w:rsidP="00BD5C71">
      <w:pPr>
        <w:jc w:val="both"/>
        <w:rPr>
          <w:b/>
          <w:bCs/>
          <w:i/>
          <w:color w:val="auto"/>
        </w:rPr>
      </w:pPr>
      <w:r w:rsidRPr="00BB33D0">
        <w:rPr>
          <w:b/>
          <w:bCs/>
          <w:i/>
          <w:color w:val="auto"/>
        </w:rPr>
        <w:lastRenderedPageBreak/>
        <w:t>1</w:t>
      </w:r>
      <w:r w:rsidR="005222A9" w:rsidRPr="00BB33D0">
        <w:rPr>
          <w:b/>
          <w:bCs/>
          <w:i/>
          <w:color w:val="auto"/>
          <w:lang w:val="sr-Cyrl-RS"/>
        </w:rPr>
        <w:t>5</w:t>
      </w:r>
      <w:r w:rsidRPr="00BB33D0">
        <w:rPr>
          <w:b/>
          <w:bCs/>
          <w:i/>
          <w:color w:val="auto"/>
        </w:rPr>
        <w:t xml:space="preserve">. ДОДАТНА ОБЈАШЊЕЊА ОД ПОНУЂАЧА ПОСЛЕ ОТВАРАЊА ПОНУДА И КОНТРОЛА КОД ПОНУЂАЧА ОДНОСНО ЊЕГОВОГ ПОДИЗВОЂАЧА </w:t>
      </w:r>
    </w:p>
    <w:p w:rsidR="00774CBC" w:rsidRPr="00BB33D0" w:rsidRDefault="00774CBC" w:rsidP="00BD5C71">
      <w:pPr>
        <w:jc w:val="both"/>
        <w:rPr>
          <w:b/>
          <w:bCs/>
          <w:color w:val="auto"/>
        </w:rPr>
      </w:pPr>
    </w:p>
    <w:p w:rsidR="00774CBC" w:rsidRPr="00BB33D0" w:rsidRDefault="00774CBC" w:rsidP="00BD5C71">
      <w:pPr>
        <w:jc w:val="both"/>
        <w:rPr>
          <w:rFonts w:eastAsia="TimesNewRomanPSMT"/>
          <w:bCs/>
          <w:color w:val="auto"/>
        </w:rPr>
      </w:pPr>
      <w:proofErr w:type="gramStart"/>
      <w:r w:rsidRPr="00BB33D0">
        <w:rPr>
          <w:color w:val="auto"/>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BB33D0">
        <w:rPr>
          <w:color w:val="auto"/>
        </w:rPr>
        <w:t xml:space="preserve"> </w:t>
      </w:r>
      <w:proofErr w:type="gramStart"/>
      <w:r w:rsidRPr="00BB33D0">
        <w:rPr>
          <w:color w:val="auto"/>
        </w:rPr>
        <w:t>ЗЈН).</w:t>
      </w:r>
      <w:proofErr w:type="gramEnd"/>
      <w:r w:rsidRPr="00BB33D0">
        <w:rPr>
          <w:color w:val="auto"/>
        </w:rPr>
        <w:t xml:space="preserve"> </w:t>
      </w:r>
    </w:p>
    <w:p w:rsidR="00774CBC" w:rsidRPr="00BB33D0" w:rsidRDefault="00774CBC" w:rsidP="00BD5C71">
      <w:pPr>
        <w:tabs>
          <w:tab w:val="left" w:pos="-135"/>
          <w:tab w:val="left" w:pos="0"/>
          <w:tab w:val="left" w:pos="120"/>
        </w:tabs>
        <w:jc w:val="both"/>
        <w:rPr>
          <w:color w:val="auto"/>
        </w:rPr>
      </w:pPr>
      <w:r w:rsidRPr="00BB33D0">
        <w:rPr>
          <w:rFonts w:eastAsia="TimesNewRomanPSMT"/>
          <w:bCs/>
          <w:color w:val="auto"/>
        </w:rPr>
        <w:t>Уколико наручилац оцени да су потребна додатна објашњења или је потребно извршити</w:t>
      </w:r>
      <w:r w:rsidRPr="00BB33D0">
        <w:rPr>
          <w:color w:val="auto"/>
        </w:rPr>
        <w:t xml:space="preserve"> контролу (увид) код понуђача, односно његовог подизвођача</w:t>
      </w:r>
      <w:r w:rsidRPr="00BB33D0">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74CBC" w:rsidRPr="00BB33D0" w:rsidRDefault="00774CBC" w:rsidP="00BD5C71">
      <w:pPr>
        <w:tabs>
          <w:tab w:val="left" w:pos="-135"/>
          <w:tab w:val="left" w:pos="0"/>
          <w:tab w:val="left" w:pos="120"/>
        </w:tabs>
        <w:jc w:val="both"/>
        <w:rPr>
          <w:color w:val="auto"/>
        </w:rPr>
      </w:pPr>
      <w:proofErr w:type="gramStart"/>
      <w:r w:rsidRPr="00BB33D0">
        <w:rPr>
          <w:color w:val="auto"/>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BB33D0">
        <w:rPr>
          <w:color w:val="auto"/>
        </w:rPr>
        <w:t xml:space="preserve"> </w:t>
      </w:r>
    </w:p>
    <w:p w:rsidR="00774CBC" w:rsidRPr="00BB33D0" w:rsidRDefault="00774CBC" w:rsidP="00BD5C71">
      <w:pPr>
        <w:tabs>
          <w:tab w:val="left" w:pos="-135"/>
          <w:tab w:val="left" w:pos="0"/>
          <w:tab w:val="left" w:pos="120"/>
        </w:tabs>
        <w:jc w:val="both"/>
        <w:rPr>
          <w:color w:val="auto"/>
        </w:rPr>
      </w:pPr>
      <w:proofErr w:type="gramStart"/>
      <w:r w:rsidRPr="00BB33D0">
        <w:rPr>
          <w:color w:val="auto"/>
        </w:rPr>
        <w:t>У случају разлике између јединичне и укупне цене, меродавна је јединична цена.</w:t>
      </w:r>
      <w:proofErr w:type="gramEnd"/>
    </w:p>
    <w:p w:rsidR="00774CBC" w:rsidRPr="00BB33D0" w:rsidRDefault="00774CBC" w:rsidP="00BD5C71">
      <w:pPr>
        <w:jc w:val="both"/>
        <w:rPr>
          <w:color w:val="auto"/>
        </w:rPr>
      </w:pPr>
      <w:proofErr w:type="gramStart"/>
      <w:r w:rsidRPr="00BB33D0">
        <w:rPr>
          <w:color w:val="auto"/>
        </w:rPr>
        <w:t>Ако се понуђач не сагласи са исправком рачунских грешака, наручил</w:t>
      </w:r>
      <w:r w:rsidRPr="00BB33D0">
        <w:rPr>
          <w:color w:val="auto"/>
          <w:lang w:val="sr-Cyrl-CS"/>
        </w:rPr>
        <w:t>а</w:t>
      </w:r>
      <w:r w:rsidRPr="00BB33D0">
        <w:rPr>
          <w:color w:val="auto"/>
        </w:rPr>
        <w:t>ц ће његову понуду одбити као неприхватљиву.</w:t>
      </w:r>
      <w:proofErr w:type="gramEnd"/>
      <w:r w:rsidRPr="00BB33D0">
        <w:rPr>
          <w:color w:val="auto"/>
        </w:rPr>
        <w:t xml:space="preserve"> </w:t>
      </w:r>
    </w:p>
    <w:p w:rsidR="00774CBC" w:rsidRPr="00BB33D0" w:rsidRDefault="00774CBC" w:rsidP="00BD5C71">
      <w:pPr>
        <w:jc w:val="both"/>
        <w:rPr>
          <w:color w:val="auto"/>
        </w:rPr>
      </w:pPr>
    </w:p>
    <w:p w:rsidR="00774CBC" w:rsidRPr="00BB33D0" w:rsidRDefault="00774CBC" w:rsidP="00BD5C71">
      <w:pPr>
        <w:jc w:val="both"/>
        <w:rPr>
          <w:b/>
          <w:i/>
          <w:color w:val="auto"/>
        </w:rPr>
      </w:pPr>
      <w:r w:rsidRPr="00BB33D0">
        <w:rPr>
          <w:b/>
          <w:i/>
          <w:color w:val="auto"/>
          <w:lang w:val="sr-Cyrl-RS"/>
        </w:rPr>
        <w:t>1</w:t>
      </w:r>
      <w:r w:rsidR="005222A9" w:rsidRPr="00BB33D0">
        <w:rPr>
          <w:b/>
          <w:i/>
          <w:color w:val="auto"/>
          <w:lang w:val="sr-Cyrl-RS"/>
        </w:rPr>
        <w:t>6</w:t>
      </w:r>
      <w:r w:rsidRPr="00BB33D0">
        <w:rPr>
          <w:b/>
          <w:i/>
          <w:color w:val="auto"/>
        </w:rPr>
        <w:t>. КОРИШЋЕЊЕ ПАТЕН</w:t>
      </w:r>
      <w:r w:rsidRPr="00BB33D0">
        <w:rPr>
          <w:b/>
          <w:i/>
          <w:color w:val="auto"/>
          <w:lang w:val="sr-Cyrl-RS"/>
        </w:rPr>
        <w:t>А</w:t>
      </w:r>
      <w:r w:rsidRPr="00BB33D0">
        <w:rPr>
          <w:b/>
          <w:i/>
          <w:color w:val="auto"/>
        </w:rPr>
        <w:t>ТА И ОДГОВОРНОСТ ЗА ПОВРЕДУ ЗАШТИЋЕНИХ ПРАВА ИНТЕЛЕКТУАЛНЕ СВОЈИНЕ ТРЕЋИХ ЛИЦА</w:t>
      </w:r>
    </w:p>
    <w:p w:rsidR="00774CBC" w:rsidRPr="00BB33D0" w:rsidRDefault="00774CBC" w:rsidP="00BD5C71">
      <w:pPr>
        <w:jc w:val="both"/>
        <w:rPr>
          <w:b/>
          <w:color w:val="auto"/>
        </w:rPr>
      </w:pPr>
    </w:p>
    <w:p w:rsidR="00774CBC" w:rsidRPr="00BB33D0" w:rsidRDefault="00774CBC" w:rsidP="00933B04">
      <w:pPr>
        <w:jc w:val="both"/>
        <w:rPr>
          <w:b/>
          <w:color w:val="auto"/>
        </w:rPr>
      </w:pPr>
      <w:r w:rsidRPr="00BB33D0">
        <w:rPr>
          <w:rFonts w:eastAsia="TimesNewRomanPSMT"/>
          <w:bCs/>
          <w:iCs/>
          <w:color w:val="auto"/>
          <w:lang w:val="sr-Cyrl-RS"/>
        </w:rPr>
        <w:t>Н</w:t>
      </w:r>
      <w:r w:rsidRPr="00BB33D0">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BB33D0">
        <w:rPr>
          <w:rFonts w:eastAsia="TimesNewRomanPSMT"/>
          <w:bCs/>
          <w:iCs/>
          <w:color w:val="auto"/>
          <w:lang w:val="sr-Cyrl-RS"/>
        </w:rPr>
        <w:t>,</w:t>
      </w:r>
      <w:r w:rsidRPr="00BB33D0">
        <w:rPr>
          <w:rFonts w:eastAsia="TimesNewRomanPSMT"/>
          <w:bCs/>
          <w:iCs/>
          <w:color w:val="auto"/>
        </w:rPr>
        <w:t xml:space="preserve"> сноси понуђач.</w:t>
      </w:r>
    </w:p>
    <w:p w:rsidR="00774CBC" w:rsidRPr="00BB33D0" w:rsidRDefault="00774CBC" w:rsidP="00BD5C71">
      <w:pPr>
        <w:jc w:val="both"/>
        <w:rPr>
          <w:b/>
          <w:color w:val="auto"/>
        </w:rPr>
      </w:pPr>
    </w:p>
    <w:p w:rsidR="00774CBC" w:rsidRPr="00BB33D0" w:rsidRDefault="00774CBC" w:rsidP="00321A4C">
      <w:pPr>
        <w:jc w:val="both"/>
        <w:rPr>
          <w:b/>
          <w:bCs/>
          <w:i/>
          <w:color w:val="auto"/>
          <w:lang w:val="sr-Cyrl-RS"/>
        </w:rPr>
      </w:pPr>
      <w:r w:rsidRPr="00BB33D0">
        <w:rPr>
          <w:b/>
          <w:bCs/>
          <w:i/>
          <w:color w:val="auto"/>
          <w:lang w:val="sr-Cyrl-RS"/>
        </w:rPr>
        <w:t>1</w:t>
      </w:r>
      <w:r w:rsidR="005222A9" w:rsidRPr="00BB33D0">
        <w:rPr>
          <w:b/>
          <w:bCs/>
          <w:i/>
          <w:color w:val="auto"/>
          <w:lang w:val="sr-Cyrl-RS"/>
        </w:rPr>
        <w:t>7</w:t>
      </w:r>
      <w:r w:rsidRPr="00BB33D0">
        <w:rPr>
          <w:b/>
          <w:bCs/>
          <w:i/>
          <w:color w:val="auto"/>
        </w:rPr>
        <w:t xml:space="preserve">. НАЧИН И РОК ЗА ПОДНОШЕЊЕ ЗАХТЕВА ЗА ЗАШТИТУ ПРАВА ПОНУЂАЧА </w:t>
      </w:r>
      <w:r w:rsidRPr="00BB33D0">
        <w:rPr>
          <w:b/>
          <w:bCs/>
          <w:i/>
          <w:color w:val="auto"/>
          <w:lang w:val="sr-Cyrl-RS"/>
        </w:rPr>
        <w:t xml:space="preserve">СА ДЕТАЉНИМ УПУТСТВОМ О САДРЖИНИ ПОТПУНОГ ЗАХТЕВА </w:t>
      </w:r>
    </w:p>
    <w:p w:rsidR="00774CBC" w:rsidRPr="00BB33D0" w:rsidRDefault="00774CBC" w:rsidP="00BD5C71">
      <w:pPr>
        <w:jc w:val="both"/>
        <w:rPr>
          <w:b/>
          <w:bCs/>
          <w:color w:val="auto"/>
        </w:rPr>
      </w:pPr>
    </w:p>
    <w:p w:rsidR="00774CBC" w:rsidRPr="00BB33D0" w:rsidRDefault="00774CBC" w:rsidP="00BD5C71">
      <w:pPr>
        <w:jc w:val="both"/>
        <w:rPr>
          <w:color w:val="auto"/>
          <w:lang w:val="sr-Cyrl-RS"/>
        </w:rPr>
      </w:pPr>
      <w:proofErr w:type="gramStart"/>
      <w:r w:rsidRPr="00BB33D0">
        <w:rPr>
          <w:color w:val="auto"/>
        </w:rPr>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w:t>
      </w:r>
      <w:proofErr w:type="gramEnd"/>
      <w:r w:rsidRPr="00BB33D0">
        <w:rPr>
          <w:color w:val="auto"/>
        </w:rPr>
        <w:t xml:space="preserve"> </w:t>
      </w:r>
    </w:p>
    <w:p w:rsidR="00774CBC" w:rsidRPr="00BB33D0" w:rsidRDefault="00774CBC" w:rsidP="00BD5C71">
      <w:pPr>
        <w:jc w:val="both"/>
        <w:rPr>
          <w:color w:val="auto"/>
          <w:lang w:val="sr-Cyrl-RS"/>
        </w:rPr>
      </w:pPr>
      <w:r w:rsidRPr="00BB33D0">
        <w:rPr>
          <w:color w:val="auto"/>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774CBC" w:rsidRPr="00BB33D0" w:rsidRDefault="00774CBC" w:rsidP="00BD5C71">
      <w:pPr>
        <w:jc w:val="both"/>
        <w:rPr>
          <w:color w:val="auto"/>
          <w:lang w:val="sr-Cyrl-RS"/>
        </w:rPr>
      </w:pPr>
      <w:r w:rsidRPr="00BB33D0">
        <w:rPr>
          <w:color w:val="auto"/>
        </w:rPr>
        <w:t xml:space="preserve">Захтев за заштиту права се доставља наручиоцу непосредно, електронском поштом на e-mail: </w:t>
      </w:r>
      <w:r w:rsidRPr="00BB33D0">
        <w:rPr>
          <w:rStyle w:val="Hyperlink"/>
          <w:color w:val="auto"/>
          <w:sz w:val="22"/>
          <w:lang w:val="sr-Latn-RS"/>
        </w:rPr>
        <w:t>mladen.velickovic@stat.gov.rs</w:t>
      </w:r>
      <w:r w:rsidRPr="00BB33D0">
        <w:rPr>
          <w:rFonts w:eastAsia="TimesNewRomanPSMT"/>
          <w:bCs/>
          <w:i/>
          <w:color w:val="auto"/>
        </w:rPr>
        <w:t>,</w:t>
      </w:r>
      <w:r w:rsidRPr="00BB33D0">
        <w:rPr>
          <w:color w:val="auto"/>
        </w:rPr>
        <w:t xml:space="preserve"> факсом на број </w:t>
      </w:r>
      <w:r w:rsidRPr="00BB33D0">
        <w:rPr>
          <w:color w:val="auto"/>
          <w:lang w:val="sr-Cyrl-RS"/>
        </w:rPr>
        <w:t>011/2412-319</w:t>
      </w:r>
      <w:r w:rsidRPr="00BB33D0">
        <w:rPr>
          <w:color w:val="auto"/>
        </w:rPr>
        <w:t xml:space="preserve"> или препорученом пошиљком са повратницом на адресу </w:t>
      </w:r>
      <w:r w:rsidRPr="00BB33D0">
        <w:rPr>
          <w:color w:val="auto"/>
          <w:lang w:val="sr-Cyrl-RS"/>
        </w:rPr>
        <w:t>наручиоца</w:t>
      </w:r>
      <w:r w:rsidRPr="00BB33D0">
        <w:rPr>
          <w:color w:val="auto"/>
        </w:rPr>
        <w:t>.</w:t>
      </w:r>
    </w:p>
    <w:p w:rsidR="00774CBC" w:rsidRPr="00BB33D0" w:rsidRDefault="00774CBC" w:rsidP="00DF0F3D">
      <w:pPr>
        <w:jc w:val="both"/>
        <w:rPr>
          <w:color w:val="auto"/>
          <w:lang w:val="sr-Cyrl-RS"/>
        </w:rPr>
      </w:pPr>
      <w:proofErr w:type="gramStart"/>
      <w:r w:rsidRPr="00BB33D0">
        <w:rPr>
          <w:color w:val="auto"/>
        </w:rPr>
        <w:t xml:space="preserve">Захтев за заштиту права може се поднети у току целог поступка јавне набавке, против сваке радње </w:t>
      </w:r>
      <w:r w:rsidRPr="00BB33D0">
        <w:rPr>
          <w:color w:val="auto"/>
          <w:lang w:val="sr-Cyrl-RS"/>
        </w:rPr>
        <w:t>н</w:t>
      </w:r>
      <w:r w:rsidRPr="00BB33D0">
        <w:rPr>
          <w:color w:val="auto"/>
        </w:rPr>
        <w:t>аручиоца, осим ако ЗЈН није другачије одређено.</w:t>
      </w:r>
      <w:proofErr w:type="gramEnd"/>
      <w:r w:rsidRPr="00BB33D0">
        <w:rPr>
          <w:color w:val="auto"/>
        </w:rPr>
        <w:t xml:space="preserve"> </w:t>
      </w:r>
      <w:proofErr w:type="gramStart"/>
      <w:r w:rsidRPr="00BB33D0">
        <w:rPr>
          <w:color w:val="auto"/>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BB33D0">
        <w:rPr>
          <w:color w:val="auto"/>
          <w:lang w:val="sr-Cyrl-RS"/>
        </w:rPr>
        <w:t xml:space="preserve"> и на интернет страници наручиоца</w:t>
      </w:r>
      <w:r w:rsidRPr="00BB33D0">
        <w:rPr>
          <w:color w:val="auto"/>
        </w:rPr>
        <w:t xml:space="preserve">, најкасније у року од </w:t>
      </w:r>
      <w:r w:rsidRPr="00BB33D0">
        <w:rPr>
          <w:color w:val="auto"/>
          <w:lang w:val="sr-Cyrl-RS"/>
        </w:rPr>
        <w:t>два</w:t>
      </w:r>
      <w:r w:rsidRPr="00BB33D0">
        <w:rPr>
          <w:color w:val="auto"/>
        </w:rPr>
        <w:t xml:space="preserve"> дана од дана пријема захтева.</w:t>
      </w:r>
      <w:proofErr w:type="gramEnd"/>
      <w:r w:rsidRPr="00BB33D0">
        <w:rPr>
          <w:color w:val="auto"/>
        </w:rPr>
        <w:t xml:space="preserve"> </w:t>
      </w:r>
    </w:p>
    <w:p w:rsidR="00774CBC" w:rsidRPr="00BB33D0" w:rsidRDefault="00774CBC" w:rsidP="00BD5C71">
      <w:pPr>
        <w:jc w:val="both"/>
        <w:rPr>
          <w:color w:val="auto"/>
          <w:lang w:val="sr-Cyrl-RS"/>
        </w:rPr>
      </w:pPr>
      <w:proofErr w:type="gramStart"/>
      <w:r w:rsidRPr="00BB33D0">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BB33D0">
        <w:rPr>
          <w:color w:val="auto"/>
          <w:lang w:val="sr-Cyrl-RS"/>
        </w:rPr>
        <w:t>н</w:t>
      </w:r>
      <w:r w:rsidRPr="00BB33D0">
        <w:rPr>
          <w:color w:val="auto"/>
        </w:rPr>
        <w:t xml:space="preserve">аручиоца најкасније </w:t>
      </w:r>
      <w:r w:rsidRPr="00BB33D0">
        <w:rPr>
          <w:color w:val="auto"/>
          <w:lang w:val="sr-Cyrl-RS"/>
        </w:rPr>
        <w:t>три</w:t>
      </w:r>
      <w:r w:rsidRPr="00BB33D0">
        <w:rPr>
          <w:color w:val="auto"/>
        </w:rPr>
        <w:t xml:space="preserve"> дана пре истека рока за подношење понуда, без обзира на начин достављања и уколико је подносилац захтева у складу са чланом 63.</w:t>
      </w:r>
      <w:proofErr w:type="gramEnd"/>
      <w:r w:rsidRPr="00BB33D0">
        <w:rPr>
          <w:color w:val="auto"/>
        </w:rPr>
        <w:t xml:space="preserve"> </w:t>
      </w:r>
      <w:proofErr w:type="gramStart"/>
      <w:r w:rsidRPr="00BB33D0">
        <w:rPr>
          <w:color w:val="auto"/>
        </w:rPr>
        <w:t>став</w:t>
      </w:r>
      <w:proofErr w:type="gramEnd"/>
      <w:r w:rsidRPr="00BB33D0">
        <w:rPr>
          <w:color w:val="auto"/>
        </w:rPr>
        <w:t xml:space="preserve"> 2. </w:t>
      </w:r>
      <w:proofErr w:type="gramStart"/>
      <w:r w:rsidRPr="00BB33D0">
        <w:rPr>
          <w:color w:val="auto"/>
        </w:rPr>
        <w:t xml:space="preserve">ЗЈН указао </w:t>
      </w:r>
      <w:r w:rsidRPr="00BB33D0">
        <w:rPr>
          <w:color w:val="auto"/>
          <w:lang w:val="sr-Cyrl-RS"/>
        </w:rPr>
        <w:t>н</w:t>
      </w:r>
      <w:r w:rsidRPr="00BB33D0">
        <w:rPr>
          <w:color w:val="auto"/>
        </w:rPr>
        <w:t>аручиоцу на евентуалне недостатке и неправилности, а наручилац исте није отклонио.</w:t>
      </w:r>
      <w:proofErr w:type="gramEnd"/>
      <w:r w:rsidRPr="00BB33D0">
        <w:rPr>
          <w:color w:val="auto"/>
        </w:rPr>
        <w:t xml:space="preserve"> </w:t>
      </w:r>
    </w:p>
    <w:p w:rsidR="00774CBC" w:rsidRPr="00BB33D0" w:rsidRDefault="00774CBC" w:rsidP="00BD5C71">
      <w:pPr>
        <w:jc w:val="both"/>
        <w:rPr>
          <w:color w:val="auto"/>
          <w:lang w:val="sr-Cyrl-RS"/>
        </w:rPr>
      </w:pPr>
      <w:proofErr w:type="gramStart"/>
      <w:r w:rsidRPr="00BB33D0">
        <w:rPr>
          <w:color w:val="auto"/>
        </w:rPr>
        <w:lastRenderedPageBreak/>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roofErr w:type="gramEnd"/>
      <w:r w:rsidRPr="00BB33D0">
        <w:rPr>
          <w:color w:val="auto"/>
        </w:rPr>
        <w:t xml:space="preserve"> </w:t>
      </w:r>
    </w:p>
    <w:p w:rsidR="00774CBC" w:rsidRPr="00BB33D0" w:rsidRDefault="00774CBC" w:rsidP="00BD5C71">
      <w:pPr>
        <w:jc w:val="both"/>
        <w:rPr>
          <w:color w:val="auto"/>
          <w:lang w:val="sr-Cyrl-RS"/>
        </w:rPr>
      </w:pPr>
      <w:proofErr w:type="gramStart"/>
      <w:r w:rsidRPr="00BB33D0">
        <w:rPr>
          <w:color w:val="auto"/>
        </w:rPr>
        <w:t>После доношења одлуке о додели уговора из чл.108.</w:t>
      </w:r>
      <w:proofErr w:type="gramEnd"/>
      <w:r w:rsidRPr="00BB33D0">
        <w:rPr>
          <w:color w:val="auto"/>
        </w:rPr>
        <w:t xml:space="preserve"> </w:t>
      </w:r>
      <w:proofErr w:type="gramStart"/>
      <w:r w:rsidRPr="00BB33D0">
        <w:rPr>
          <w:color w:val="auto"/>
        </w:rPr>
        <w:t>ЗЈН или одлуке о обустави поступка јавне набавке из чл.</w:t>
      </w:r>
      <w:proofErr w:type="gramEnd"/>
      <w:r w:rsidRPr="00BB33D0">
        <w:rPr>
          <w:color w:val="auto"/>
        </w:rPr>
        <w:t xml:space="preserve"> 109. ЗЈН, рок за подношење захтева за заштиту права је </w:t>
      </w:r>
      <w:r w:rsidRPr="00BB33D0">
        <w:rPr>
          <w:color w:val="auto"/>
          <w:lang w:val="sr-Cyrl-RS"/>
        </w:rPr>
        <w:t>пет</w:t>
      </w:r>
      <w:r w:rsidRPr="00BB33D0">
        <w:rPr>
          <w:color w:val="auto"/>
        </w:rPr>
        <w:t xml:space="preserve"> дана од дана објављивања одлуке на Порталу јавних набавки.</w:t>
      </w:r>
    </w:p>
    <w:p w:rsidR="00774CBC" w:rsidRPr="00BB33D0" w:rsidRDefault="00774CBC" w:rsidP="00BD5C71">
      <w:pPr>
        <w:jc w:val="both"/>
        <w:rPr>
          <w:color w:val="auto"/>
          <w:lang w:val="sr-Cyrl-RS"/>
        </w:rPr>
      </w:pPr>
      <w:proofErr w:type="gramStart"/>
      <w:r w:rsidRPr="00BB33D0">
        <w:rPr>
          <w:color w:val="auto"/>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774CBC" w:rsidRPr="00BB33D0" w:rsidRDefault="00774CBC" w:rsidP="00BD5C71">
      <w:pPr>
        <w:jc w:val="both"/>
        <w:rPr>
          <w:color w:val="auto"/>
          <w:lang w:val="sr-Cyrl-RS"/>
        </w:rPr>
      </w:pPr>
      <w:proofErr w:type="gramStart"/>
      <w:r w:rsidRPr="00BB33D0">
        <w:rPr>
          <w:color w:val="auto"/>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BB33D0">
        <w:rPr>
          <w:color w:val="auto"/>
        </w:rPr>
        <w:t xml:space="preserve"> </w:t>
      </w:r>
    </w:p>
    <w:p w:rsidR="00774CBC" w:rsidRPr="00BB33D0" w:rsidRDefault="00774CBC" w:rsidP="00BD5C71">
      <w:pPr>
        <w:jc w:val="both"/>
        <w:rPr>
          <w:color w:val="auto"/>
          <w:lang w:val="sr-Cyrl-RS"/>
        </w:rPr>
      </w:pPr>
      <w:proofErr w:type="gramStart"/>
      <w:r w:rsidRPr="00BB33D0">
        <w:rPr>
          <w:color w:val="auto"/>
        </w:rPr>
        <w:t>Захтев за заштиту права не задржава даље активности наручиоца у поступку јавне набавке у складу са одредбама члана 150.</w:t>
      </w:r>
      <w:proofErr w:type="gramEnd"/>
      <w:r w:rsidRPr="00BB33D0">
        <w:rPr>
          <w:color w:val="auto"/>
        </w:rPr>
        <w:t xml:space="preserve"> </w:t>
      </w:r>
      <w:proofErr w:type="gramStart"/>
      <w:r w:rsidRPr="00BB33D0">
        <w:rPr>
          <w:color w:val="auto"/>
        </w:rPr>
        <w:t>овог</w:t>
      </w:r>
      <w:proofErr w:type="gramEnd"/>
      <w:r w:rsidRPr="00BB33D0">
        <w:rPr>
          <w:color w:val="auto"/>
        </w:rPr>
        <w:t xml:space="preserve"> ЗЈН. </w:t>
      </w:r>
    </w:p>
    <w:p w:rsidR="00774CBC" w:rsidRPr="00BB33D0" w:rsidRDefault="00774CBC" w:rsidP="00BD5C71">
      <w:pPr>
        <w:jc w:val="both"/>
        <w:rPr>
          <w:color w:val="auto"/>
          <w:lang w:val="sr-Cyrl-RS"/>
        </w:rPr>
      </w:pPr>
      <w:r w:rsidRPr="00BB33D0">
        <w:rPr>
          <w:color w:val="auto"/>
        </w:rPr>
        <w:t xml:space="preserve">Захтев за заштиту права мора да садржи: </w:t>
      </w:r>
    </w:p>
    <w:p w:rsidR="00774CBC" w:rsidRPr="00BB33D0" w:rsidRDefault="00774CBC" w:rsidP="00BD5C71">
      <w:pPr>
        <w:jc w:val="both"/>
        <w:rPr>
          <w:color w:val="auto"/>
          <w:lang w:val="sr-Cyrl-RS"/>
        </w:rPr>
      </w:pPr>
      <w:r w:rsidRPr="00BB33D0">
        <w:rPr>
          <w:color w:val="auto"/>
        </w:rPr>
        <w:t xml:space="preserve">1) </w:t>
      </w:r>
      <w:proofErr w:type="gramStart"/>
      <w:r w:rsidRPr="00BB33D0">
        <w:rPr>
          <w:color w:val="auto"/>
        </w:rPr>
        <w:t>назив</w:t>
      </w:r>
      <w:proofErr w:type="gramEnd"/>
      <w:r w:rsidRPr="00BB33D0">
        <w:rPr>
          <w:color w:val="auto"/>
        </w:rPr>
        <w:t xml:space="preserve"> и адресу подносиоца захтева и лице за контакт;</w:t>
      </w:r>
    </w:p>
    <w:p w:rsidR="00774CBC" w:rsidRPr="00BB33D0" w:rsidRDefault="00774CBC" w:rsidP="00BD5C71">
      <w:pPr>
        <w:jc w:val="both"/>
        <w:rPr>
          <w:color w:val="auto"/>
          <w:lang w:val="sr-Cyrl-RS"/>
        </w:rPr>
      </w:pPr>
      <w:r w:rsidRPr="00BB33D0">
        <w:rPr>
          <w:color w:val="auto"/>
        </w:rPr>
        <w:t xml:space="preserve">2) </w:t>
      </w:r>
      <w:proofErr w:type="gramStart"/>
      <w:r w:rsidRPr="00BB33D0">
        <w:rPr>
          <w:color w:val="auto"/>
        </w:rPr>
        <w:t>назив</w:t>
      </w:r>
      <w:proofErr w:type="gramEnd"/>
      <w:r w:rsidRPr="00BB33D0">
        <w:rPr>
          <w:color w:val="auto"/>
        </w:rPr>
        <w:t xml:space="preserve"> и адресу наручиоца; </w:t>
      </w:r>
    </w:p>
    <w:p w:rsidR="00774CBC" w:rsidRPr="00BB33D0" w:rsidRDefault="00774CBC" w:rsidP="00BD5C71">
      <w:pPr>
        <w:jc w:val="both"/>
        <w:rPr>
          <w:color w:val="auto"/>
          <w:lang w:val="sr-Cyrl-RS"/>
        </w:rPr>
      </w:pPr>
      <w:proofErr w:type="gramStart"/>
      <w:r w:rsidRPr="00BB33D0">
        <w:rPr>
          <w:color w:val="auto"/>
        </w:rPr>
        <w:t>3)податке</w:t>
      </w:r>
      <w:proofErr w:type="gramEnd"/>
      <w:r w:rsidRPr="00BB33D0">
        <w:rPr>
          <w:color w:val="auto"/>
        </w:rPr>
        <w:t xml:space="preserve"> о јавној набавци која је предмет захтева, односно о одлуци наручиоца; </w:t>
      </w:r>
    </w:p>
    <w:p w:rsidR="00774CBC" w:rsidRPr="00BB33D0" w:rsidRDefault="00774CBC" w:rsidP="00BD5C71">
      <w:pPr>
        <w:jc w:val="both"/>
        <w:rPr>
          <w:color w:val="auto"/>
          <w:lang w:val="sr-Cyrl-RS"/>
        </w:rPr>
      </w:pPr>
      <w:r w:rsidRPr="00BB33D0">
        <w:rPr>
          <w:color w:val="auto"/>
        </w:rPr>
        <w:t xml:space="preserve">4) </w:t>
      </w:r>
      <w:proofErr w:type="gramStart"/>
      <w:r w:rsidRPr="00BB33D0">
        <w:rPr>
          <w:color w:val="auto"/>
        </w:rPr>
        <w:t>повреде</w:t>
      </w:r>
      <w:proofErr w:type="gramEnd"/>
      <w:r w:rsidRPr="00BB33D0">
        <w:rPr>
          <w:color w:val="auto"/>
        </w:rPr>
        <w:t xml:space="preserve"> прописа којима се уређује поступак јавне набавке;</w:t>
      </w:r>
    </w:p>
    <w:p w:rsidR="00774CBC" w:rsidRPr="00BB33D0" w:rsidRDefault="00774CBC" w:rsidP="00BD5C71">
      <w:pPr>
        <w:jc w:val="both"/>
        <w:rPr>
          <w:color w:val="auto"/>
          <w:lang w:val="sr-Cyrl-RS"/>
        </w:rPr>
      </w:pPr>
      <w:r w:rsidRPr="00BB33D0">
        <w:rPr>
          <w:color w:val="auto"/>
        </w:rPr>
        <w:t xml:space="preserve">5) </w:t>
      </w:r>
      <w:proofErr w:type="gramStart"/>
      <w:r w:rsidRPr="00BB33D0">
        <w:rPr>
          <w:color w:val="auto"/>
        </w:rPr>
        <w:t>чињенице</w:t>
      </w:r>
      <w:proofErr w:type="gramEnd"/>
      <w:r w:rsidRPr="00BB33D0">
        <w:rPr>
          <w:color w:val="auto"/>
        </w:rPr>
        <w:t xml:space="preserve"> и доказе којима се повреде доказују; </w:t>
      </w:r>
    </w:p>
    <w:p w:rsidR="00774CBC" w:rsidRPr="00BB33D0" w:rsidRDefault="00774CBC" w:rsidP="00BD5C71">
      <w:pPr>
        <w:jc w:val="both"/>
        <w:rPr>
          <w:color w:val="auto"/>
          <w:lang w:val="sr-Cyrl-RS"/>
        </w:rPr>
      </w:pPr>
      <w:r w:rsidRPr="00BB33D0">
        <w:rPr>
          <w:color w:val="auto"/>
        </w:rPr>
        <w:t xml:space="preserve">6) </w:t>
      </w:r>
      <w:proofErr w:type="gramStart"/>
      <w:r w:rsidRPr="00BB33D0">
        <w:rPr>
          <w:color w:val="auto"/>
        </w:rPr>
        <w:t>потврду</w:t>
      </w:r>
      <w:proofErr w:type="gramEnd"/>
      <w:r w:rsidRPr="00BB33D0">
        <w:rPr>
          <w:color w:val="auto"/>
        </w:rPr>
        <w:t xml:space="preserve"> о уплати таксе из члана 156. </w:t>
      </w:r>
      <w:proofErr w:type="gramStart"/>
      <w:r w:rsidRPr="00BB33D0">
        <w:rPr>
          <w:color w:val="auto"/>
        </w:rPr>
        <w:t>овог</w:t>
      </w:r>
      <w:proofErr w:type="gramEnd"/>
      <w:r w:rsidRPr="00BB33D0">
        <w:rPr>
          <w:color w:val="auto"/>
        </w:rPr>
        <w:t xml:space="preserve"> ЗЈН;</w:t>
      </w:r>
    </w:p>
    <w:p w:rsidR="00774CBC" w:rsidRPr="00BB33D0" w:rsidRDefault="00774CBC" w:rsidP="00BD5C71">
      <w:pPr>
        <w:jc w:val="both"/>
        <w:rPr>
          <w:color w:val="auto"/>
          <w:lang w:val="sr-Cyrl-RS"/>
        </w:rPr>
      </w:pPr>
      <w:r w:rsidRPr="00BB33D0">
        <w:rPr>
          <w:color w:val="auto"/>
        </w:rPr>
        <w:t xml:space="preserve">7) </w:t>
      </w:r>
      <w:proofErr w:type="gramStart"/>
      <w:r w:rsidRPr="00BB33D0">
        <w:rPr>
          <w:color w:val="auto"/>
        </w:rPr>
        <w:t>потпис</w:t>
      </w:r>
      <w:proofErr w:type="gramEnd"/>
      <w:r w:rsidRPr="00BB33D0">
        <w:rPr>
          <w:color w:val="auto"/>
        </w:rPr>
        <w:t xml:space="preserve"> подносиоца. </w:t>
      </w:r>
    </w:p>
    <w:p w:rsidR="00774CBC" w:rsidRPr="00BB33D0" w:rsidRDefault="00774CBC" w:rsidP="00BD5C71">
      <w:pPr>
        <w:jc w:val="both"/>
        <w:rPr>
          <w:color w:val="auto"/>
          <w:lang w:val="sr-Cyrl-RS"/>
        </w:rPr>
      </w:pPr>
      <w:proofErr w:type="gramStart"/>
      <w:r w:rsidRPr="00BB33D0">
        <w:rPr>
          <w:color w:val="auto"/>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w:t>
      </w:r>
      <w:proofErr w:type="gramEnd"/>
      <w:r w:rsidRPr="00BB33D0">
        <w:rPr>
          <w:color w:val="auto"/>
        </w:rPr>
        <w:t xml:space="preserve"> </w:t>
      </w:r>
      <w:proofErr w:type="gramStart"/>
      <w:r w:rsidRPr="00BB33D0">
        <w:rPr>
          <w:color w:val="auto"/>
        </w:rPr>
        <w:t>став</w:t>
      </w:r>
      <w:proofErr w:type="gramEnd"/>
      <w:r w:rsidRPr="00BB33D0">
        <w:rPr>
          <w:color w:val="auto"/>
        </w:rPr>
        <w:t xml:space="preserve"> 1. </w:t>
      </w:r>
      <w:proofErr w:type="gramStart"/>
      <w:r w:rsidRPr="00BB33D0">
        <w:rPr>
          <w:color w:val="auto"/>
        </w:rPr>
        <w:t>тачка</w:t>
      </w:r>
      <w:proofErr w:type="gramEnd"/>
      <w:r w:rsidRPr="00BB33D0">
        <w:rPr>
          <w:color w:val="auto"/>
        </w:rPr>
        <w:t xml:space="preserve"> 6) ЗЈН, је: </w:t>
      </w:r>
    </w:p>
    <w:p w:rsidR="00774CBC" w:rsidRPr="00BB33D0" w:rsidRDefault="00774CBC" w:rsidP="001B1537">
      <w:pPr>
        <w:ind w:firstLine="708"/>
        <w:jc w:val="both"/>
        <w:rPr>
          <w:b/>
          <w:color w:val="auto"/>
          <w:lang w:val="sr-Cyrl-RS"/>
        </w:rPr>
      </w:pPr>
      <w:r w:rsidRPr="00BB33D0">
        <w:rPr>
          <w:color w:val="auto"/>
        </w:rPr>
        <w:t xml:space="preserve">1. </w:t>
      </w:r>
      <w:r w:rsidRPr="00BB33D0">
        <w:rPr>
          <w:b/>
          <w:color w:val="auto"/>
        </w:rPr>
        <w:t xml:space="preserve">Потврда о извршеној уплати таксе из члана 156. ЗЈН која садржи следеће елементе: </w:t>
      </w:r>
    </w:p>
    <w:p w:rsidR="00774CBC" w:rsidRPr="00BB33D0" w:rsidRDefault="00774CBC" w:rsidP="001B1537">
      <w:pPr>
        <w:ind w:firstLine="708"/>
        <w:jc w:val="both"/>
        <w:rPr>
          <w:color w:val="auto"/>
          <w:lang w:val="sr-Cyrl-RS"/>
        </w:rPr>
      </w:pPr>
      <w:r w:rsidRPr="00BB33D0">
        <w:rPr>
          <w:color w:val="auto"/>
        </w:rPr>
        <w:t xml:space="preserve">(1) </w:t>
      </w:r>
      <w:proofErr w:type="gramStart"/>
      <w:r w:rsidRPr="00BB33D0">
        <w:rPr>
          <w:color w:val="auto"/>
        </w:rPr>
        <w:t>да</w:t>
      </w:r>
      <w:proofErr w:type="gramEnd"/>
      <w:r w:rsidRPr="00BB33D0">
        <w:rPr>
          <w:color w:val="auto"/>
        </w:rPr>
        <w:t xml:space="preserve"> буде издата од стране банке и да садржи печат банке; </w:t>
      </w:r>
    </w:p>
    <w:p w:rsidR="00774CBC" w:rsidRPr="00BB33D0" w:rsidRDefault="00774CBC" w:rsidP="001B1537">
      <w:pPr>
        <w:ind w:firstLine="708"/>
        <w:jc w:val="both"/>
        <w:rPr>
          <w:color w:val="auto"/>
          <w:lang w:val="sr-Cyrl-RS"/>
        </w:rPr>
      </w:pPr>
      <w:r w:rsidRPr="00BB33D0">
        <w:rPr>
          <w:color w:val="auto"/>
        </w:rPr>
        <w:t xml:space="preserve">(2) </w:t>
      </w:r>
      <w:proofErr w:type="gramStart"/>
      <w:r w:rsidRPr="00BB33D0">
        <w:rPr>
          <w:color w:val="auto"/>
        </w:rPr>
        <w:t>да</w:t>
      </w:r>
      <w:proofErr w:type="gramEnd"/>
      <w:r w:rsidRPr="00BB33D0">
        <w:rPr>
          <w:color w:val="auto"/>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sidRPr="00BB33D0">
        <w:rPr>
          <w:color w:val="auto"/>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r w:rsidRPr="00BB33D0">
        <w:rPr>
          <w:color w:val="auto"/>
        </w:rPr>
        <w:t xml:space="preserve"> </w:t>
      </w:r>
    </w:p>
    <w:p w:rsidR="00774CBC" w:rsidRPr="00BB33D0" w:rsidRDefault="00774CBC" w:rsidP="001B1537">
      <w:pPr>
        <w:ind w:firstLine="708"/>
        <w:jc w:val="both"/>
        <w:rPr>
          <w:color w:val="auto"/>
          <w:lang w:val="sr-Cyrl-RS"/>
        </w:rPr>
      </w:pPr>
      <w:r w:rsidRPr="00BB33D0">
        <w:rPr>
          <w:color w:val="auto"/>
        </w:rPr>
        <w:t xml:space="preserve">(3) </w:t>
      </w:r>
      <w:proofErr w:type="gramStart"/>
      <w:r w:rsidRPr="00BB33D0">
        <w:rPr>
          <w:color w:val="auto"/>
        </w:rPr>
        <w:t>износ</w:t>
      </w:r>
      <w:proofErr w:type="gramEnd"/>
      <w:r w:rsidRPr="00BB33D0">
        <w:rPr>
          <w:color w:val="auto"/>
        </w:rPr>
        <w:t xml:space="preserve"> таксе из члана 156. ЗЈН чија се уплата врши - 60.000 динара; </w:t>
      </w:r>
    </w:p>
    <w:p w:rsidR="00774CBC" w:rsidRPr="00BB33D0" w:rsidRDefault="00774CBC" w:rsidP="001B1537">
      <w:pPr>
        <w:ind w:firstLine="708"/>
        <w:jc w:val="both"/>
        <w:rPr>
          <w:color w:val="auto"/>
          <w:lang w:val="sr-Cyrl-RS"/>
        </w:rPr>
      </w:pPr>
      <w:r w:rsidRPr="00BB33D0">
        <w:rPr>
          <w:color w:val="auto"/>
        </w:rPr>
        <w:t xml:space="preserve">(4) </w:t>
      </w:r>
      <w:proofErr w:type="gramStart"/>
      <w:r w:rsidRPr="00BB33D0">
        <w:rPr>
          <w:color w:val="auto"/>
        </w:rPr>
        <w:t>број</w:t>
      </w:r>
      <w:proofErr w:type="gramEnd"/>
      <w:r w:rsidRPr="00BB33D0">
        <w:rPr>
          <w:color w:val="auto"/>
        </w:rPr>
        <w:t xml:space="preserve"> рачуна: 840-30678845-06;</w:t>
      </w:r>
    </w:p>
    <w:p w:rsidR="00774CBC" w:rsidRPr="00BB33D0" w:rsidRDefault="00774CBC" w:rsidP="001B1537">
      <w:pPr>
        <w:ind w:firstLine="708"/>
        <w:jc w:val="both"/>
        <w:rPr>
          <w:color w:val="auto"/>
          <w:lang w:val="sr-Cyrl-RS"/>
        </w:rPr>
      </w:pPr>
      <w:r w:rsidRPr="00BB33D0">
        <w:rPr>
          <w:color w:val="auto"/>
        </w:rPr>
        <w:t xml:space="preserve">(5) </w:t>
      </w:r>
      <w:proofErr w:type="gramStart"/>
      <w:r w:rsidRPr="00BB33D0">
        <w:rPr>
          <w:color w:val="auto"/>
        </w:rPr>
        <w:t>шифру</w:t>
      </w:r>
      <w:proofErr w:type="gramEnd"/>
      <w:r w:rsidRPr="00BB33D0">
        <w:rPr>
          <w:color w:val="auto"/>
        </w:rPr>
        <w:t xml:space="preserve"> плаћања: 153 или 253; </w:t>
      </w:r>
    </w:p>
    <w:p w:rsidR="00774CBC" w:rsidRPr="00BB33D0" w:rsidRDefault="00774CBC" w:rsidP="001B1537">
      <w:pPr>
        <w:ind w:firstLine="708"/>
        <w:jc w:val="both"/>
        <w:rPr>
          <w:color w:val="auto"/>
          <w:lang w:val="sr-Cyrl-RS"/>
        </w:rPr>
      </w:pPr>
      <w:r w:rsidRPr="00BB33D0">
        <w:rPr>
          <w:color w:val="auto"/>
        </w:rPr>
        <w:t xml:space="preserve">(6) </w:t>
      </w:r>
      <w:proofErr w:type="gramStart"/>
      <w:r w:rsidRPr="00BB33D0">
        <w:rPr>
          <w:color w:val="auto"/>
        </w:rPr>
        <w:t>позив</w:t>
      </w:r>
      <w:proofErr w:type="gramEnd"/>
      <w:r w:rsidRPr="00BB33D0">
        <w:rPr>
          <w:color w:val="auto"/>
        </w:rPr>
        <w:t xml:space="preserve"> на број: подаци о броју или ознаци јавне набавке поводом које се подноси захтев за заштиту права;</w:t>
      </w:r>
    </w:p>
    <w:p w:rsidR="00774CBC" w:rsidRPr="00BB33D0" w:rsidRDefault="00774CBC" w:rsidP="001B1537">
      <w:pPr>
        <w:ind w:firstLine="708"/>
        <w:jc w:val="both"/>
        <w:rPr>
          <w:color w:val="auto"/>
          <w:lang w:val="sr-Cyrl-RS"/>
        </w:rPr>
      </w:pPr>
      <w:r w:rsidRPr="00BB33D0">
        <w:rPr>
          <w:color w:val="auto"/>
        </w:rPr>
        <w:t xml:space="preserve">(7) </w:t>
      </w:r>
      <w:proofErr w:type="gramStart"/>
      <w:r w:rsidRPr="00BB33D0">
        <w:rPr>
          <w:color w:val="auto"/>
        </w:rPr>
        <w:t>сврха</w:t>
      </w:r>
      <w:proofErr w:type="gramEnd"/>
      <w:r w:rsidRPr="00BB33D0">
        <w:rPr>
          <w:color w:val="auto"/>
        </w:rPr>
        <w:t>: ЗЗП</w:t>
      </w:r>
      <w:r w:rsidRPr="00BB33D0">
        <w:rPr>
          <w:color w:val="auto"/>
          <w:lang w:val="sr-Cyrl-RS"/>
        </w:rPr>
        <w:t>; Републички завод за статистику, Милана Ракића 5, Београд</w:t>
      </w:r>
      <w:r w:rsidRPr="00BB33D0">
        <w:rPr>
          <w:color w:val="auto"/>
        </w:rPr>
        <w:t>; јавна набавка ЈН</w:t>
      </w:r>
      <w:r w:rsidRPr="00BB33D0">
        <w:rPr>
          <w:color w:val="auto"/>
          <w:lang w:val="sr-Cyrl-RS"/>
        </w:rPr>
        <w:t xml:space="preserve"> број </w:t>
      </w:r>
      <w:r w:rsidRPr="00BB33D0">
        <w:rPr>
          <w:noProof/>
          <w:color w:val="auto"/>
          <w:lang w:val="sr-Cyrl-RS"/>
        </w:rPr>
        <w:t>03/2017</w:t>
      </w:r>
      <w:r w:rsidRPr="00BB33D0">
        <w:rPr>
          <w:i/>
          <w:iCs/>
          <w:color w:val="auto"/>
          <w:lang w:val="sr-Cyrl-RS"/>
        </w:rPr>
        <w:t>;</w:t>
      </w:r>
      <w:r w:rsidRPr="00BB33D0">
        <w:rPr>
          <w:color w:val="auto"/>
        </w:rPr>
        <w:t xml:space="preserve">. </w:t>
      </w:r>
    </w:p>
    <w:p w:rsidR="00774CBC" w:rsidRPr="00BB33D0" w:rsidRDefault="00774CBC" w:rsidP="001B1537">
      <w:pPr>
        <w:ind w:firstLine="708"/>
        <w:jc w:val="both"/>
        <w:rPr>
          <w:color w:val="auto"/>
          <w:lang w:val="sr-Cyrl-RS"/>
        </w:rPr>
      </w:pPr>
      <w:r w:rsidRPr="00BB33D0">
        <w:rPr>
          <w:color w:val="auto"/>
        </w:rPr>
        <w:t xml:space="preserve">(8) </w:t>
      </w:r>
      <w:proofErr w:type="gramStart"/>
      <w:r w:rsidRPr="00BB33D0">
        <w:rPr>
          <w:color w:val="auto"/>
        </w:rPr>
        <w:t>корисник</w:t>
      </w:r>
      <w:proofErr w:type="gramEnd"/>
      <w:r w:rsidRPr="00BB33D0">
        <w:rPr>
          <w:color w:val="auto"/>
        </w:rPr>
        <w:t>: буџет Републике Србије;</w:t>
      </w:r>
    </w:p>
    <w:p w:rsidR="00774CBC" w:rsidRPr="00BB33D0" w:rsidRDefault="00774CBC" w:rsidP="001B1537">
      <w:pPr>
        <w:ind w:firstLine="708"/>
        <w:jc w:val="both"/>
        <w:rPr>
          <w:color w:val="auto"/>
          <w:lang w:val="sr-Cyrl-RS"/>
        </w:rPr>
      </w:pPr>
      <w:r w:rsidRPr="00BB33D0">
        <w:rPr>
          <w:color w:val="auto"/>
        </w:rPr>
        <w:t xml:space="preserve">(9) </w:t>
      </w:r>
      <w:proofErr w:type="gramStart"/>
      <w:r w:rsidRPr="00BB33D0">
        <w:rPr>
          <w:color w:val="auto"/>
        </w:rPr>
        <w:t>назив</w:t>
      </w:r>
      <w:proofErr w:type="gramEnd"/>
      <w:r w:rsidRPr="00BB33D0">
        <w:rPr>
          <w:color w:val="auto"/>
        </w:rPr>
        <w:t xml:space="preserve"> уплатиоца, односно назив подносиоца захтева за заштиту права за којег је извршена уплата таксе; </w:t>
      </w:r>
    </w:p>
    <w:p w:rsidR="00774CBC" w:rsidRPr="00BB33D0" w:rsidRDefault="00774CBC" w:rsidP="00FF53BB">
      <w:pPr>
        <w:ind w:firstLine="708"/>
        <w:jc w:val="both"/>
        <w:rPr>
          <w:color w:val="auto"/>
          <w:lang w:val="sr-Cyrl-RS"/>
        </w:rPr>
      </w:pPr>
      <w:r w:rsidRPr="00BB33D0">
        <w:rPr>
          <w:color w:val="auto"/>
        </w:rPr>
        <w:t xml:space="preserve">(10) </w:t>
      </w:r>
      <w:proofErr w:type="gramStart"/>
      <w:r w:rsidRPr="00BB33D0">
        <w:rPr>
          <w:color w:val="auto"/>
        </w:rPr>
        <w:t>потпис</w:t>
      </w:r>
      <w:proofErr w:type="gramEnd"/>
      <w:r w:rsidRPr="00BB33D0">
        <w:rPr>
          <w:color w:val="auto"/>
        </w:rPr>
        <w:t xml:space="preserve"> овлашћеног лица банке, </w:t>
      </w:r>
      <w:r w:rsidRPr="00BB33D0">
        <w:rPr>
          <w:b/>
          <w:color w:val="auto"/>
        </w:rPr>
        <w:t>или</w:t>
      </w:r>
      <w:r w:rsidRPr="00BB33D0">
        <w:rPr>
          <w:color w:val="auto"/>
        </w:rPr>
        <w:t xml:space="preserve"> </w:t>
      </w:r>
    </w:p>
    <w:p w:rsidR="00774CBC" w:rsidRPr="00BB33D0" w:rsidRDefault="00774CBC" w:rsidP="00FF53BB">
      <w:pPr>
        <w:ind w:firstLine="708"/>
        <w:jc w:val="both"/>
        <w:rPr>
          <w:color w:val="auto"/>
          <w:lang w:val="sr-Cyrl-RS"/>
        </w:rPr>
      </w:pPr>
      <w:r w:rsidRPr="00BB33D0">
        <w:rPr>
          <w:color w:val="auto"/>
          <w:lang w:val="sr-Cyrl-RS"/>
        </w:rPr>
        <w:t xml:space="preserve">2. </w:t>
      </w:r>
      <w:r w:rsidRPr="00BB33D0">
        <w:rPr>
          <w:b/>
          <w:color w:val="auto"/>
        </w:rPr>
        <w:t>Налог за уплату,</w:t>
      </w:r>
      <w:r w:rsidRPr="00BB33D0">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BB33D0">
        <w:rPr>
          <w:b/>
          <w:color w:val="auto"/>
        </w:rPr>
        <w:t>или</w:t>
      </w:r>
      <w:r w:rsidRPr="00BB33D0">
        <w:rPr>
          <w:color w:val="auto"/>
        </w:rPr>
        <w:t xml:space="preserve"> </w:t>
      </w:r>
    </w:p>
    <w:p w:rsidR="00774CBC" w:rsidRPr="00BB33D0" w:rsidRDefault="00774CBC" w:rsidP="00FF53BB">
      <w:pPr>
        <w:ind w:firstLine="708"/>
        <w:jc w:val="both"/>
        <w:rPr>
          <w:b/>
          <w:color w:val="auto"/>
          <w:lang w:val="sr-Cyrl-RS"/>
        </w:rPr>
      </w:pPr>
      <w:r w:rsidRPr="00BB33D0">
        <w:rPr>
          <w:color w:val="auto"/>
          <w:lang w:val="sr-Cyrl-RS"/>
        </w:rPr>
        <w:lastRenderedPageBreak/>
        <w:t xml:space="preserve">3. </w:t>
      </w:r>
      <w:r w:rsidRPr="00BB33D0">
        <w:rPr>
          <w:b/>
          <w:color w:val="auto"/>
        </w:rPr>
        <w:t>Потврда издата од стране Републике Србије, Министарства финансија, Управе за трезор,</w:t>
      </w:r>
      <w:r w:rsidRPr="00BB33D0">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BB33D0">
        <w:rPr>
          <w:b/>
          <w:color w:val="auto"/>
        </w:rPr>
        <w:t xml:space="preserve"> или</w:t>
      </w:r>
    </w:p>
    <w:p w:rsidR="00774CBC" w:rsidRPr="00BB33D0" w:rsidRDefault="00774CBC" w:rsidP="00FF53BB">
      <w:pPr>
        <w:ind w:firstLine="708"/>
        <w:jc w:val="both"/>
        <w:rPr>
          <w:color w:val="auto"/>
          <w:lang w:val="sr-Cyrl-RS"/>
        </w:rPr>
      </w:pPr>
      <w:r w:rsidRPr="00BB33D0">
        <w:rPr>
          <w:color w:val="auto"/>
          <w:lang w:val="sr-Cyrl-RS"/>
        </w:rPr>
        <w:t xml:space="preserve">4. </w:t>
      </w:r>
      <w:proofErr w:type="gramStart"/>
      <w:r w:rsidRPr="00BB33D0">
        <w:rPr>
          <w:b/>
          <w:color w:val="auto"/>
        </w:rPr>
        <w:t xml:space="preserve">Потврда издата од стране Народне банке Србије, </w:t>
      </w:r>
      <w:r w:rsidRPr="00BB33D0">
        <w:rPr>
          <w:color w:val="auto"/>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roofErr w:type="gramEnd"/>
    </w:p>
    <w:p w:rsidR="00774CBC" w:rsidRPr="00BB33D0" w:rsidRDefault="00774CBC" w:rsidP="001B1537">
      <w:pPr>
        <w:jc w:val="both"/>
        <w:rPr>
          <w:color w:val="auto"/>
          <w:lang w:val="sr-Cyrl-RS"/>
        </w:rPr>
      </w:pPr>
      <w:proofErr w:type="gramStart"/>
      <w:r w:rsidRPr="00BB33D0">
        <w:rPr>
          <w:color w:val="auto"/>
        </w:rPr>
        <w:t>Поступак заштите права регулисан је одредбама чл.</w:t>
      </w:r>
      <w:proofErr w:type="gramEnd"/>
      <w:r w:rsidRPr="00BB33D0">
        <w:rPr>
          <w:color w:val="auto"/>
        </w:rPr>
        <w:t xml:space="preserve"> 138. - 166. </w:t>
      </w:r>
      <w:proofErr w:type="gramStart"/>
      <w:r w:rsidRPr="00BB33D0">
        <w:rPr>
          <w:color w:val="auto"/>
        </w:rPr>
        <w:t>ЗЈН</w:t>
      </w:r>
      <w:r w:rsidRPr="00BB33D0">
        <w:rPr>
          <w:color w:val="auto"/>
          <w:lang w:val="sr-Cyrl-RS"/>
        </w:rPr>
        <w:t>.</w:t>
      </w:r>
      <w:proofErr w:type="gramEnd"/>
      <w:r w:rsidRPr="00BB33D0">
        <w:rPr>
          <w:color w:val="auto"/>
          <w:lang w:val="sr-Cyrl-RS"/>
        </w:rPr>
        <w:t xml:space="preserve"> </w:t>
      </w:r>
    </w:p>
    <w:p w:rsidR="00774CBC" w:rsidRPr="00BB33D0" w:rsidRDefault="00774CBC" w:rsidP="00BD5C71">
      <w:pPr>
        <w:jc w:val="both"/>
        <w:rPr>
          <w:color w:val="auto"/>
          <w:lang w:val="sr-Cyrl-RS"/>
        </w:rPr>
        <w:sectPr w:rsidR="00774CBC" w:rsidRPr="00BB33D0" w:rsidSect="009B3511">
          <w:footerReference w:type="default" r:id="rId11"/>
          <w:pgSz w:w="11906" w:h="16838"/>
          <w:pgMar w:top="1440" w:right="1440" w:bottom="1440" w:left="1440" w:header="720" w:footer="720" w:gutter="0"/>
          <w:pgNumType w:start="1"/>
          <w:cols w:space="720"/>
          <w:docGrid w:linePitch="360" w:charSpace="32768"/>
        </w:sectPr>
      </w:pPr>
    </w:p>
    <w:p w:rsidR="00774CBC" w:rsidRPr="00BB33D0" w:rsidRDefault="00774CBC" w:rsidP="00BD5C71">
      <w:pPr>
        <w:jc w:val="both"/>
        <w:rPr>
          <w:color w:val="auto"/>
          <w:lang w:val="sr-Cyrl-RS"/>
        </w:rPr>
        <w:sectPr w:rsidR="00774CBC" w:rsidRPr="00BB33D0" w:rsidSect="009B3511">
          <w:footerReference w:type="default" r:id="rId12"/>
          <w:type w:val="continuous"/>
          <w:pgSz w:w="11906" w:h="16838"/>
          <w:pgMar w:top="1440" w:right="1440" w:bottom="1440" w:left="1440" w:header="720" w:footer="720" w:gutter="0"/>
          <w:cols w:space="720"/>
          <w:docGrid w:linePitch="360" w:charSpace="32768"/>
        </w:sectPr>
      </w:pPr>
    </w:p>
    <w:p w:rsidR="00FF53BB" w:rsidRPr="00BB33D0" w:rsidRDefault="00FF53BB" w:rsidP="00FF53BB">
      <w:pPr>
        <w:tabs>
          <w:tab w:val="left" w:pos="709"/>
        </w:tabs>
        <w:jc w:val="both"/>
        <w:rPr>
          <w:b/>
          <w:color w:val="auto"/>
        </w:rPr>
      </w:pPr>
      <w:r w:rsidRPr="00BB33D0">
        <w:rPr>
          <w:b/>
          <w:i/>
          <w:color w:val="auto"/>
          <w:lang w:val="sr-Cyrl-RS"/>
        </w:rPr>
        <w:lastRenderedPageBreak/>
        <w:t xml:space="preserve">18. </w:t>
      </w:r>
      <w:r w:rsidRPr="00BB33D0">
        <w:rPr>
          <w:b/>
          <w:i/>
          <w:color w:val="auto"/>
        </w:rPr>
        <w:t>РОК У КОЈЕМ ЋЕ УГОВОР БИТИ ЗАКЉУЧЕН</w:t>
      </w:r>
    </w:p>
    <w:p w:rsidR="00FF53BB" w:rsidRPr="00BB33D0" w:rsidRDefault="00FF53BB" w:rsidP="00FF53BB">
      <w:pPr>
        <w:tabs>
          <w:tab w:val="left" w:pos="1440"/>
        </w:tabs>
        <w:jc w:val="both"/>
        <w:rPr>
          <w:b/>
          <w:color w:val="auto"/>
        </w:rPr>
      </w:pPr>
    </w:p>
    <w:p w:rsidR="00FF53BB" w:rsidRPr="00BB33D0" w:rsidRDefault="00FF53BB" w:rsidP="00FF53BB">
      <w:pPr>
        <w:tabs>
          <w:tab w:val="left" w:pos="1440"/>
        </w:tabs>
        <w:jc w:val="both"/>
        <w:rPr>
          <w:color w:val="auto"/>
          <w:lang w:val="sr-Cyrl-CS"/>
        </w:rPr>
      </w:pPr>
      <w:r w:rsidRPr="00BB33D0">
        <w:rPr>
          <w:color w:val="auto"/>
          <w:lang w:val="sr-Cyrl-CS"/>
        </w:rPr>
        <w:t>Наручилац ће донети одлуку о додели уговора у року од 10 дана од дана отварања понуда. Наручилац ће одлуку о додели уговора објавити на Порталу јавних набавки у року од 3 дана од дана доношења.</w:t>
      </w:r>
    </w:p>
    <w:p w:rsidR="00FF53BB" w:rsidRPr="00BB33D0" w:rsidRDefault="00FF53BB" w:rsidP="00FF53BB">
      <w:pPr>
        <w:tabs>
          <w:tab w:val="left" w:pos="1440"/>
        </w:tabs>
        <w:jc w:val="both"/>
        <w:rPr>
          <w:color w:val="auto"/>
          <w:lang w:val="sr-Cyrl-CS"/>
        </w:rPr>
      </w:pPr>
      <w:r w:rsidRPr="00BB33D0">
        <w:rPr>
          <w:color w:val="auto"/>
          <w:lang w:val="sr-Cyrl-RS"/>
        </w:rPr>
        <w:t>Наручилац ће доставити уговор о јавној набавци понуђачу којем је уговор додељен у року од 8 дана од дана протека рока за подношење захтева за заштиту права.</w:t>
      </w:r>
      <w:r w:rsidRPr="00BB33D0">
        <w:rPr>
          <w:color w:val="auto"/>
        </w:rPr>
        <w:t xml:space="preserve"> </w:t>
      </w:r>
    </w:p>
    <w:p w:rsidR="00FF53BB" w:rsidRPr="00BB33D0" w:rsidRDefault="00FF53BB" w:rsidP="00FF53BB">
      <w:pPr>
        <w:tabs>
          <w:tab w:val="left" w:pos="1440"/>
        </w:tabs>
        <w:jc w:val="both"/>
        <w:rPr>
          <w:color w:val="auto"/>
          <w:lang w:val="sr-Cyrl-CS"/>
        </w:rPr>
      </w:pPr>
      <w:proofErr w:type="gramStart"/>
      <w:r w:rsidRPr="00BB33D0">
        <w:rPr>
          <w:color w:val="auto"/>
        </w:rPr>
        <w:t xml:space="preserve">У случају да је поднета само једна понуда </w:t>
      </w:r>
      <w:r w:rsidRPr="00BB33D0">
        <w:rPr>
          <w:color w:val="auto"/>
          <w:lang w:val="sr-Cyrl-CS"/>
        </w:rPr>
        <w:t>и та понуда буде прихватљива, Н</w:t>
      </w:r>
      <w:r w:rsidRPr="00BB33D0">
        <w:rPr>
          <w:color w:val="auto"/>
        </w:rPr>
        <w:t xml:space="preserve">аручилац </w:t>
      </w:r>
      <w:r w:rsidRPr="00BB33D0">
        <w:rPr>
          <w:color w:val="auto"/>
          <w:lang w:val="sr-Cyrl-CS"/>
        </w:rPr>
        <w:t>ће, сагласно одредби члана 112.</w:t>
      </w:r>
      <w:proofErr w:type="gramEnd"/>
      <w:r w:rsidRPr="00BB33D0">
        <w:rPr>
          <w:color w:val="auto"/>
          <w:lang w:val="sr-Cyrl-CS"/>
        </w:rPr>
        <w:t xml:space="preserve"> став 2. тачка 5. Закона</w:t>
      </w:r>
      <w:r w:rsidRPr="00BB33D0">
        <w:rPr>
          <w:color w:val="auto"/>
        </w:rPr>
        <w:t xml:space="preserve"> закључити уговор пре истека рока за подношење захт</w:t>
      </w:r>
      <w:r w:rsidRPr="00BB33D0">
        <w:rPr>
          <w:color w:val="auto"/>
          <w:lang w:val="sr-Cyrl-RS"/>
        </w:rPr>
        <w:t>е</w:t>
      </w:r>
      <w:r w:rsidRPr="00BB33D0">
        <w:rPr>
          <w:color w:val="auto"/>
        </w:rPr>
        <w:t>ва за заштиту права</w:t>
      </w:r>
      <w:r w:rsidRPr="00BB33D0">
        <w:rPr>
          <w:color w:val="auto"/>
          <w:lang w:val="sr-Cyrl-RS"/>
        </w:rPr>
        <w:t>.</w:t>
      </w:r>
      <w:r w:rsidRPr="00BB33D0">
        <w:rPr>
          <w:color w:val="auto"/>
        </w:rPr>
        <w:t xml:space="preserve"> </w:t>
      </w:r>
    </w:p>
    <w:p w:rsidR="00FF53BB" w:rsidRPr="00BB33D0" w:rsidRDefault="00FF53BB" w:rsidP="00FF53BB">
      <w:pPr>
        <w:tabs>
          <w:tab w:val="left" w:pos="1440"/>
        </w:tabs>
        <w:jc w:val="both"/>
        <w:rPr>
          <w:color w:val="auto"/>
          <w:lang w:val="sr-Cyrl-CS"/>
        </w:rPr>
      </w:pPr>
      <w:r w:rsidRPr="00BB33D0">
        <w:rPr>
          <w:color w:val="auto"/>
          <w:lang w:val="sr-Cyrl-CS"/>
        </w:rPr>
        <w:t>У случају да изабрани Понуђач одбије да закључи Уговор о предметној јавној набавци, Наручилац може да закључи Уговор са првим следећим најповољнијим Понуђачем.</w:t>
      </w:r>
    </w:p>
    <w:p w:rsidR="00FF53BB" w:rsidRPr="00BB33D0" w:rsidRDefault="00FF53BB" w:rsidP="00FF53BB">
      <w:pPr>
        <w:tabs>
          <w:tab w:val="left" w:pos="1440"/>
        </w:tabs>
        <w:jc w:val="both"/>
        <w:rPr>
          <w:color w:val="auto"/>
          <w:lang w:val="sr-Cyrl-CS"/>
        </w:rPr>
      </w:pPr>
      <w:r w:rsidRPr="00BB33D0">
        <w:rPr>
          <w:color w:val="auto"/>
          <w:lang w:val="sr-Cyrl-CS"/>
        </w:rPr>
        <w:t>Понуђачи су дужни да доставе све обрасце који су наведени у оквиру конкурсне документације, на начин одређен конкурсном документацијом, који морају бити уредно попуњени, потписани од стране овлашћеног лица и оверени печатом Понуђача, а све према упутствима која су наведена код сваког појединог обрасца.</w:t>
      </w:r>
    </w:p>
    <w:p w:rsidR="00FF53BB" w:rsidRPr="00BB33D0" w:rsidRDefault="00FF53BB" w:rsidP="00FF53BB">
      <w:pPr>
        <w:tabs>
          <w:tab w:val="left" w:pos="1440"/>
        </w:tabs>
        <w:jc w:val="both"/>
        <w:rPr>
          <w:color w:val="auto"/>
          <w:lang w:val="sr-Latn-CS"/>
        </w:rPr>
      </w:pPr>
      <w:r w:rsidRPr="00BB33D0">
        <w:rPr>
          <w:color w:val="auto"/>
          <w:lang w:val="sr-Cyrl-CS"/>
        </w:rPr>
        <w:t>Наручилац нарочито напомиње да је Понуђач обавезан да попуни у потпуности, потпише и овери печатом Модел уговора, чиме потврђује да прихвата све елементе Модела уговора. 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учешћем подизвођача. У случају подношења понуде са учешћем подизвођача Модел уговора потписује и оверава печатом Понуђач, а у случају подношења зајед</w:t>
      </w:r>
      <w:r w:rsidRPr="00BB33D0">
        <w:rPr>
          <w:color w:val="auto"/>
          <w:lang w:val="sr-Latn-CS"/>
        </w:rPr>
        <w:t>н</w:t>
      </w:r>
      <w:r w:rsidRPr="00BB33D0">
        <w:rPr>
          <w:color w:val="auto"/>
          <w:lang w:val="sr-Cyrl-CS"/>
        </w:rPr>
        <w:t>ичке понуде онај Понуђач који је означен да ће у име свих понуђача потписати Уговор, а све према Споразуму којим се чланови групе међусобно, а према Наручиоцу, обавезују на извршење предметне јавне набавке и који достављају у оквиру понуде.</w:t>
      </w:r>
    </w:p>
    <w:p w:rsidR="00774CBC" w:rsidRPr="00BB33D0" w:rsidRDefault="00774CBC" w:rsidP="00BD5C71">
      <w:pPr>
        <w:jc w:val="both"/>
        <w:rPr>
          <w:color w:val="auto"/>
          <w:lang w:val="sr-Cyrl-RS"/>
        </w:rPr>
      </w:pPr>
    </w:p>
    <w:sectPr w:rsidR="00774CBC" w:rsidRPr="00BB33D0" w:rsidSect="00774CBC">
      <w:footerReference w:type="default" r:id="rId13"/>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49C" w:rsidRDefault="006C449C">
      <w:pPr>
        <w:spacing w:line="240" w:lineRule="auto"/>
      </w:pPr>
      <w:r>
        <w:separator/>
      </w:r>
    </w:p>
  </w:endnote>
  <w:endnote w:type="continuationSeparator" w:id="0">
    <w:p w:rsidR="006C449C" w:rsidRDefault="006C44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314">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EE"/>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Times New Roman"/>
    <w:charset w:val="EE"/>
    <w:family w:val="auto"/>
    <w:pitch w:val="variable"/>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5057B4">
      <w:tc>
        <w:tcPr>
          <w:tcW w:w="8208" w:type="dxa"/>
          <w:tcBorders>
            <w:top w:val="single" w:sz="8" w:space="0" w:color="808080"/>
          </w:tcBorders>
          <w:shd w:val="clear" w:color="auto" w:fill="auto"/>
        </w:tcPr>
        <w:p w:rsidR="005057B4" w:rsidRPr="00AF7012" w:rsidRDefault="005057B4"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04</w:t>
          </w:r>
          <w:r w:rsidRPr="009E4F27">
            <w:rPr>
              <w:b/>
              <w:bCs/>
              <w:noProof/>
              <w:color w:val="4F81BD"/>
              <w:lang w:val="sr-Cyrl-RS"/>
            </w:rPr>
            <w:t>/2017</w:t>
          </w:r>
        </w:p>
      </w:tc>
      <w:tc>
        <w:tcPr>
          <w:tcW w:w="1034" w:type="dxa"/>
          <w:tcBorders>
            <w:top w:val="single" w:sz="8" w:space="0" w:color="808080"/>
            <w:left w:val="single" w:sz="8" w:space="0" w:color="808080"/>
          </w:tcBorders>
          <w:shd w:val="clear" w:color="auto" w:fill="auto"/>
        </w:tcPr>
        <w:p w:rsidR="005057B4" w:rsidRDefault="005057B4">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2C292C">
            <w:rPr>
              <w:b/>
              <w:bCs/>
              <w:noProof/>
              <w:color w:val="4F81BD"/>
            </w:rPr>
            <w:t>28</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2C292C">
            <w:rPr>
              <w:b/>
              <w:bCs/>
              <w:noProof/>
              <w:color w:val="4F81BD"/>
            </w:rPr>
            <w:t>35</w:t>
          </w:r>
          <w:r>
            <w:rPr>
              <w:b/>
              <w:bCs/>
              <w:color w:val="4F81BD"/>
            </w:rPr>
            <w:fldChar w:fldCharType="end"/>
          </w:r>
        </w:p>
      </w:tc>
    </w:tr>
  </w:tbl>
  <w:p w:rsidR="005057B4" w:rsidRDefault="005057B4">
    <w:pPr>
      <w:pStyle w:val="Footer"/>
      <w:jc w:val="right"/>
    </w:pPr>
    <w:r>
      <w:rPr>
        <w:color w:val="1F497D"/>
      </w:rPr>
      <w:t xml:space="preserve"> </w:t>
    </w:r>
  </w:p>
  <w:p w:rsidR="005057B4" w:rsidRDefault="005057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5057B4">
      <w:tc>
        <w:tcPr>
          <w:tcW w:w="8208" w:type="dxa"/>
          <w:tcBorders>
            <w:top w:val="single" w:sz="8" w:space="0" w:color="808080"/>
          </w:tcBorders>
          <w:shd w:val="clear" w:color="auto" w:fill="auto"/>
        </w:tcPr>
        <w:p w:rsidR="005057B4" w:rsidRPr="00AF7012" w:rsidRDefault="005057B4"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5057B4" w:rsidRDefault="005057B4">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36</w:t>
          </w:r>
          <w:r>
            <w:rPr>
              <w:b/>
              <w:bCs/>
              <w:color w:val="4F81BD"/>
            </w:rPr>
            <w:fldChar w:fldCharType="end"/>
          </w:r>
        </w:p>
      </w:tc>
    </w:tr>
  </w:tbl>
  <w:p w:rsidR="005057B4" w:rsidRDefault="005057B4">
    <w:pPr>
      <w:pStyle w:val="Footer"/>
      <w:jc w:val="right"/>
    </w:pPr>
    <w:r>
      <w:rPr>
        <w:color w:val="1F497D"/>
      </w:rPr>
      <w:t xml:space="preserve"> </w:t>
    </w:r>
  </w:p>
  <w:p w:rsidR="005057B4" w:rsidRDefault="005057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5057B4">
      <w:tc>
        <w:tcPr>
          <w:tcW w:w="8208" w:type="dxa"/>
          <w:tcBorders>
            <w:top w:val="single" w:sz="8" w:space="0" w:color="808080"/>
          </w:tcBorders>
          <w:shd w:val="clear" w:color="auto" w:fill="auto"/>
        </w:tcPr>
        <w:p w:rsidR="005057B4" w:rsidRPr="00AF7012" w:rsidRDefault="005057B4"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5057B4" w:rsidRDefault="005057B4">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35</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35</w:t>
          </w:r>
          <w:r>
            <w:rPr>
              <w:b/>
              <w:bCs/>
              <w:color w:val="4F81BD"/>
            </w:rPr>
            <w:fldChar w:fldCharType="end"/>
          </w:r>
        </w:p>
      </w:tc>
    </w:tr>
  </w:tbl>
  <w:p w:rsidR="005057B4" w:rsidRDefault="005057B4">
    <w:pPr>
      <w:pStyle w:val="Footer"/>
      <w:jc w:val="right"/>
    </w:pPr>
    <w:r>
      <w:rPr>
        <w:color w:val="1F497D"/>
      </w:rPr>
      <w:t xml:space="preserve"> </w:t>
    </w:r>
  </w:p>
  <w:p w:rsidR="005057B4" w:rsidRDefault="005057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49C" w:rsidRDefault="006C449C">
      <w:pPr>
        <w:spacing w:line="240" w:lineRule="auto"/>
      </w:pPr>
      <w:r>
        <w:separator/>
      </w:r>
    </w:p>
  </w:footnote>
  <w:footnote w:type="continuationSeparator" w:id="0">
    <w:p w:rsidR="006C449C" w:rsidRDefault="006C449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6A64A06"/>
    <w:multiLevelType w:val="hybridMultilevel"/>
    <w:tmpl w:val="6FEC0B32"/>
    <w:lvl w:ilvl="0" w:tplc="A28AF49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094717C6"/>
    <w:multiLevelType w:val="hybridMultilevel"/>
    <w:tmpl w:val="25684C20"/>
    <w:lvl w:ilvl="0" w:tplc="0A4ED0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9A7867"/>
    <w:multiLevelType w:val="hybridMultilevel"/>
    <w:tmpl w:val="8112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252EB2"/>
    <w:multiLevelType w:val="hybridMultilevel"/>
    <w:tmpl w:val="3E5CB048"/>
    <w:lvl w:ilvl="0" w:tplc="4BE28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5A306D"/>
    <w:multiLevelType w:val="hybridMultilevel"/>
    <w:tmpl w:val="0EFE8162"/>
    <w:lvl w:ilvl="0" w:tplc="4BE28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EC82DB4"/>
    <w:multiLevelType w:val="hybridMultilevel"/>
    <w:tmpl w:val="CFD80ABA"/>
    <w:lvl w:ilvl="0" w:tplc="898C68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nsid w:val="55990E51"/>
    <w:multiLevelType w:val="hybridMultilevel"/>
    <w:tmpl w:val="6FEC0B32"/>
    <w:lvl w:ilvl="0" w:tplc="A28AF49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F3D70"/>
    <w:multiLevelType w:val="hybridMultilevel"/>
    <w:tmpl w:val="609E1E54"/>
    <w:lvl w:ilvl="0" w:tplc="4BE28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E95205"/>
    <w:multiLevelType w:val="hybridMultilevel"/>
    <w:tmpl w:val="17CAF356"/>
    <w:lvl w:ilvl="0" w:tplc="7744CCE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5"/>
  </w:num>
  <w:num w:numId="3">
    <w:abstractNumId w:val="16"/>
  </w:num>
  <w:num w:numId="4">
    <w:abstractNumId w:val="17"/>
  </w:num>
  <w:num w:numId="5">
    <w:abstractNumId w:val="23"/>
  </w:num>
  <w:num w:numId="6">
    <w:abstractNumId w:val="19"/>
  </w:num>
  <w:num w:numId="7">
    <w:abstractNumId w:val="11"/>
  </w:num>
  <w:num w:numId="8">
    <w:abstractNumId w:val="15"/>
  </w:num>
  <w:num w:numId="9">
    <w:abstractNumId w:val="21"/>
  </w:num>
  <w:num w:numId="10">
    <w:abstractNumId w:val="14"/>
  </w:num>
  <w:num w:numId="11">
    <w:abstractNumId w:val="22"/>
  </w:num>
  <w:num w:numId="12">
    <w:abstractNumId w:val="12"/>
  </w:num>
  <w:num w:numId="13">
    <w:abstractNumId w:val="13"/>
  </w:num>
  <w:num w:numId="14">
    <w:abstractNumId w:val="20"/>
  </w:num>
  <w:num w:numId="15">
    <w:abstractNumId w:val="1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3F18"/>
    <w:rsid w:val="00024BDA"/>
    <w:rsid w:val="0003140C"/>
    <w:rsid w:val="00032B16"/>
    <w:rsid w:val="00033EC0"/>
    <w:rsid w:val="00035E0E"/>
    <w:rsid w:val="00045AF9"/>
    <w:rsid w:val="00051F3B"/>
    <w:rsid w:val="000539D5"/>
    <w:rsid w:val="00067BA2"/>
    <w:rsid w:val="00072BD4"/>
    <w:rsid w:val="0008180A"/>
    <w:rsid w:val="00084C33"/>
    <w:rsid w:val="0008641F"/>
    <w:rsid w:val="0009005E"/>
    <w:rsid w:val="00092F07"/>
    <w:rsid w:val="00096544"/>
    <w:rsid w:val="000A0EB5"/>
    <w:rsid w:val="000A2965"/>
    <w:rsid w:val="000B038F"/>
    <w:rsid w:val="000B4587"/>
    <w:rsid w:val="000C2BBC"/>
    <w:rsid w:val="000C3861"/>
    <w:rsid w:val="000D0FEA"/>
    <w:rsid w:val="000D1AB2"/>
    <w:rsid w:val="000D651C"/>
    <w:rsid w:val="000D735A"/>
    <w:rsid w:val="000E1D75"/>
    <w:rsid w:val="000F06F0"/>
    <w:rsid w:val="000F0773"/>
    <w:rsid w:val="000F1F99"/>
    <w:rsid w:val="00104C5A"/>
    <w:rsid w:val="00105DFF"/>
    <w:rsid w:val="00113763"/>
    <w:rsid w:val="0011517E"/>
    <w:rsid w:val="0012154D"/>
    <w:rsid w:val="001378A9"/>
    <w:rsid w:val="0014523D"/>
    <w:rsid w:val="0014555F"/>
    <w:rsid w:val="00146670"/>
    <w:rsid w:val="0015104E"/>
    <w:rsid w:val="0015123D"/>
    <w:rsid w:val="0016027C"/>
    <w:rsid w:val="00170C9D"/>
    <w:rsid w:val="00172C2B"/>
    <w:rsid w:val="00177D98"/>
    <w:rsid w:val="00183473"/>
    <w:rsid w:val="00185D05"/>
    <w:rsid w:val="00187B7C"/>
    <w:rsid w:val="00191E1A"/>
    <w:rsid w:val="0019479F"/>
    <w:rsid w:val="001A4E0B"/>
    <w:rsid w:val="001A7219"/>
    <w:rsid w:val="001B07E6"/>
    <w:rsid w:val="001B1537"/>
    <w:rsid w:val="001D3826"/>
    <w:rsid w:val="001D73FE"/>
    <w:rsid w:val="001E37AB"/>
    <w:rsid w:val="001F2C92"/>
    <w:rsid w:val="001F4CFB"/>
    <w:rsid w:val="0020712B"/>
    <w:rsid w:val="0020775C"/>
    <w:rsid w:val="00210AFD"/>
    <w:rsid w:val="00213C55"/>
    <w:rsid w:val="00221C6F"/>
    <w:rsid w:val="00233F40"/>
    <w:rsid w:val="00234BFC"/>
    <w:rsid w:val="002409BB"/>
    <w:rsid w:val="00245828"/>
    <w:rsid w:val="0025027B"/>
    <w:rsid w:val="00262DD3"/>
    <w:rsid w:val="002640E8"/>
    <w:rsid w:val="00271C78"/>
    <w:rsid w:val="002731E1"/>
    <w:rsid w:val="002752EE"/>
    <w:rsid w:val="00282B72"/>
    <w:rsid w:val="00295CCB"/>
    <w:rsid w:val="002B0C71"/>
    <w:rsid w:val="002C292C"/>
    <w:rsid w:val="002C2BFB"/>
    <w:rsid w:val="002E1AFE"/>
    <w:rsid w:val="002F09D2"/>
    <w:rsid w:val="002F2D34"/>
    <w:rsid w:val="00302E2C"/>
    <w:rsid w:val="00303871"/>
    <w:rsid w:val="003043A3"/>
    <w:rsid w:val="00315408"/>
    <w:rsid w:val="00321A4C"/>
    <w:rsid w:val="00325A22"/>
    <w:rsid w:val="00330ECD"/>
    <w:rsid w:val="00336C2D"/>
    <w:rsid w:val="003429C9"/>
    <w:rsid w:val="00346356"/>
    <w:rsid w:val="003541CC"/>
    <w:rsid w:val="0036384E"/>
    <w:rsid w:val="0036552E"/>
    <w:rsid w:val="00365DCB"/>
    <w:rsid w:val="00370957"/>
    <w:rsid w:val="003718A2"/>
    <w:rsid w:val="00371964"/>
    <w:rsid w:val="00372553"/>
    <w:rsid w:val="0037333E"/>
    <w:rsid w:val="00373FB7"/>
    <w:rsid w:val="00376501"/>
    <w:rsid w:val="003770B8"/>
    <w:rsid w:val="00380253"/>
    <w:rsid w:val="00382F03"/>
    <w:rsid w:val="00386E5E"/>
    <w:rsid w:val="003A2B8F"/>
    <w:rsid w:val="003A3355"/>
    <w:rsid w:val="003B0021"/>
    <w:rsid w:val="003B2B6D"/>
    <w:rsid w:val="003B3B6E"/>
    <w:rsid w:val="003B5A03"/>
    <w:rsid w:val="003C4F85"/>
    <w:rsid w:val="003C7E8A"/>
    <w:rsid w:val="003D4A56"/>
    <w:rsid w:val="003E39D9"/>
    <w:rsid w:val="003E5A40"/>
    <w:rsid w:val="003F2D05"/>
    <w:rsid w:val="0040239A"/>
    <w:rsid w:val="00403738"/>
    <w:rsid w:val="00412CBE"/>
    <w:rsid w:val="004150AB"/>
    <w:rsid w:val="00424C7B"/>
    <w:rsid w:val="0042739E"/>
    <w:rsid w:val="004305DB"/>
    <w:rsid w:val="00443BA5"/>
    <w:rsid w:val="00444BC8"/>
    <w:rsid w:val="00447B01"/>
    <w:rsid w:val="00454F35"/>
    <w:rsid w:val="004624E0"/>
    <w:rsid w:val="0046292E"/>
    <w:rsid w:val="00462EA8"/>
    <w:rsid w:val="00463B6F"/>
    <w:rsid w:val="004675C1"/>
    <w:rsid w:val="00482F35"/>
    <w:rsid w:val="00484E84"/>
    <w:rsid w:val="0048764F"/>
    <w:rsid w:val="00487809"/>
    <w:rsid w:val="004913C9"/>
    <w:rsid w:val="004913E3"/>
    <w:rsid w:val="004C6E39"/>
    <w:rsid w:val="004C6FFC"/>
    <w:rsid w:val="004D19FC"/>
    <w:rsid w:val="004D26D9"/>
    <w:rsid w:val="004E516A"/>
    <w:rsid w:val="004F54F1"/>
    <w:rsid w:val="00500814"/>
    <w:rsid w:val="0050368D"/>
    <w:rsid w:val="005057B4"/>
    <w:rsid w:val="005222A9"/>
    <w:rsid w:val="00523A31"/>
    <w:rsid w:val="0052632F"/>
    <w:rsid w:val="00526919"/>
    <w:rsid w:val="005271B3"/>
    <w:rsid w:val="00531807"/>
    <w:rsid w:val="0053376A"/>
    <w:rsid w:val="00534C95"/>
    <w:rsid w:val="00541519"/>
    <w:rsid w:val="00553A1C"/>
    <w:rsid w:val="0055716F"/>
    <w:rsid w:val="005611A9"/>
    <w:rsid w:val="00570E67"/>
    <w:rsid w:val="00572421"/>
    <w:rsid w:val="005808DA"/>
    <w:rsid w:val="0058478F"/>
    <w:rsid w:val="005865EF"/>
    <w:rsid w:val="00586CE2"/>
    <w:rsid w:val="00596134"/>
    <w:rsid w:val="005A0D2E"/>
    <w:rsid w:val="005A45F4"/>
    <w:rsid w:val="005B2D5C"/>
    <w:rsid w:val="005B44CF"/>
    <w:rsid w:val="005B6220"/>
    <w:rsid w:val="005C15D1"/>
    <w:rsid w:val="005C476E"/>
    <w:rsid w:val="005C60AC"/>
    <w:rsid w:val="005D147A"/>
    <w:rsid w:val="005D2D22"/>
    <w:rsid w:val="005E749A"/>
    <w:rsid w:val="005F11F0"/>
    <w:rsid w:val="0060127F"/>
    <w:rsid w:val="00615590"/>
    <w:rsid w:val="00615747"/>
    <w:rsid w:val="00623661"/>
    <w:rsid w:val="006407CC"/>
    <w:rsid w:val="00642556"/>
    <w:rsid w:val="0065007E"/>
    <w:rsid w:val="0065033F"/>
    <w:rsid w:val="006536F4"/>
    <w:rsid w:val="00661638"/>
    <w:rsid w:val="00665653"/>
    <w:rsid w:val="006815A0"/>
    <w:rsid w:val="0068724D"/>
    <w:rsid w:val="00692A03"/>
    <w:rsid w:val="00696D12"/>
    <w:rsid w:val="006A42D1"/>
    <w:rsid w:val="006A59CA"/>
    <w:rsid w:val="006B5662"/>
    <w:rsid w:val="006B7434"/>
    <w:rsid w:val="006C0C0C"/>
    <w:rsid w:val="006C449C"/>
    <w:rsid w:val="006C4634"/>
    <w:rsid w:val="006C56B7"/>
    <w:rsid w:val="006D4BA0"/>
    <w:rsid w:val="006D7030"/>
    <w:rsid w:val="006F3FEE"/>
    <w:rsid w:val="006F6D5D"/>
    <w:rsid w:val="00703C4A"/>
    <w:rsid w:val="00705B8B"/>
    <w:rsid w:val="00722E80"/>
    <w:rsid w:val="00726125"/>
    <w:rsid w:val="0073383A"/>
    <w:rsid w:val="007346D7"/>
    <w:rsid w:val="00744B16"/>
    <w:rsid w:val="00745686"/>
    <w:rsid w:val="00753EAC"/>
    <w:rsid w:val="00765F14"/>
    <w:rsid w:val="00771C6D"/>
    <w:rsid w:val="00774CBC"/>
    <w:rsid w:val="00774E46"/>
    <w:rsid w:val="00776831"/>
    <w:rsid w:val="00783AFB"/>
    <w:rsid w:val="0078789F"/>
    <w:rsid w:val="007929A9"/>
    <w:rsid w:val="00795FCA"/>
    <w:rsid w:val="00796E2C"/>
    <w:rsid w:val="007A43A6"/>
    <w:rsid w:val="007A6069"/>
    <w:rsid w:val="007B013C"/>
    <w:rsid w:val="007B0275"/>
    <w:rsid w:val="007C0151"/>
    <w:rsid w:val="007C7E75"/>
    <w:rsid w:val="007D7FD1"/>
    <w:rsid w:val="007E72E2"/>
    <w:rsid w:val="007F4740"/>
    <w:rsid w:val="008032E8"/>
    <w:rsid w:val="00811E86"/>
    <w:rsid w:val="00816605"/>
    <w:rsid w:val="0083149D"/>
    <w:rsid w:val="00831C0B"/>
    <w:rsid w:val="00833AE0"/>
    <w:rsid w:val="008341E1"/>
    <w:rsid w:val="008433E6"/>
    <w:rsid w:val="00845885"/>
    <w:rsid w:val="008613EF"/>
    <w:rsid w:val="008623C1"/>
    <w:rsid w:val="00865C44"/>
    <w:rsid w:val="00866F11"/>
    <w:rsid w:val="00876737"/>
    <w:rsid w:val="00877C9B"/>
    <w:rsid w:val="00885F68"/>
    <w:rsid w:val="00894743"/>
    <w:rsid w:val="00897573"/>
    <w:rsid w:val="008B17D4"/>
    <w:rsid w:val="008C1514"/>
    <w:rsid w:val="008C413E"/>
    <w:rsid w:val="008C4CB1"/>
    <w:rsid w:val="008C6739"/>
    <w:rsid w:val="008C7DE2"/>
    <w:rsid w:val="008E29E7"/>
    <w:rsid w:val="00904126"/>
    <w:rsid w:val="00911087"/>
    <w:rsid w:val="009115FA"/>
    <w:rsid w:val="00916022"/>
    <w:rsid w:val="009167C3"/>
    <w:rsid w:val="00921B2B"/>
    <w:rsid w:val="00925696"/>
    <w:rsid w:val="009309FD"/>
    <w:rsid w:val="00933B04"/>
    <w:rsid w:val="00937D5F"/>
    <w:rsid w:val="00946F65"/>
    <w:rsid w:val="00965F9C"/>
    <w:rsid w:val="009809D5"/>
    <w:rsid w:val="0098379A"/>
    <w:rsid w:val="00985828"/>
    <w:rsid w:val="00990A1C"/>
    <w:rsid w:val="00992631"/>
    <w:rsid w:val="0099785A"/>
    <w:rsid w:val="009A6FAB"/>
    <w:rsid w:val="009B3511"/>
    <w:rsid w:val="009B39AE"/>
    <w:rsid w:val="009B6576"/>
    <w:rsid w:val="009B76F3"/>
    <w:rsid w:val="009C03D8"/>
    <w:rsid w:val="009C1B88"/>
    <w:rsid w:val="009C1E26"/>
    <w:rsid w:val="009C311D"/>
    <w:rsid w:val="009D71BD"/>
    <w:rsid w:val="009D7BB8"/>
    <w:rsid w:val="009F1311"/>
    <w:rsid w:val="00A03D79"/>
    <w:rsid w:val="00A04B7F"/>
    <w:rsid w:val="00A06DEB"/>
    <w:rsid w:val="00A14C9E"/>
    <w:rsid w:val="00A27711"/>
    <w:rsid w:val="00A46823"/>
    <w:rsid w:val="00A507B8"/>
    <w:rsid w:val="00A50E83"/>
    <w:rsid w:val="00A51A3B"/>
    <w:rsid w:val="00A54F8A"/>
    <w:rsid w:val="00A651BB"/>
    <w:rsid w:val="00A77D2E"/>
    <w:rsid w:val="00A83BB1"/>
    <w:rsid w:val="00A86331"/>
    <w:rsid w:val="00A90866"/>
    <w:rsid w:val="00AA025D"/>
    <w:rsid w:val="00AA4D8C"/>
    <w:rsid w:val="00AB65BC"/>
    <w:rsid w:val="00AE04E3"/>
    <w:rsid w:val="00AE46A6"/>
    <w:rsid w:val="00AE5EBD"/>
    <w:rsid w:val="00AF0D98"/>
    <w:rsid w:val="00AF44F5"/>
    <w:rsid w:val="00AF5242"/>
    <w:rsid w:val="00AF5BE0"/>
    <w:rsid w:val="00AF676F"/>
    <w:rsid w:val="00AF7012"/>
    <w:rsid w:val="00B07FBC"/>
    <w:rsid w:val="00B21BCC"/>
    <w:rsid w:val="00B3075A"/>
    <w:rsid w:val="00B3271F"/>
    <w:rsid w:val="00B54730"/>
    <w:rsid w:val="00B5522E"/>
    <w:rsid w:val="00B643E4"/>
    <w:rsid w:val="00B64E48"/>
    <w:rsid w:val="00B7537B"/>
    <w:rsid w:val="00B832A4"/>
    <w:rsid w:val="00BA11AE"/>
    <w:rsid w:val="00BA732B"/>
    <w:rsid w:val="00BB0389"/>
    <w:rsid w:val="00BB1CEE"/>
    <w:rsid w:val="00BB24C4"/>
    <w:rsid w:val="00BB33D0"/>
    <w:rsid w:val="00BD019E"/>
    <w:rsid w:val="00BD5636"/>
    <w:rsid w:val="00BD5C71"/>
    <w:rsid w:val="00BE17DF"/>
    <w:rsid w:val="00BF53FE"/>
    <w:rsid w:val="00BF77AE"/>
    <w:rsid w:val="00C107B4"/>
    <w:rsid w:val="00C17B5E"/>
    <w:rsid w:val="00C21BE7"/>
    <w:rsid w:val="00C27833"/>
    <w:rsid w:val="00C421B7"/>
    <w:rsid w:val="00C522A7"/>
    <w:rsid w:val="00C548CE"/>
    <w:rsid w:val="00C55403"/>
    <w:rsid w:val="00C55A04"/>
    <w:rsid w:val="00C672CF"/>
    <w:rsid w:val="00C70AF9"/>
    <w:rsid w:val="00C76AE2"/>
    <w:rsid w:val="00C851DB"/>
    <w:rsid w:val="00C9021C"/>
    <w:rsid w:val="00C92995"/>
    <w:rsid w:val="00C94D61"/>
    <w:rsid w:val="00C9654D"/>
    <w:rsid w:val="00CA06F4"/>
    <w:rsid w:val="00CA0B59"/>
    <w:rsid w:val="00CC3500"/>
    <w:rsid w:val="00CC5790"/>
    <w:rsid w:val="00CC5CF9"/>
    <w:rsid w:val="00CF1902"/>
    <w:rsid w:val="00D0351D"/>
    <w:rsid w:val="00D0622C"/>
    <w:rsid w:val="00D07EE1"/>
    <w:rsid w:val="00D1162B"/>
    <w:rsid w:val="00D24F71"/>
    <w:rsid w:val="00D25AC5"/>
    <w:rsid w:val="00D3328D"/>
    <w:rsid w:val="00D4377C"/>
    <w:rsid w:val="00D45C3E"/>
    <w:rsid w:val="00D46355"/>
    <w:rsid w:val="00D477D5"/>
    <w:rsid w:val="00D47C2D"/>
    <w:rsid w:val="00D62008"/>
    <w:rsid w:val="00D701C8"/>
    <w:rsid w:val="00D86A91"/>
    <w:rsid w:val="00D86D7A"/>
    <w:rsid w:val="00D955DA"/>
    <w:rsid w:val="00DA6B37"/>
    <w:rsid w:val="00DB2E12"/>
    <w:rsid w:val="00DB3C94"/>
    <w:rsid w:val="00DC09BF"/>
    <w:rsid w:val="00DC6EC1"/>
    <w:rsid w:val="00DD4414"/>
    <w:rsid w:val="00DE3184"/>
    <w:rsid w:val="00DE668E"/>
    <w:rsid w:val="00DF0F3D"/>
    <w:rsid w:val="00DF626D"/>
    <w:rsid w:val="00E001B4"/>
    <w:rsid w:val="00E01FD3"/>
    <w:rsid w:val="00E05992"/>
    <w:rsid w:val="00E10E9E"/>
    <w:rsid w:val="00E12770"/>
    <w:rsid w:val="00E1355B"/>
    <w:rsid w:val="00E142A2"/>
    <w:rsid w:val="00E22EBF"/>
    <w:rsid w:val="00E304DB"/>
    <w:rsid w:val="00E6275B"/>
    <w:rsid w:val="00E7626E"/>
    <w:rsid w:val="00E871F7"/>
    <w:rsid w:val="00E87E51"/>
    <w:rsid w:val="00E927C2"/>
    <w:rsid w:val="00E932EC"/>
    <w:rsid w:val="00E96412"/>
    <w:rsid w:val="00E97892"/>
    <w:rsid w:val="00EA02C0"/>
    <w:rsid w:val="00EA6E52"/>
    <w:rsid w:val="00EB07A0"/>
    <w:rsid w:val="00EB5E8E"/>
    <w:rsid w:val="00EC5358"/>
    <w:rsid w:val="00EC5C16"/>
    <w:rsid w:val="00ED5CFB"/>
    <w:rsid w:val="00EE180A"/>
    <w:rsid w:val="00EF5D1E"/>
    <w:rsid w:val="00F02B66"/>
    <w:rsid w:val="00F054B1"/>
    <w:rsid w:val="00F10092"/>
    <w:rsid w:val="00F110D0"/>
    <w:rsid w:val="00F115A1"/>
    <w:rsid w:val="00F1773D"/>
    <w:rsid w:val="00F30F51"/>
    <w:rsid w:val="00F44140"/>
    <w:rsid w:val="00F44C2D"/>
    <w:rsid w:val="00F47578"/>
    <w:rsid w:val="00F61D18"/>
    <w:rsid w:val="00F744C8"/>
    <w:rsid w:val="00F7636B"/>
    <w:rsid w:val="00F766D3"/>
    <w:rsid w:val="00F9032A"/>
    <w:rsid w:val="00F90C0F"/>
    <w:rsid w:val="00F948C8"/>
    <w:rsid w:val="00F9657E"/>
    <w:rsid w:val="00FB3DFB"/>
    <w:rsid w:val="00FB5D38"/>
    <w:rsid w:val="00FB6CDD"/>
    <w:rsid w:val="00FC07B5"/>
    <w:rsid w:val="00FD382C"/>
    <w:rsid w:val="00FD5C95"/>
    <w:rsid w:val="00FD6E5C"/>
    <w:rsid w:val="00FF0708"/>
    <w:rsid w:val="00FF53BB"/>
    <w:rsid w:val="00FF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314"/>
      <w:b/>
      <w:bCs/>
      <w:i/>
      <w:color w:val="auto"/>
      <w:sz w:val="28"/>
      <w:szCs w:val="28"/>
    </w:rPr>
  </w:style>
  <w:style w:type="paragraph" w:styleId="Heading2">
    <w:name w:val="heading 2"/>
    <w:basedOn w:val="Normal"/>
    <w:next w:val="BodyText"/>
    <w:qFormat/>
    <w:rsid w:val="00A90866"/>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4"/>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4"/>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semiHidden/>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paragraph" w:styleId="CommentSubject">
    <w:name w:val="annotation subject"/>
    <w:basedOn w:val="CommentText"/>
    <w:next w:val="CommentText"/>
    <w:link w:val="CommentSubjectChar1"/>
    <w:uiPriority w:val="99"/>
    <w:semiHidden/>
    <w:unhideWhenUsed/>
    <w:rsid w:val="000D1AB2"/>
    <w:pPr>
      <w:spacing w:line="100" w:lineRule="atLeast"/>
    </w:pPr>
    <w:rPr>
      <w:b/>
      <w:bCs/>
    </w:rPr>
  </w:style>
  <w:style w:type="character" w:customStyle="1" w:styleId="CommentSubjectChar1">
    <w:name w:val="Comment Subject Char1"/>
    <w:basedOn w:val="CommentTextChar1"/>
    <w:link w:val="CommentSubject"/>
    <w:uiPriority w:val="99"/>
    <w:semiHidden/>
    <w:rsid w:val="000D1AB2"/>
    <w:rPr>
      <w:rFonts w:eastAsia="Arial Unicode MS"/>
      <w:b/>
      <w:bCs/>
      <w:color w:val="000000"/>
      <w:kern w:val="1"/>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314"/>
      <w:b/>
      <w:bCs/>
      <w:i/>
      <w:color w:val="auto"/>
      <w:sz w:val="28"/>
      <w:szCs w:val="28"/>
    </w:rPr>
  </w:style>
  <w:style w:type="paragraph" w:styleId="Heading2">
    <w:name w:val="heading 2"/>
    <w:basedOn w:val="Normal"/>
    <w:next w:val="BodyText"/>
    <w:qFormat/>
    <w:rsid w:val="00A90866"/>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4"/>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4"/>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semiHidden/>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paragraph" w:styleId="CommentSubject">
    <w:name w:val="annotation subject"/>
    <w:basedOn w:val="CommentText"/>
    <w:next w:val="CommentText"/>
    <w:link w:val="CommentSubjectChar1"/>
    <w:uiPriority w:val="99"/>
    <w:semiHidden/>
    <w:unhideWhenUsed/>
    <w:rsid w:val="000D1AB2"/>
    <w:pPr>
      <w:spacing w:line="100" w:lineRule="atLeast"/>
    </w:pPr>
    <w:rPr>
      <w:b/>
      <w:bCs/>
    </w:rPr>
  </w:style>
  <w:style w:type="character" w:customStyle="1" w:styleId="CommentSubjectChar1">
    <w:name w:val="Comment Subject Char1"/>
    <w:basedOn w:val="CommentTextChar1"/>
    <w:link w:val="CommentSubject"/>
    <w:uiPriority w:val="99"/>
    <w:semiHidden/>
    <w:rsid w:val="000D1AB2"/>
    <w:rPr>
      <w:rFonts w:eastAsia="Arial Unicode MS"/>
      <w:b/>
      <w:bCs/>
      <w:color w:val="000000"/>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1238">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86524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rija.kovacevic@stat.gov.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813D-7DF2-4B1E-B5A3-C7F792B5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9493</Words>
  <Characters>54114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63481</CharactersWithSpaces>
  <SharedDoc>false</SharedDoc>
  <HLinks>
    <vt:vector size="84" baseType="variant">
      <vt:variant>
        <vt:i4>1572917</vt:i4>
      </vt:variant>
      <vt:variant>
        <vt:i4>120</vt:i4>
      </vt:variant>
      <vt:variant>
        <vt:i4>0</vt:i4>
      </vt:variant>
      <vt:variant>
        <vt:i4>5</vt:i4>
      </vt:variant>
      <vt:variant>
        <vt:lpwstr>mailto:marija.kovacevic@stat.gov.rs</vt:lpwstr>
      </vt:variant>
      <vt:variant>
        <vt:lpwstr/>
      </vt:variant>
      <vt:variant>
        <vt:i4>1900606</vt:i4>
      </vt:variant>
      <vt:variant>
        <vt:i4>101</vt:i4>
      </vt:variant>
      <vt:variant>
        <vt:i4>0</vt:i4>
      </vt:variant>
      <vt:variant>
        <vt:i4>5</vt:i4>
      </vt:variant>
      <vt:variant>
        <vt:lpwstr/>
      </vt:variant>
      <vt:variant>
        <vt:lpwstr>_Toc483909927</vt:lpwstr>
      </vt:variant>
      <vt:variant>
        <vt:i4>1900606</vt:i4>
      </vt:variant>
      <vt:variant>
        <vt:i4>95</vt:i4>
      </vt:variant>
      <vt:variant>
        <vt:i4>0</vt:i4>
      </vt:variant>
      <vt:variant>
        <vt:i4>5</vt:i4>
      </vt:variant>
      <vt:variant>
        <vt:lpwstr/>
      </vt:variant>
      <vt:variant>
        <vt:lpwstr>_Toc483909926</vt:lpwstr>
      </vt:variant>
      <vt:variant>
        <vt:i4>1900606</vt:i4>
      </vt:variant>
      <vt:variant>
        <vt:i4>89</vt:i4>
      </vt:variant>
      <vt:variant>
        <vt:i4>0</vt:i4>
      </vt:variant>
      <vt:variant>
        <vt:i4>5</vt:i4>
      </vt:variant>
      <vt:variant>
        <vt:lpwstr/>
      </vt:variant>
      <vt:variant>
        <vt:lpwstr>_Toc483909925</vt:lpwstr>
      </vt:variant>
      <vt:variant>
        <vt:i4>1900606</vt:i4>
      </vt:variant>
      <vt:variant>
        <vt:i4>83</vt:i4>
      </vt:variant>
      <vt:variant>
        <vt:i4>0</vt:i4>
      </vt:variant>
      <vt:variant>
        <vt:i4>5</vt:i4>
      </vt:variant>
      <vt:variant>
        <vt:lpwstr/>
      </vt:variant>
      <vt:variant>
        <vt:lpwstr>_Toc483909924</vt:lpwstr>
      </vt:variant>
      <vt:variant>
        <vt:i4>1900606</vt:i4>
      </vt:variant>
      <vt:variant>
        <vt:i4>77</vt:i4>
      </vt:variant>
      <vt:variant>
        <vt:i4>0</vt:i4>
      </vt:variant>
      <vt:variant>
        <vt:i4>5</vt:i4>
      </vt:variant>
      <vt:variant>
        <vt:lpwstr/>
      </vt:variant>
      <vt:variant>
        <vt:lpwstr>_Toc483909923</vt:lpwstr>
      </vt:variant>
      <vt:variant>
        <vt:i4>1900606</vt:i4>
      </vt:variant>
      <vt:variant>
        <vt:i4>71</vt:i4>
      </vt:variant>
      <vt:variant>
        <vt:i4>0</vt:i4>
      </vt:variant>
      <vt:variant>
        <vt:i4>5</vt:i4>
      </vt:variant>
      <vt:variant>
        <vt:lpwstr/>
      </vt:variant>
      <vt:variant>
        <vt:lpwstr>_Toc483909922</vt:lpwstr>
      </vt:variant>
      <vt:variant>
        <vt:i4>1900606</vt:i4>
      </vt:variant>
      <vt:variant>
        <vt:i4>65</vt:i4>
      </vt:variant>
      <vt:variant>
        <vt:i4>0</vt:i4>
      </vt:variant>
      <vt:variant>
        <vt:i4>5</vt:i4>
      </vt:variant>
      <vt:variant>
        <vt:lpwstr/>
      </vt:variant>
      <vt:variant>
        <vt:lpwstr>_Toc483909921</vt:lpwstr>
      </vt:variant>
      <vt:variant>
        <vt:i4>1900606</vt:i4>
      </vt:variant>
      <vt:variant>
        <vt:i4>59</vt:i4>
      </vt:variant>
      <vt:variant>
        <vt:i4>0</vt:i4>
      </vt:variant>
      <vt:variant>
        <vt:i4>5</vt:i4>
      </vt:variant>
      <vt:variant>
        <vt:lpwstr/>
      </vt:variant>
      <vt:variant>
        <vt:lpwstr>_Toc483909920</vt:lpwstr>
      </vt:variant>
      <vt:variant>
        <vt:i4>1966142</vt:i4>
      </vt:variant>
      <vt:variant>
        <vt:i4>53</vt:i4>
      </vt:variant>
      <vt:variant>
        <vt:i4>0</vt:i4>
      </vt:variant>
      <vt:variant>
        <vt:i4>5</vt:i4>
      </vt:variant>
      <vt:variant>
        <vt:lpwstr/>
      </vt:variant>
      <vt:variant>
        <vt:lpwstr>_Toc483909919</vt:lpwstr>
      </vt:variant>
      <vt:variant>
        <vt:i4>1966142</vt:i4>
      </vt:variant>
      <vt:variant>
        <vt:i4>47</vt:i4>
      </vt:variant>
      <vt:variant>
        <vt:i4>0</vt:i4>
      </vt:variant>
      <vt:variant>
        <vt:i4>5</vt:i4>
      </vt:variant>
      <vt:variant>
        <vt:lpwstr/>
      </vt:variant>
      <vt:variant>
        <vt:lpwstr>_Toc483909918</vt:lpwstr>
      </vt:variant>
      <vt:variant>
        <vt:i4>1966142</vt:i4>
      </vt:variant>
      <vt:variant>
        <vt:i4>41</vt:i4>
      </vt:variant>
      <vt:variant>
        <vt:i4>0</vt:i4>
      </vt:variant>
      <vt:variant>
        <vt:i4>5</vt:i4>
      </vt:variant>
      <vt:variant>
        <vt:lpwstr/>
      </vt:variant>
      <vt:variant>
        <vt:lpwstr>_Toc483909917</vt:lpwstr>
      </vt:variant>
      <vt:variant>
        <vt:i4>1966142</vt:i4>
      </vt:variant>
      <vt:variant>
        <vt:i4>35</vt:i4>
      </vt:variant>
      <vt:variant>
        <vt:i4>0</vt:i4>
      </vt:variant>
      <vt:variant>
        <vt:i4>5</vt:i4>
      </vt:variant>
      <vt:variant>
        <vt:lpwstr/>
      </vt:variant>
      <vt:variant>
        <vt:lpwstr>_Toc483909916</vt:lpwstr>
      </vt:variant>
      <vt:variant>
        <vt:i4>1966142</vt:i4>
      </vt:variant>
      <vt:variant>
        <vt:i4>29</vt:i4>
      </vt:variant>
      <vt:variant>
        <vt:i4>0</vt:i4>
      </vt:variant>
      <vt:variant>
        <vt:i4>5</vt:i4>
      </vt:variant>
      <vt:variant>
        <vt:lpwstr/>
      </vt:variant>
      <vt:variant>
        <vt:lpwstr>_Toc483909915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Mladen Velickovic</cp:lastModifiedBy>
  <cp:revision>7</cp:revision>
  <cp:lastPrinted>2017-08-07T06:20:00Z</cp:lastPrinted>
  <dcterms:created xsi:type="dcterms:W3CDTF">2017-11-13T09:13:00Z</dcterms:created>
  <dcterms:modified xsi:type="dcterms:W3CDTF">2017-11-13T13:14:00Z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